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5674" w14:textId="b695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ауданы Федоровка ауылдық округ әкімінің 2014 жылғы 21 ақпандағы N 5 шешімі. Павлодар облысының Әділет департаментінде 2014 жылғы 26 ақпанда N 3714 болып тіркелді. Күші жойылды - Павлодар облысы Качиры ауданы Федоровка ауылдық округі әкімінің 2014 жылғы 13 тамыздағы N 8 шешімімен</w:t>
      </w:r>
    </w:p>
    <w:p>
      <w:pPr>
        <w:spacing w:after="0"/>
        <w:ind w:left="0"/>
        <w:jc w:val="both"/>
      </w:pPr>
      <w:r>
        <w:rPr>
          <w:rFonts w:ascii="Times New Roman"/>
          <w:b w:val="false"/>
          <w:i w:val="false"/>
          <w:color w:val="ff0000"/>
          <w:sz w:val="28"/>
        </w:rPr>
        <w:t>      Ескерту. Күші жойылды - Павлодар облысы Качиры ауданы Федоровка ауылдық округі әкімінің 13.08.2014 N 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w:t>
      </w:r>
      <w:r>
        <w:rPr>
          <w:rFonts w:ascii="Times New Roman"/>
          <w:b w:val="false"/>
          <w:i w:val="false"/>
          <w:color w:val="000000"/>
          <w:sz w:val="28"/>
        </w:rPr>
        <w:t>-бабына, Қазақстан Республикасының 2002 жылғы 10 шілдедегі "Ветеринария туралы" Заңының </w:t>
      </w:r>
      <w:r>
        <w:rPr>
          <w:rFonts w:ascii="Times New Roman"/>
          <w:b w:val="false"/>
          <w:i w:val="false"/>
          <w:color w:val="000000"/>
          <w:sz w:val="28"/>
        </w:rPr>
        <w:t>10-1</w:t>
      </w:r>
      <w:r>
        <w:rPr>
          <w:rFonts w:ascii="Times New Roman"/>
          <w:b w:val="false"/>
          <w:i w:val="false"/>
          <w:color w:val="000000"/>
          <w:sz w:val="28"/>
        </w:rPr>
        <w:t xml:space="preserve">-бабының 7) тармақшасына сәйкес </w:t>
      </w:r>
      <w:r>
        <w:rPr>
          <w:rFonts w:ascii="Times New Roman"/>
          <w:b/>
          <w:i w:val="false"/>
          <w:color w:val="000000"/>
          <w:sz w:val="28"/>
        </w:rPr>
        <w:t xml:space="preserve">ШЕШІМ </w:t>
      </w:r>
      <w:r>
        <w:rPr>
          <w:rFonts w:ascii="Times New Roman"/>
          <w:b w:val="false"/>
          <w:i w:val="false"/>
          <w:color w:val="000000"/>
          <w:sz w:val="28"/>
        </w:rPr>
        <w:t>қабылдаймын:</w:t>
      </w:r>
      <w:r>
        <w:br/>
      </w:r>
      <w:r>
        <w:rPr>
          <w:rFonts w:ascii="Times New Roman"/>
          <w:b w:val="false"/>
          <w:i w:val="false"/>
          <w:color w:val="000000"/>
          <w:sz w:val="28"/>
        </w:rPr>
        <w:t>
</w:t>
      </w:r>
      <w:r>
        <w:rPr>
          <w:rFonts w:ascii="Times New Roman"/>
          <w:b w:val="false"/>
          <w:i w:val="false"/>
          <w:color w:val="000000"/>
          <w:sz w:val="28"/>
        </w:rPr>
        <w:t>
      1. Качир ауданы Федоровка ауылдық округінің Федоровка ауылындағы кадарстрлық нөмірі N 14-208-033-155, жер учаскесінің көлемі 7,2852 га аумағындағы ауыл шаруашылық малдардың құтырумен ауыру фактісі бойынша шектеу белгіленсін.</w:t>
      </w:r>
      <w:r>
        <w:br/>
      </w:r>
      <w:r>
        <w:rPr>
          <w:rFonts w:ascii="Times New Roman"/>
          <w:b w:val="false"/>
          <w:i w:val="false"/>
          <w:color w:val="000000"/>
          <w:sz w:val="28"/>
        </w:rPr>
        <w:t>
</w:t>
      </w:r>
      <w:r>
        <w:rPr>
          <w:rFonts w:ascii="Times New Roman"/>
          <w:b w:val="false"/>
          <w:i w:val="false"/>
          <w:color w:val="000000"/>
          <w:sz w:val="28"/>
        </w:rPr>
        <w:t>
      2. "Качир ауданының ветеринария бөлімі" (келісім бойынша), "Қазақстан Республикасы Ауыл шаруашылығы министрлігі Ветеринариялық бақылау және қадағалау комитетінің Качир аудандық аумақтық инспекциясы" (келісім бойынша), "Қазақстан Республикасы Денсаулық сақтау министрлігі Павлодар облысы бойынша мемлекеттік санитарлық-эпидемиологиялық қадағалау департаменті Качир ауданы бойынша мемлекеттік санитарлық-эпидемиологиялық қадағалау басқармасы" (келісім бойынша) мемлекеттік мекемелері анықталған эпизоотиялық ошақта ветеринарлық-санитарлық ахуалды қамтамасыз ету үшін тиісті ветеринарлық-санитарлық іс-шараларды жүргізсін.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Федоровка ауылдық округінің</w:t>
      </w:r>
      <w:r>
        <w:br/>
      </w:r>
      <w:r>
        <w:rPr>
          <w:rFonts w:ascii="Times New Roman"/>
          <w:b w:val="false"/>
          <w:i w:val="false"/>
          <w:color w:val="000000"/>
          <w:sz w:val="28"/>
        </w:rPr>
        <w:t>
</w:t>
      </w:r>
      <w:r>
        <w:rPr>
          <w:rFonts w:ascii="Times New Roman"/>
          <w:b w:val="false"/>
          <w:i/>
          <w:color w:val="000000"/>
          <w:sz w:val="28"/>
        </w:rPr>
        <w:t>      әкімі                                      Е. Құстаулетов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"Качир ауданының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А. Загравский</w:t>
      </w:r>
      <w:r>
        <w:br/>
      </w:r>
      <w:r>
        <w:rPr>
          <w:rFonts w:ascii="Times New Roman"/>
          <w:b w:val="false"/>
          <w:i w:val="false"/>
          <w:color w:val="000000"/>
          <w:sz w:val="28"/>
        </w:rPr>
        <w:t>
</w:t>
      </w:r>
      <w:r>
        <w:rPr>
          <w:rFonts w:ascii="Times New Roman"/>
          <w:b w:val="false"/>
          <w:i/>
          <w:color w:val="000000"/>
          <w:sz w:val="28"/>
        </w:rPr>
        <w:t>      2014 жылғы 21 ақпан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бақылау және</w:t>
      </w:r>
      <w:r>
        <w:br/>
      </w:r>
      <w:r>
        <w:rPr>
          <w:rFonts w:ascii="Times New Roman"/>
          <w:b w:val="false"/>
          <w:i w:val="false"/>
          <w:color w:val="000000"/>
          <w:sz w:val="28"/>
        </w:rPr>
        <w:t>
</w:t>
      </w:r>
      <w:r>
        <w:rPr>
          <w:rFonts w:ascii="Times New Roman"/>
          <w:b w:val="false"/>
          <w:i/>
          <w:color w:val="000000"/>
          <w:sz w:val="28"/>
        </w:rPr>
        <w:t>      қадағалау комитетінің Качир</w:t>
      </w:r>
      <w:r>
        <w:br/>
      </w:r>
      <w:r>
        <w:rPr>
          <w:rFonts w:ascii="Times New Roman"/>
          <w:b w:val="false"/>
          <w:i w:val="false"/>
          <w:color w:val="000000"/>
          <w:sz w:val="28"/>
        </w:rPr>
        <w:t>
</w:t>
      </w:r>
      <w:r>
        <w:rPr>
          <w:rFonts w:ascii="Times New Roman"/>
          <w:b w:val="false"/>
          <w:i/>
          <w:color w:val="000000"/>
          <w:sz w:val="28"/>
        </w:rPr>
        <w:t>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С. Сәрсенов</w:t>
      </w:r>
      <w:r>
        <w:br/>
      </w:r>
      <w:r>
        <w:rPr>
          <w:rFonts w:ascii="Times New Roman"/>
          <w:b w:val="false"/>
          <w:i w:val="false"/>
          <w:color w:val="000000"/>
          <w:sz w:val="28"/>
        </w:rPr>
        <w:t>
</w:t>
      </w:r>
      <w:r>
        <w:rPr>
          <w:rFonts w:ascii="Times New Roman"/>
          <w:b w:val="false"/>
          <w:i/>
          <w:color w:val="000000"/>
          <w:sz w:val="28"/>
        </w:rPr>
        <w:t>      2014 жылғы 21 ақпан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Павлодар облысы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департаменті Качир</w:t>
      </w:r>
      <w:r>
        <w:br/>
      </w:r>
      <w:r>
        <w:rPr>
          <w:rFonts w:ascii="Times New Roman"/>
          <w:b w:val="false"/>
          <w:i w:val="false"/>
          <w:color w:val="000000"/>
          <w:sz w:val="28"/>
        </w:rPr>
        <w:t>
</w:t>
      </w:r>
      <w:r>
        <w:rPr>
          <w:rFonts w:ascii="Times New Roman"/>
          <w:b w:val="false"/>
          <w:i/>
          <w:color w:val="000000"/>
          <w:sz w:val="28"/>
        </w:rPr>
        <w:t>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Т. Тыртықаев</w:t>
      </w:r>
      <w:r>
        <w:br/>
      </w:r>
      <w:r>
        <w:rPr>
          <w:rFonts w:ascii="Times New Roman"/>
          <w:b w:val="false"/>
          <w:i w:val="false"/>
          <w:color w:val="000000"/>
          <w:sz w:val="28"/>
        </w:rPr>
        <w:t>
</w:t>
      </w:r>
      <w:r>
        <w:rPr>
          <w:rFonts w:ascii="Times New Roman"/>
          <w:b w:val="false"/>
          <w:i/>
          <w:color w:val="000000"/>
          <w:sz w:val="28"/>
        </w:rPr>
        <w:t>      2014 жылғы 21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