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771c" w14:textId="60f7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Майқайың кентінің және Үшқұлын ауылының аумағында бөлек жергілікті қоғамдастық жиындарын өткізудің Қағидаларын және жергілікті қоғамдастық жиынына қатысу үшін Майқайың кенті көшелерінің және Үшқұлын ауылының тұрғындары өкілдерінің 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2014 жылғы 30 шілдедегі № 197/36 шешімі. Павлодар облысының Әділет департаментінде 2014 жылғы 11 қыркүйекте № 4013 болып тіркелді. Күші жойылды - Павлодар облысы Баянауыл аудандық мәслихатының 2024 жылғы 31 шілдедегі № 194/21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31.07.2024 </w:t>
      </w:r>
      <w:r>
        <w:rPr>
          <w:rFonts w:ascii="Times New Roman"/>
          <w:b w:val="false"/>
          <w:i w:val="false"/>
          <w:color w:val="ff0000"/>
          <w:sz w:val="28"/>
        </w:rPr>
        <w:t>№ 194/21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w:t>
      </w:r>
      <w:r>
        <w:rPr>
          <w:rFonts w:ascii="Times New Roman"/>
          <w:b w:val="false"/>
          <w:i w:val="false"/>
          <w:color w:val="000000"/>
          <w:sz w:val="28"/>
        </w:rPr>
        <w:t xml:space="preserve">-бабына,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w:t>
      </w:r>
      <w:r>
        <w:rPr>
          <w:rFonts w:ascii="Times New Roman"/>
          <w:b w:val="false"/>
          <w:i w:val="false"/>
          <w:color w:val="000000"/>
          <w:sz w:val="28"/>
        </w:rPr>
        <w:t>қағидаларына</w:t>
      </w:r>
      <w:r>
        <w:rPr>
          <w:rFonts w:ascii="Times New Roman"/>
          <w:b w:val="false"/>
          <w:i w:val="false"/>
          <w:color w:val="000000"/>
          <w:sz w:val="28"/>
        </w:rPr>
        <w:t xml:space="preserve"> сәйкес, Баянауыл аудандық мәслихаты</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Майқайың кентінің және Үшқұлын ауылының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Баянауыл ауданы Майқайың кенті көшелерінің және Үшқұлын ауылының тұрғындары өкілдерінің сандық құрамы Майқайың кенті көшелерінің және Ұшқұлын ауылының тұрғындарының жалпы санынан 3% (үш) мөлшерінде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тұрақты комиссияларына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Бақаева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Қасен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2014 жылғы 30 шілдедегі</w:t>
            </w:r>
            <w:r>
              <w:br/>
            </w:r>
            <w:r>
              <w:rPr>
                <w:rFonts w:ascii="Times New Roman"/>
                <w:b w:val="false"/>
                <w:i w:val="false"/>
                <w:color w:val="000000"/>
                <w:sz w:val="20"/>
              </w:rPr>
              <w:t>№ 197/36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Баянауыл ауданы Майқайың кенті көшелерінің және</w:t>
      </w:r>
      <w:r>
        <w:br/>
      </w:r>
      <w:r>
        <w:rPr>
          <w:rFonts w:ascii="Times New Roman"/>
          <w:b/>
          <w:i w:val="false"/>
          <w:color w:val="000000"/>
        </w:rPr>
        <w:t>Үшқұлын аумағында бөлек жергілікті қоғамдастық</w:t>
      </w:r>
      <w:r>
        <w:br/>
      </w:r>
      <w:r>
        <w:rPr>
          <w:rFonts w:ascii="Times New Roman"/>
          <w:b/>
          <w:i w:val="false"/>
          <w:color w:val="000000"/>
        </w:rPr>
        <w:t>жиындарын өткізудің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Баянауыл ауданы Майқайың кенті көшелерінің және Ұшқұлын ауылының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w:t>
      </w:r>
      <w:r>
        <w:rPr>
          <w:rFonts w:ascii="Times New Roman"/>
          <w:b w:val="false"/>
          <w:i w:val="false"/>
          <w:color w:val="000000"/>
          <w:sz w:val="28"/>
        </w:rPr>
        <w:t>39-3</w:t>
      </w:r>
      <w:r>
        <w:rPr>
          <w:rFonts w:ascii="Times New Roman"/>
          <w:b w:val="false"/>
          <w:i w:val="false"/>
          <w:color w:val="000000"/>
          <w:sz w:val="28"/>
        </w:rPr>
        <w:t xml:space="preserve">-бабына, "Бөлек жергілікті қоғамдастық жиындарын өткізудің үлгі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Баянауыл ауданы Майқайың кенті көшелерінің және Үшқұлын ауылының аумағындағы тұрғындарының бөлек жергілікті қоғамдастық жиындарын өткізудің тәртібін белгілейді.</w:t>
      </w:r>
    </w:p>
    <w:bookmarkEnd w:id="6"/>
    <w:bookmarkStart w:name="z10" w:id="7"/>
    <w:p>
      <w:pPr>
        <w:spacing w:after="0"/>
        <w:ind w:left="0"/>
        <w:jc w:val="both"/>
      </w:pPr>
      <w:r>
        <w:rPr>
          <w:rFonts w:ascii="Times New Roman"/>
          <w:b w:val="false"/>
          <w:i w:val="false"/>
          <w:color w:val="000000"/>
          <w:sz w:val="28"/>
        </w:rPr>
        <w:t>
      2. Баянауыл ауданы Майқайың кенті көшелерінің және Ұшқұлын ауылының аумағындағы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1" w:id="8"/>
    <w:p>
      <w:pPr>
        <w:spacing w:after="0"/>
        <w:ind w:left="0"/>
        <w:jc w:val="left"/>
      </w:pPr>
      <w:r>
        <w:rPr>
          <w:rFonts w:ascii="Times New Roman"/>
          <w:b/>
          <w:i w:val="false"/>
          <w:color w:val="000000"/>
        </w:rPr>
        <w:t xml:space="preserve"> 2. Бөлек жиындарды өткізу тәртібі</w:t>
      </w:r>
    </w:p>
    <w:bookmarkEnd w:id="8"/>
    <w:bookmarkStart w:name="z12" w:id="9"/>
    <w:p>
      <w:pPr>
        <w:spacing w:after="0"/>
        <w:ind w:left="0"/>
        <w:jc w:val="both"/>
      </w:pPr>
      <w:r>
        <w:rPr>
          <w:rFonts w:ascii="Times New Roman"/>
          <w:b w:val="false"/>
          <w:i w:val="false"/>
          <w:color w:val="000000"/>
          <w:sz w:val="28"/>
        </w:rPr>
        <w:t>
      3. Бөлек жиынды Майқайың кентінің әкімі шақырады.</w:t>
      </w:r>
    </w:p>
    <w:bookmarkEnd w:id="9"/>
    <w:p>
      <w:pPr>
        <w:spacing w:after="0"/>
        <w:ind w:left="0"/>
        <w:jc w:val="both"/>
      </w:pPr>
      <w:r>
        <w:rPr>
          <w:rFonts w:ascii="Times New Roman"/>
          <w:b w:val="false"/>
          <w:i w:val="false"/>
          <w:color w:val="000000"/>
          <w:sz w:val="28"/>
        </w:rPr>
        <w:t>
      Баянауыл ауданы әкімінің жергілікті қоғамдастық жиынын өткізуге оң шешімі бар болған жағдайда бөлек жиынды өткізуге болады.</w:t>
      </w:r>
    </w:p>
    <w:bookmarkStart w:name="z13"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4" w:id="11"/>
    <w:p>
      <w:pPr>
        <w:spacing w:after="0"/>
        <w:ind w:left="0"/>
        <w:jc w:val="both"/>
      </w:pPr>
      <w:r>
        <w:rPr>
          <w:rFonts w:ascii="Times New Roman"/>
          <w:b w:val="false"/>
          <w:i w:val="false"/>
          <w:color w:val="000000"/>
          <w:sz w:val="28"/>
        </w:rPr>
        <w:t>
      5. Майқайың кенті көшелерінің және Үшқұлын ауылының шегінде бөлек жиынды өткізуді Баянауыл ауданының Майқайың кентінің әкімі ұйымдастырады.</w:t>
      </w:r>
    </w:p>
    <w:bookmarkEnd w:id="11"/>
    <w:bookmarkStart w:name="z15" w:id="12"/>
    <w:p>
      <w:pPr>
        <w:spacing w:after="0"/>
        <w:ind w:left="0"/>
        <w:jc w:val="both"/>
      </w:pPr>
      <w:r>
        <w:rPr>
          <w:rFonts w:ascii="Times New Roman"/>
          <w:b w:val="false"/>
          <w:i w:val="false"/>
          <w:color w:val="000000"/>
          <w:sz w:val="28"/>
        </w:rPr>
        <w:t>
      6. Бөлек жиынды ашудың алдында тиісті Майқайың кенті көшелерінің және Үшқұлын ауылының қатысып отырған және оған қатысуға құқығы бар тұрғындарын тіркеу жүргізіледі.</w:t>
      </w:r>
    </w:p>
    <w:bookmarkEnd w:id="12"/>
    <w:bookmarkStart w:name="z16" w:id="13"/>
    <w:p>
      <w:pPr>
        <w:spacing w:after="0"/>
        <w:ind w:left="0"/>
        <w:jc w:val="both"/>
      </w:pPr>
      <w:r>
        <w:rPr>
          <w:rFonts w:ascii="Times New Roman"/>
          <w:b w:val="false"/>
          <w:i w:val="false"/>
          <w:color w:val="000000"/>
          <w:sz w:val="28"/>
        </w:rPr>
        <w:t>
      7. Бөлек жиынды Баянауыл ауданы Майқайың кентінің әкімі немесе ол уәкілеттік берген тұлға ашады.</w:t>
      </w:r>
    </w:p>
    <w:bookmarkEnd w:id="13"/>
    <w:p>
      <w:pPr>
        <w:spacing w:after="0"/>
        <w:ind w:left="0"/>
        <w:jc w:val="both"/>
      </w:pPr>
      <w:r>
        <w:rPr>
          <w:rFonts w:ascii="Times New Roman"/>
          <w:b w:val="false"/>
          <w:i w:val="false"/>
          <w:color w:val="000000"/>
          <w:sz w:val="28"/>
        </w:rPr>
        <w:t>
      Баянауыл ауданы Майқайың кентінің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7" w:id="14"/>
    <w:p>
      <w:pPr>
        <w:spacing w:after="0"/>
        <w:ind w:left="0"/>
        <w:jc w:val="both"/>
      </w:pPr>
      <w:r>
        <w:rPr>
          <w:rFonts w:ascii="Times New Roman"/>
          <w:b w:val="false"/>
          <w:i w:val="false"/>
          <w:color w:val="000000"/>
          <w:sz w:val="28"/>
        </w:rPr>
        <w:t>
      8. Жергілікті қоғамдастық жиынына қатысу үшін Майқайың кенті көшелерінің және Үшқұлын ауылының тұрғындары өкілдерінің кандидатураларын Баянауыл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Баянауыл ауданы Майқайың кенті көшелерінің және Үшқұлын ауылының тұрғындары өкілдерінің саны тең өкілдік ету қағидаты негізінде айқындалады.</w:t>
      </w:r>
    </w:p>
    <w:bookmarkStart w:name="z18"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Майқайың кенті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