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35c1" w14:textId="6a33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2014 жылғы 02 маусымдағы № 176/34 шешімі. Павлодар облысының Әділет департаментінде 2014 жылғы 09 маусымда № 3850 болып тіркелді. Күші жойылды - Павлодар облысы Баянауыл аудандық мәслихатының 2018 жылғы 24 қазандағы № 202/34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24.10.2018 № 202/34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w:t>
      </w:r>
      <w:r>
        <w:rPr>
          <w:rFonts w:ascii="Times New Roman"/>
          <w:b w:val="false"/>
          <w:i w:val="false"/>
          <w:color w:val="000000"/>
          <w:sz w:val="28"/>
        </w:rPr>
        <w:t>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Баянауыл аудандық мәслихатының (V сайланған XXX сессиясы) 2014 жылғы 17 наурыздағы "Баянауыл аудандық мәслихатының аппараты" мемлекеттік мекемесі туралы Ережесін бекіту № 154/30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2014 жылғы 17 сәуірде № 3759 тіркелген, 2014 жылғы 2 мамырдағы № 18 "Баянтау" аудандық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кезектен тыс ХХХIV сессиясы</w:t>
            </w:r>
            <w:r>
              <w:br/>
            </w:r>
            <w:r>
              <w:rPr>
                <w:rFonts w:ascii="Times New Roman"/>
                <w:b w:val="false"/>
                <w:i w:val="false"/>
                <w:color w:val="000000"/>
                <w:sz w:val="20"/>
              </w:rPr>
              <w:t>2014 жылғы 02 маусымдағы</w:t>
            </w:r>
            <w:r>
              <w:br/>
            </w:r>
            <w:r>
              <w:rPr>
                <w:rFonts w:ascii="Times New Roman"/>
                <w:b w:val="false"/>
                <w:i w:val="false"/>
                <w:color w:val="000000"/>
                <w:sz w:val="20"/>
              </w:rPr>
              <w:t>№ 176/34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"Баянауыл аудандық мәслихатының аппараты"</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"Баянауыл аудандық мәслихатының аппараты" мемлекеттік мекемесі Баянауыл аудандық мәслихатының қызметін және аудандық мәслихат депутаттарының жұмысын қамтамасыз ететін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xml:space="preserve">
      2. "Баянауыл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1" w:id="8"/>
    <w:p>
      <w:pPr>
        <w:spacing w:after="0"/>
        <w:ind w:left="0"/>
        <w:jc w:val="both"/>
      </w:pPr>
      <w:r>
        <w:rPr>
          <w:rFonts w:ascii="Times New Roman"/>
          <w:b w:val="false"/>
          <w:i w:val="false"/>
          <w:color w:val="000000"/>
          <w:sz w:val="28"/>
        </w:rPr>
        <w:t>
      3. "Баянауыл аудандық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қазнашылық органдарында шоттары бар.</w:t>
      </w:r>
    </w:p>
    <w:bookmarkEnd w:id="8"/>
    <w:bookmarkStart w:name="z12" w:id="9"/>
    <w:p>
      <w:pPr>
        <w:spacing w:after="0"/>
        <w:ind w:left="0"/>
        <w:jc w:val="both"/>
      </w:pPr>
      <w:r>
        <w:rPr>
          <w:rFonts w:ascii="Times New Roman"/>
          <w:b w:val="false"/>
          <w:i w:val="false"/>
          <w:color w:val="000000"/>
          <w:sz w:val="28"/>
        </w:rPr>
        <w:t>
      4. "Баянауыл аудандық мәслихатының аппараты" мемлекеттік мекемесі азаматтық-құқықтық қатынастарға өз атынан түседі.</w:t>
      </w:r>
    </w:p>
    <w:bookmarkEnd w:id="9"/>
    <w:bookmarkStart w:name="z13" w:id="10"/>
    <w:p>
      <w:pPr>
        <w:spacing w:after="0"/>
        <w:ind w:left="0"/>
        <w:jc w:val="both"/>
      </w:pPr>
      <w:r>
        <w:rPr>
          <w:rFonts w:ascii="Times New Roman"/>
          <w:b w:val="false"/>
          <w:i w:val="false"/>
          <w:color w:val="000000"/>
          <w:sz w:val="28"/>
        </w:rPr>
        <w:t>
      5. "Баянауыл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4" w:id="11"/>
    <w:p>
      <w:pPr>
        <w:spacing w:after="0"/>
        <w:ind w:left="0"/>
        <w:jc w:val="both"/>
      </w:pPr>
      <w:r>
        <w:rPr>
          <w:rFonts w:ascii="Times New Roman"/>
          <w:b w:val="false"/>
          <w:i w:val="false"/>
          <w:color w:val="000000"/>
          <w:sz w:val="28"/>
        </w:rPr>
        <w:t>
      6. "Баянауыл аудандық мәслихатының аппараты" мемлекеттік мекемесі өз құзыретінің мәселелері бойынша заңнамада белгіленген тәртіппен Баянауыл аудандық мәслихаты хатшысының өкімдерімен рәсімделген шешімдер қабылдайды.</w:t>
      </w:r>
    </w:p>
    <w:bookmarkEnd w:id="11"/>
    <w:bookmarkStart w:name="z15" w:id="12"/>
    <w:p>
      <w:pPr>
        <w:spacing w:after="0"/>
        <w:ind w:left="0"/>
        <w:jc w:val="both"/>
      </w:pPr>
      <w:r>
        <w:rPr>
          <w:rFonts w:ascii="Times New Roman"/>
          <w:b w:val="false"/>
          <w:i w:val="false"/>
          <w:color w:val="000000"/>
          <w:sz w:val="28"/>
        </w:rPr>
        <w:t>
      7. "Баянауыл аудандық мәслихатының аппараты" мемлекеттік мекемесінің құрылымы және штат санының лимиті қолданыстағы заңнамаға сәйкес бекітіледі.</w:t>
      </w:r>
    </w:p>
    <w:bookmarkEnd w:id="12"/>
    <w:bookmarkStart w:name="z16" w:id="13"/>
    <w:p>
      <w:pPr>
        <w:spacing w:after="0"/>
        <w:ind w:left="0"/>
        <w:jc w:val="both"/>
      </w:pPr>
      <w:r>
        <w:rPr>
          <w:rFonts w:ascii="Times New Roman"/>
          <w:b w:val="false"/>
          <w:i w:val="false"/>
          <w:color w:val="000000"/>
          <w:sz w:val="28"/>
        </w:rPr>
        <w:t>
      8. Заңды тұлғаның орналасқан жері: 140300, Қазақстан Республикасы, Павлодар облысы, Баянауыл ауданы, Баянауыл ауылы, Сәтбаев көшесі, 49.</w:t>
      </w:r>
    </w:p>
    <w:bookmarkEnd w:id="13"/>
    <w:bookmarkStart w:name="z17" w:id="14"/>
    <w:p>
      <w:pPr>
        <w:spacing w:after="0"/>
        <w:ind w:left="0"/>
        <w:jc w:val="both"/>
      </w:pPr>
      <w:r>
        <w:rPr>
          <w:rFonts w:ascii="Times New Roman"/>
          <w:b w:val="false"/>
          <w:i w:val="false"/>
          <w:color w:val="000000"/>
          <w:sz w:val="28"/>
        </w:rPr>
        <w:t>
      9. Мемлекеттік органның толық атауы - "Баянауыл аудандық мәслихатының аппараты" мемлекеттік мекемесі, государственное учреждение "Аппарат Баянаульского районного маслихата".</w:t>
      </w:r>
    </w:p>
    <w:bookmarkEnd w:id="14"/>
    <w:bookmarkStart w:name="z18" w:id="15"/>
    <w:p>
      <w:pPr>
        <w:spacing w:after="0"/>
        <w:ind w:left="0"/>
        <w:jc w:val="both"/>
      </w:pPr>
      <w:r>
        <w:rPr>
          <w:rFonts w:ascii="Times New Roman"/>
          <w:b w:val="false"/>
          <w:i w:val="false"/>
          <w:color w:val="000000"/>
          <w:sz w:val="28"/>
        </w:rPr>
        <w:t>
      10. Осы Ереже "Баянауыл аудандық мәслихатының аппараты" мемлекеттік мекемесінің құрылтай құжаты болып табылады.</w:t>
      </w:r>
    </w:p>
    <w:bookmarkEnd w:id="15"/>
    <w:bookmarkStart w:name="z19" w:id="16"/>
    <w:p>
      <w:pPr>
        <w:spacing w:after="0"/>
        <w:ind w:left="0"/>
        <w:jc w:val="both"/>
      </w:pPr>
      <w:r>
        <w:rPr>
          <w:rFonts w:ascii="Times New Roman"/>
          <w:b w:val="false"/>
          <w:i w:val="false"/>
          <w:color w:val="000000"/>
          <w:sz w:val="28"/>
        </w:rPr>
        <w:t>
      11. "Баянауыл аудандық мәслихатының аппараты" мемлекеттік мекемесі қызметін қаржыландыру жергілікті бюджет есебінен жүзеге асырылады.</w:t>
      </w:r>
    </w:p>
    <w:bookmarkEnd w:id="16"/>
    <w:bookmarkStart w:name="z20" w:id="17"/>
    <w:p>
      <w:pPr>
        <w:spacing w:after="0"/>
        <w:ind w:left="0"/>
        <w:jc w:val="both"/>
      </w:pPr>
      <w:r>
        <w:rPr>
          <w:rFonts w:ascii="Times New Roman"/>
          <w:b w:val="false"/>
          <w:i w:val="false"/>
          <w:color w:val="000000"/>
          <w:sz w:val="28"/>
        </w:rPr>
        <w:t>
      12."Баянауыл аудандық мәслихатының аппараты" мемлекеттік мекемесіне кәсіпкерлік субъектілерімен "Баянауыл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1" w:id="18"/>
    <w:p>
      <w:pPr>
        <w:spacing w:after="0"/>
        <w:ind w:left="0"/>
        <w:jc w:val="left"/>
      </w:pPr>
      <w:r>
        <w:rPr>
          <w:rFonts w:ascii="Times New Roman"/>
          <w:b/>
          <w:i w:val="false"/>
          <w:color w:val="000000"/>
        </w:rPr>
        <w:t xml:space="preserve"> 2. Мемлекеттік органның миссиясы, негізгі</w:t>
      </w:r>
      <w:r>
        <w:br/>
      </w:r>
      <w:r>
        <w:rPr>
          <w:rFonts w:ascii="Times New Roman"/>
          <w:b/>
          <w:i w:val="false"/>
          <w:color w:val="000000"/>
        </w:rPr>
        <w:t>міндеттері, функциялары, құқықтары мен міндеттері</w:t>
      </w:r>
    </w:p>
    <w:bookmarkEnd w:id="18"/>
    <w:bookmarkStart w:name="z22" w:id="19"/>
    <w:p>
      <w:pPr>
        <w:spacing w:after="0"/>
        <w:ind w:left="0"/>
        <w:jc w:val="both"/>
      </w:pPr>
      <w:r>
        <w:rPr>
          <w:rFonts w:ascii="Times New Roman"/>
          <w:b w:val="false"/>
          <w:i w:val="false"/>
          <w:color w:val="000000"/>
          <w:sz w:val="28"/>
        </w:rPr>
        <w:t>
      13. "Баянауыл аудандық мәслихатының аппараты" мемлекеттік мекемесінің миссиясы:</w:t>
      </w:r>
    </w:p>
    <w:bookmarkEnd w:id="19"/>
    <w:p>
      <w:pPr>
        <w:spacing w:after="0"/>
        <w:ind w:left="0"/>
        <w:jc w:val="both"/>
      </w:pPr>
      <w:r>
        <w:rPr>
          <w:rFonts w:ascii="Times New Roman"/>
          <w:b w:val="false"/>
          <w:i w:val="false"/>
          <w:color w:val="000000"/>
          <w:sz w:val="28"/>
        </w:rPr>
        <w:t>
      Мәслихат аппараты мәслихат пен оның органдарын ұйымдастырушылық, құқықтық, материалдық-техникалық және өзге де камтамасыз етуді жүзеге асырады, депутаттарға өздерінің өкілеттігін жүзеге асыруға көмек көрсетеді.</w:t>
      </w:r>
    </w:p>
    <w:bookmarkStart w:name="z23" w:id="20"/>
    <w:p>
      <w:pPr>
        <w:spacing w:after="0"/>
        <w:ind w:left="0"/>
        <w:jc w:val="both"/>
      </w:pPr>
      <w:r>
        <w:rPr>
          <w:rFonts w:ascii="Times New Roman"/>
          <w:b w:val="false"/>
          <w:i w:val="false"/>
          <w:color w:val="000000"/>
          <w:sz w:val="28"/>
        </w:rPr>
        <w:t>
      14. Негізгі міндеттері:</w:t>
      </w:r>
    </w:p>
    <w:bookmarkEnd w:id="20"/>
    <w:p>
      <w:pPr>
        <w:spacing w:after="0"/>
        <w:ind w:left="0"/>
        <w:jc w:val="both"/>
      </w:pPr>
      <w:r>
        <w:rPr>
          <w:rFonts w:ascii="Times New Roman"/>
          <w:b w:val="false"/>
          <w:i w:val="false"/>
          <w:color w:val="000000"/>
          <w:sz w:val="28"/>
        </w:rPr>
        <w:t>
      1) аудандық мәслихат қызметін ұйымдастырушылық, құжаттамалық, құқықтық, ақпараттық-талдау жағынан қамтамасыз ету;</w:t>
      </w:r>
    </w:p>
    <w:p>
      <w:pPr>
        <w:spacing w:after="0"/>
        <w:ind w:left="0"/>
        <w:jc w:val="both"/>
      </w:pPr>
      <w:r>
        <w:rPr>
          <w:rFonts w:ascii="Times New Roman"/>
          <w:b w:val="false"/>
          <w:i w:val="false"/>
          <w:color w:val="000000"/>
          <w:sz w:val="28"/>
        </w:rPr>
        <w:t>
      2) аудандық мәслихатпен қабылданған шешімдердің қолданыстағы заңнамаға сәйкес болуын қамтамасыз ету;</w:t>
      </w:r>
    </w:p>
    <w:p>
      <w:pPr>
        <w:spacing w:after="0"/>
        <w:ind w:left="0"/>
        <w:jc w:val="both"/>
      </w:pPr>
      <w:r>
        <w:rPr>
          <w:rFonts w:ascii="Times New Roman"/>
          <w:b w:val="false"/>
          <w:i w:val="false"/>
          <w:color w:val="000000"/>
          <w:sz w:val="28"/>
        </w:rPr>
        <w:t>
      3) аудандық мәслихат депутаттары қызметін материалдық-техникалық жағынан қамтамасыз ету;</w:t>
      </w:r>
    </w:p>
    <w:p>
      <w:pPr>
        <w:spacing w:after="0"/>
        <w:ind w:left="0"/>
        <w:jc w:val="both"/>
      </w:pPr>
      <w:r>
        <w:rPr>
          <w:rFonts w:ascii="Times New Roman"/>
          <w:b w:val="false"/>
          <w:i w:val="false"/>
          <w:color w:val="000000"/>
          <w:sz w:val="28"/>
        </w:rPr>
        <w:t>
      4) тұрғындарды аудандық мәслихат қызметі туралы ақпаратпен қамтамасыз ету;</w:t>
      </w:r>
    </w:p>
    <w:p>
      <w:pPr>
        <w:spacing w:after="0"/>
        <w:ind w:left="0"/>
        <w:jc w:val="both"/>
      </w:pPr>
      <w:r>
        <w:rPr>
          <w:rFonts w:ascii="Times New Roman"/>
          <w:b w:val="false"/>
          <w:i w:val="false"/>
          <w:color w:val="000000"/>
          <w:sz w:val="28"/>
        </w:rPr>
        <w:t>
      5) мәслихат және оның органдарының бақылау функциялары жүзеге асырылуын қамтамасыз ету;</w:t>
      </w:r>
    </w:p>
    <w:p>
      <w:pPr>
        <w:spacing w:after="0"/>
        <w:ind w:left="0"/>
        <w:jc w:val="both"/>
      </w:pPr>
      <w:r>
        <w:rPr>
          <w:rFonts w:ascii="Times New Roman"/>
          <w:b w:val="false"/>
          <w:i w:val="false"/>
          <w:color w:val="000000"/>
          <w:sz w:val="28"/>
        </w:rPr>
        <w:t>
      6) мәслихаттың ақпараттық жүйелерін жетілдіру;</w:t>
      </w:r>
    </w:p>
    <w:p>
      <w:pPr>
        <w:spacing w:after="0"/>
        <w:ind w:left="0"/>
        <w:jc w:val="both"/>
      </w:pPr>
      <w:r>
        <w:rPr>
          <w:rFonts w:ascii="Times New Roman"/>
          <w:b w:val="false"/>
          <w:i w:val="false"/>
          <w:color w:val="000000"/>
          <w:sz w:val="28"/>
        </w:rPr>
        <w:t>
      7) мәслихат аппараты қызметкерлерінің біліктілігін арттыру және қайта даярлаудан өтуін қамтамасыз ету.</w:t>
      </w:r>
    </w:p>
    <w:bookmarkStart w:name="z24"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1) аудандық мәслихат депутаттарына ұйымдастырушылық, құжаттамалық, құқықтық, ақпараттық-талдау бойынша қызмет көрсету;</w:t>
      </w:r>
    </w:p>
    <w:p>
      <w:pPr>
        <w:spacing w:after="0"/>
        <w:ind w:left="0"/>
        <w:jc w:val="both"/>
      </w:pPr>
      <w:r>
        <w:rPr>
          <w:rFonts w:ascii="Times New Roman"/>
          <w:b w:val="false"/>
          <w:i w:val="false"/>
          <w:color w:val="000000"/>
          <w:sz w:val="28"/>
        </w:rPr>
        <w:t>
      2) аудандық мәслихаттың қарауына енгізілген нормативтік-құқықтық актілер жобалары мен өзге де шешімдері жобаларының орындалуын бақылау, аудандық мәслихат қабылдаған нормативтік құқықтық актілер мониторингін жүргізу;</w:t>
      </w:r>
    </w:p>
    <w:p>
      <w:pPr>
        <w:spacing w:after="0"/>
        <w:ind w:left="0"/>
        <w:jc w:val="both"/>
      </w:pPr>
      <w:r>
        <w:rPr>
          <w:rFonts w:ascii="Times New Roman"/>
          <w:b w:val="false"/>
          <w:i w:val="false"/>
          <w:color w:val="000000"/>
          <w:sz w:val="28"/>
        </w:rPr>
        <w:t>
      3) мәслихат қызметін қамтамасыз етуге жұмсалатын шығындарды тағайындау,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p>
    <w:p>
      <w:pPr>
        <w:spacing w:after="0"/>
        <w:ind w:left="0"/>
        <w:jc w:val="both"/>
      </w:pPr>
      <w:r>
        <w:rPr>
          <w:rFonts w:ascii="Times New Roman"/>
          <w:b w:val="false"/>
          <w:i w:val="false"/>
          <w:color w:val="000000"/>
          <w:sz w:val="28"/>
        </w:rPr>
        <w:t>
      4) бұқаралық ақпарат құралдарында мәслихат қызметі туралы басылымдардың, қалалық мәслихат қабылдаған нормативтік құқықтық актілердің жариялануын ұйымдастыру;</w:t>
      </w:r>
    </w:p>
    <w:p>
      <w:pPr>
        <w:spacing w:after="0"/>
        <w:ind w:left="0"/>
        <w:jc w:val="both"/>
      </w:pPr>
      <w:r>
        <w:rPr>
          <w:rFonts w:ascii="Times New Roman"/>
          <w:b w:val="false"/>
          <w:i w:val="false"/>
          <w:color w:val="000000"/>
          <w:sz w:val="28"/>
        </w:rPr>
        <w:t>
      5) атқарушы органдар басшыларының ақпараттарын, есептерін жинақтау және талдау, аудандық мәслихат депутаттарының алдында өз қызметі бойынша есеп беретін мемлекеттік органдардың қызмет қортындысы бойынша анықтамалар дайындау.</w:t>
      </w:r>
    </w:p>
    <w:bookmarkStart w:name="z25" w:id="22"/>
    <w:p>
      <w:pPr>
        <w:spacing w:after="0"/>
        <w:ind w:left="0"/>
        <w:jc w:val="both"/>
      </w:pPr>
      <w:r>
        <w:rPr>
          <w:rFonts w:ascii="Times New Roman"/>
          <w:b w:val="false"/>
          <w:i w:val="false"/>
          <w:color w:val="000000"/>
          <w:sz w:val="28"/>
        </w:rPr>
        <w:t>
      16. Құқықтары мен міндеттері:</w:t>
      </w:r>
    </w:p>
    <w:bookmarkEnd w:id="22"/>
    <w:p>
      <w:pPr>
        <w:spacing w:after="0"/>
        <w:ind w:left="0"/>
        <w:jc w:val="both"/>
      </w:pPr>
      <w:r>
        <w:rPr>
          <w:rFonts w:ascii="Times New Roman"/>
          <w:b w:val="false"/>
          <w:i w:val="false"/>
          <w:color w:val="000000"/>
          <w:sz w:val="28"/>
        </w:rPr>
        <w:t xml:space="preserve">
      1) Баянауыл аудандық мәслихатының </w:t>
      </w:r>
      <w:r>
        <w:rPr>
          <w:rFonts w:ascii="Times New Roman"/>
          <w:b w:val="false"/>
          <w:i w:val="false"/>
          <w:color w:val="000000"/>
          <w:sz w:val="28"/>
        </w:rPr>
        <w:t>Регламентін</w:t>
      </w:r>
      <w:r>
        <w:rPr>
          <w:rFonts w:ascii="Times New Roman"/>
          <w:b w:val="false"/>
          <w:i w:val="false"/>
          <w:color w:val="000000"/>
          <w:sz w:val="28"/>
        </w:rPr>
        <w:t xml:space="preserve"> өз құзыреті шеңберінде орындалуын қамтамасыз ету;</w:t>
      </w:r>
    </w:p>
    <w:p>
      <w:pPr>
        <w:spacing w:after="0"/>
        <w:ind w:left="0"/>
        <w:jc w:val="both"/>
      </w:pPr>
      <w:r>
        <w:rPr>
          <w:rFonts w:ascii="Times New Roman"/>
          <w:b w:val="false"/>
          <w:i w:val="false"/>
          <w:color w:val="000000"/>
          <w:sz w:val="28"/>
        </w:rPr>
        <w:t>
      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p>
    <w:p>
      <w:pPr>
        <w:spacing w:after="0"/>
        <w:ind w:left="0"/>
        <w:jc w:val="both"/>
      </w:pPr>
      <w:r>
        <w:rPr>
          <w:rFonts w:ascii="Times New Roman"/>
          <w:b w:val="false"/>
          <w:i w:val="false"/>
          <w:color w:val="000000"/>
          <w:sz w:val="28"/>
        </w:rPr>
        <w:t>
      3) мемлекеттік органдар мен өзге де ұйымдардың қызметкерлерін аудандық мәслихаттың құзыретіне жататын мәселелерді талқылауға қатыстыру, тиісті шешімдерді даярлау үшін уақытша жұмыс топтарын құру;</w:t>
      </w:r>
    </w:p>
    <w:p>
      <w:pPr>
        <w:spacing w:after="0"/>
        <w:ind w:left="0"/>
        <w:jc w:val="both"/>
      </w:pPr>
      <w:r>
        <w:rPr>
          <w:rFonts w:ascii="Times New Roman"/>
          <w:b w:val="false"/>
          <w:i w:val="false"/>
          <w:color w:val="000000"/>
          <w:sz w:val="28"/>
        </w:rPr>
        <w:t>
      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саулдар жолдау;</w:t>
      </w:r>
    </w:p>
    <w:p>
      <w:pPr>
        <w:spacing w:after="0"/>
        <w:ind w:left="0"/>
        <w:jc w:val="both"/>
      </w:pPr>
      <w:r>
        <w:rPr>
          <w:rFonts w:ascii="Times New Roman"/>
          <w:b w:val="false"/>
          <w:i w:val="false"/>
          <w:color w:val="000000"/>
          <w:sz w:val="28"/>
        </w:rPr>
        <w:t>
      5) аудандық мәслихатқа жолданған азаматтардың өтініштері орындалу мерзіміне және нәтижелеріне бақылау жүргізу;</w:t>
      </w:r>
    </w:p>
    <w:p>
      <w:pPr>
        <w:spacing w:after="0"/>
        <w:ind w:left="0"/>
        <w:jc w:val="both"/>
      </w:pPr>
      <w:r>
        <w:rPr>
          <w:rFonts w:ascii="Times New Roman"/>
          <w:b w:val="false"/>
          <w:i w:val="false"/>
          <w:color w:val="000000"/>
          <w:sz w:val="28"/>
        </w:rPr>
        <w:t>
      6) аудандық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p>
    <w:bookmarkStart w:name="z26" w:id="23"/>
    <w:p>
      <w:pPr>
        <w:spacing w:after="0"/>
        <w:ind w:left="0"/>
        <w:jc w:val="left"/>
      </w:pPr>
      <w:r>
        <w:rPr>
          <w:rFonts w:ascii="Times New Roman"/>
          <w:b/>
          <w:i w:val="false"/>
          <w:color w:val="000000"/>
        </w:rPr>
        <w:t xml:space="preserve"> 3. Мемлекеттік органның қызметін ұйымдастыру</w:t>
      </w:r>
    </w:p>
    <w:bookmarkEnd w:id="23"/>
    <w:bookmarkStart w:name="z27" w:id="24"/>
    <w:p>
      <w:pPr>
        <w:spacing w:after="0"/>
        <w:ind w:left="0"/>
        <w:jc w:val="both"/>
      </w:pPr>
      <w:r>
        <w:rPr>
          <w:rFonts w:ascii="Times New Roman"/>
          <w:b w:val="false"/>
          <w:i w:val="false"/>
          <w:color w:val="000000"/>
          <w:sz w:val="28"/>
        </w:rPr>
        <w:t>
      17. "Баянауыл аудандық мәслихатының аппараты" мемлекеттік мекемесіне басшылықты аудандық мәслихаттың хатшысы жүзеге асырады, ол "Баянауыл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w:t>
      </w:r>
    </w:p>
    <w:bookmarkEnd w:id="24"/>
    <w:bookmarkStart w:name="z28" w:id="25"/>
    <w:p>
      <w:pPr>
        <w:spacing w:after="0"/>
        <w:ind w:left="0"/>
        <w:jc w:val="both"/>
      </w:pPr>
      <w:r>
        <w:rPr>
          <w:rFonts w:ascii="Times New Roman"/>
          <w:b w:val="false"/>
          <w:i w:val="false"/>
          <w:color w:val="000000"/>
          <w:sz w:val="28"/>
        </w:rPr>
        <w:t>
      18. Аудандық мәслихатттың хатшысы "Баянауыл аудандық мәслихатының аппараты"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p>
    <w:bookmarkEnd w:id="25"/>
    <w:bookmarkStart w:name="z29" w:id="26"/>
    <w:p>
      <w:pPr>
        <w:spacing w:after="0"/>
        <w:ind w:left="0"/>
        <w:jc w:val="both"/>
      </w:pPr>
      <w:r>
        <w:rPr>
          <w:rFonts w:ascii="Times New Roman"/>
          <w:b w:val="false"/>
          <w:i w:val="false"/>
          <w:color w:val="000000"/>
          <w:sz w:val="28"/>
        </w:rPr>
        <w:t>
      19. Баянауыл аудандық мәслихаты хатшысының өкілеттіктері "Баянауыл аудандық мәслихатының аппараты":</w:t>
      </w:r>
    </w:p>
    <w:bookmarkEnd w:id="26"/>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3)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4)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5) сайлаушылардың өтініштері туралы және олар бойынша қабылданған шаралар туралы мәслихатқа ұдайы ақпарат беріп отырады;</w:t>
      </w:r>
    </w:p>
    <w:p>
      <w:pPr>
        <w:spacing w:after="0"/>
        <w:ind w:left="0"/>
        <w:jc w:val="both"/>
      </w:pPr>
      <w:r>
        <w:rPr>
          <w:rFonts w:ascii="Times New Roman"/>
          <w:b w:val="false"/>
          <w:i w:val="false"/>
          <w:color w:val="000000"/>
          <w:sz w:val="28"/>
        </w:rPr>
        <w:t>
      6)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xml:space="preserve">
      7) Қазақстан Республикасының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8) өз құзыретіндегі мәселелер бойынша өкімдер шығарады;</w:t>
      </w:r>
    </w:p>
    <w:p>
      <w:pPr>
        <w:spacing w:after="0"/>
        <w:ind w:left="0"/>
        <w:jc w:val="both"/>
      </w:pPr>
      <w:r>
        <w:rPr>
          <w:rFonts w:ascii="Times New Roman"/>
          <w:b w:val="false"/>
          <w:i w:val="false"/>
          <w:color w:val="000000"/>
          <w:sz w:val="28"/>
        </w:rPr>
        <w:t>
      9) мәслихаттың тұрақты комиссиялары мен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10) мемлекеттік органдармен, ұйымдармен, жергілікті өзін-өзі басқару органдарымен және қоғамдық бірлестіктермен қарым-қатынастарда мәслихат атынан өкілетті етеді;</w:t>
      </w:r>
    </w:p>
    <w:p>
      <w:pPr>
        <w:spacing w:after="0"/>
        <w:ind w:left="0"/>
        <w:jc w:val="both"/>
      </w:pPr>
      <w:r>
        <w:rPr>
          <w:rFonts w:ascii="Times New Roman"/>
          <w:b w:val="false"/>
          <w:i w:val="false"/>
          <w:color w:val="000000"/>
          <w:sz w:val="28"/>
        </w:rPr>
        <w:t>
      11) мәслихат шешімдерінің жариялануын қамтамасыз етеді, олардың орындалуына бақылау жасау жөніндегі іс-шараларды белгілейді;</w:t>
      </w:r>
    </w:p>
    <w:p>
      <w:pPr>
        <w:spacing w:after="0"/>
        <w:ind w:left="0"/>
        <w:jc w:val="both"/>
      </w:pPr>
      <w:r>
        <w:rPr>
          <w:rFonts w:ascii="Times New Roman"/>
          <w:b w:val="false"/>
          <w:i w:val="false"/>
          <w:color w:val="000000"/>
          <w:sz w:val="28"/>
        </w:rPr>
        <w:t>
      12) мәслихат шешімі бойынша өзге де міндеттерді орындайды;</w:t>
      </w:r>
    </w:p>
    <w:p>
      <w:pPr>
        <w:spacing w:after="0"/>
        <w:ind w:left="0"/>
        <w:jc w:val="both"/>
      </w:pPr>
      <w:r>
        <w:rPr>
          <w:rFonts w:ascii="Times New Roman"/>
          <w:b w:val="false"/>
          <w:i w:val="false"/>
          <w:color w:val="000000"/>
          <w:sz w:val="28"/>
        </w:rPr>
        <w:t>
      13) мәслихат хатшысының мәслихаттың тұрақты комиссияларында болуға құқығы жоқ;</w:t>
      </w:r>
    </w:p>
    <w:p>
      <w:pPr>
        <w:spacing w:after="0"/>
        <w:ind w:left="0"/>
        <w:jc w:val="both"/>
      </w:pPr>
      <w:r>
        <w:rPr>
          <w:rFonts w:ascii="Times New Roman"/>
          <w:b w:val="false"/>
          <w:i w:val="false"/>
          <w:color w:val="000000"/>
          <w:sz w:val="28"/>
        </w:rPr>
        <w:t>
      14) бекітілген заң тәртібімен өз құзыреті шеңберінде аппарат қызметкерлерін мадақтайды және тәртіптік жаза қолданады;</w:t>
      </w:r>
    </w:p>
    <w:p>
      <w:pPr>
        <w:spacing w:after="0"/>
        <w:ind w:left="0"/>
        <w:jc w:val="both"/>
      </w:pPr>
      <w:r>
        <w:rPr>
          <w:rFonts w:ascii="Times New Roman"/>
          <w:b w:val="false"/>
          <w:i w:val="false"/>
          <w:color w:val="000000"/>
          <w:sz w:val="28"/>
        </w:rPr>
        <w:t>
      15) "Баянауыл аудандық мәслихатының аппараты" мемлекеттік мекемеде сыбайлас жемқорлыққа қарсы бағытталған жөнінде шара қолданады және сыбайлас жемқорлыққа қарсы іс-шараларды қолданған үшін дербес жауапкершілік етеді;</w:t>
      </w:r>
    </w:p>
    <w:p>
      <w:pPr>
        <w:spacing w:after="0"/>
        <w:ind w:left="0"/>
        <w:jc w:val="both"/>
      </w:pPr>
      <w:r>
        <w:rPr>
          <w:rFonts w:ascii="Times New Roman"/>
          <w:b w:val="false"/>
          <w:i w:val="false"/>
          <w:color w:val="000000"/>
          <w:sz w:val="28"/>
        </w:rPr>
        <w:t>
      16) Қазақстан Республикасының қолданыстағы заңнамаға сәйкес және Баянауыл аудандық мәслихатының шешімі бойынша өзге де функцияларды атқарады.</w:t>
      </w:r>
    </w:p>
    <w:p>
      <w:pPr>
        <w:spacing w:after="0"/>
        <w:ind w:left="0"/>
        <w:jc w:val="both"/>
      </w:pP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bookmarkStart w:name="z30" w:id="27"/>
    <w:p>
      <w:pPr>
        <w:spacing w:after="0"/>
        <w:ind w:left="0"/>
        <w:jc w:val="both"/>
      </w:pPr>
      <w:r>
        <w:rPr>
          <w:rFonts w:ascii="Times New Roman"/>
          <w:b w:val="false"/>
          <w:i w:val="false"/>
          <w:color w:val="000000"/>
          <w:sz w:val="28"/>
        </w:rPr>
        <w:t>
      20. Баянауыл аудандық мәслихатының хатшысы өз аудандық мәслихатының аппараты басшысының өкілеттіктерін қолданыстағы заңнамаға сәйкес белгілейді.</w:t>
      </w:r>
    </w:p>
    <w:bookmarkEnd w:id="27"/>
    <w:bookmarkStart w:name="z31" w:id="28"/>
    <w:p>
      <w:pPr>
        <w:spacing w:after="0"/>
        <w:ind w:left="0"/>
        <w:jc w:val="both"/>
      </w:pPr>
      <w:r>
        <w:rPr>
          <w:rFonts w:ascii="Times New Roman"/>
          <w:b w:val="false"/>
          <w:i w:val="false"/>
          <w:color w:val="000000"/>
          <w:sz w:val="28"/>
        </w:rPr>
        <w:t>
      21. Баянауыл аудандық мәслихатының аппаратын Қазақстан Республикасының қолданыстағы заңнамасына сәйкес қызметке тағайындалатын және қызметтен босатылатын Баянауыл аудандық мәслихатының хатшысы басқарады.</w:t>
      </w:r>
    </w:p>
    <w:bookmarkEnd w:id="28"/>
    <w:bookmarkStart w:name="z32" w:id="29"/>
    <w:p>
      <w:pPr>
        <w:spacing w:after="0"/>
        <w:ind w:left="0"/>
        <w:jc w:val="left"/>
      </w:pPr>
      <w:r>
        <w:rPr>
          <w:rFonts w:ascii="Times New Roman"/>
          <w:b/>
          <w:i w:val="false"/>
          <w:color w:val="000000"/>
        </w:rPr>
        <w:t xml:space="preserve"> 4. Мемлекеттік органның мүлкі</w:t>
      </w:r>
    </w:p>
    <w:bookmarkEnd w:id="29"/>
    <w:bookmarkStart w:name="z33" w:id="30"/>
    <w:p>
      <w:pPr>
        <w:spacing w:after="0"/>
        <w:ind w:left="0"/>
        <w:jc w:val="both"/>
      </w:pPr>
      <w:r>
        <w:rPr>
          <w:rFonts w:ascii="Times New Roman"/>
          <w:b w:val="false"/>
          <w:i w:val="false"/>
          <w:color w:val="000000"/>
          <w:sz w:val="28"/>
        </w:rPr>
        <w:t>
      22. "Баянауыл аудандық мәслихатының аппараты" мемлекеттік мекемесінің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"Баянауыл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1"/>
    <w:p>
      <w:pPr>
        <w:spacing w:after="0"/>
        <w:ind w:left="0"/>
        <w:jc w:val="both"/>
      </w:pPr>
      <w:r>
        <w:rPr>
          <w:rFonts w:ascii="Times New Roman"/>
          <w:b w:val="false"/>
          <w:i w:val="false"/>
          <w:color w:val="000000"/>
          <w:sz w:val="28"/>
        </w:rPr>
        <w:t>
      23. "Баянауыл аудандық мәслихатының аппараты" мемлекеттік мекемесіне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24. Егерде заңнамада өзгеше көзделмесе, "Баянауыл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7" w:id="34"/>
    <w:p>
      <w:pPr>
        <w:spacing w:after="0"/>
        <w:ind w:left="0"/>
        <w:jc w:val="both"/>
      </w:pPr>
      <w:r>
        <w:rPr>
          <w:rFonts w:ascii="Times New Roman"/>
          <w:b w:val="false"/>
          <w:i w:val="false"/>
          <w:color w:val="000000"/>
          <w:sz w:val="28"/>
        </w:rPr>
        <w:t>
      25. "Баянауыл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