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3c011" w14:textId="303c0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ауданында 2014 жылы жергілікті бюджеттен қаржыландырылатын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әкімдігінің 2014 жылғы 22 сәуірдегі № 121/4 қаулысы. Павлодар облысының Әділет департаментінде 2014 жылғы 11 мамырда № 3793 болып тіркелді. Күші жойылды - қолданылу мерзімінің өтуіне байланысты (Павлодар облысы Баянауыл ауданы әкімі аппарат басшысының 2015 жылғы 26 қаңтардағы N 2-26-111 хатымен)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қолданылу мерзімінің өтуіне байланысты (Павлодар облысы Баянауыл ауданы әкімі аппарат басшысының 26.01.2015 N 2-26-111 хатымен).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"Халықты жұмыспен қамту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тармақшасына, 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2001 жылғы 19 маусымдағы "Халықты жұмыспен қамту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жөніндегі шаралар туралы" №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қоғамдық жұмыстарды ұйымдастыру және қаржыландыру </w:t>
      </w:r>
      <w:r>
        <w:rPr>
          <w:rFonts w:ascii="Times New Roman"/>
          <w:b w:val="false"/>
          <w:i w:val="false"/>
          <w:color w:val="000000"/>
          <w:sz w:val="28"/>
        </w:rPr>
        <w:t>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жұмыссыз азаматтарға қоғамдық жұмыстарды ұйымдастыру мақсатында Баянауыл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Баянауыл ауданында 2014 жылы жергілікті бюджеттен қаржыландырылатын қоғамдық жұмыстар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2014 жылға жергілікті бюджеттен қаржыландырылатын қоғамдық жұмыстардың түрлерi, ұйымдардың тiзбелері, көлемi мен нақты жағдайлары, қатысушылардың еңбегіне төленетін ақының мөлшерi және оларды қаржыландыру көздерінің тiзбесi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2014 жылға жергілікті бюджеттен қаржыландырылатын қоғамдық жұмыстарға сұраныс пен ұсыныс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Осы қаулының орындалауын бақылау Баянауыл ауданы әкімінің әлеуметтік сұрақтарына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Осы қаулы алғаш рет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міндетін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атқарушы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Дәулетқалиев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"22"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121/4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қосымша</w:t>
            </w:r>
          </w:p>
          <w:bookmarkEnd w:id="1"/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жергілікті бюджеттен қаржыландырылатын</w:t>
      </w:r>
      <w:r>
        <w:br/>
      </w:r>
      <w:r>
        <w:rPr>
          <w:rFonts w:ascii="Times New Roman"/>
          <w:b/>
          <w:i w:val="false"/>
          <w:color w:val="000000"/>
        </w:rPr>
        <w:t>
Қоғамдық жұмыстардың түрлерi, ұйымдардың тiзбелері</w:t>
      </w:r>
      <w:r>
        <w:br/>
      </w:r>
      <w:r>
        <w:rPr>
          <w:rFonts w:ascii="Times New Roman"/>
          <w:b/>
          <w:i w:val="false"/>
          <w:color w:val="000000"/>
        </w:rPr>
        <w:t>
көлемi мен нақты жағдайлары, қатысушылардың</w:t>
      </w:r>
      <w:r>
        <w:br/>
      </w:r>
      <w:r>
        <w:rPr>
          <w:rFonts w:ascii="Times New Roman"/>
          <w:b/>
          <w:i w:val="false"/>
          <w:color w:val="000000"/>
        </w:rPr>
        <w:t>
еңбегіне төленетін ақының мөлшерi және оларды</w:t>
      </w:r>
      <w:r>
        <w:br/>
      </w:r>
      <w:r>
        <w:rPr>
          <w:rFonts w:ascii="Times New Roman"/>
          <w:b/>
          <w:i w:val="false"/>
          <w:color w:val="000000"/>
        </w:rPr>
        <w:t>
қаржыландыру көздерінің тiзбесi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0"/>
        <w:gridCol w:w="2400"/>
        <w:gridCol w:w="2297"/>
        <w:gridCol w:w="4393"/>
        <w:gridCol w:w="2070"/>
      </w:tblGrid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 тiзбесi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көлемі мен нақты 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еңбегіне төленетiн ақынын мөлшерi, қаржыландыру көзi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"Баянауыл ауданы, Майқайың кенті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(көгалдандыру, тазарту, аумақты көркейту).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 – 30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үй ауласы аумағын және елді мекендер шетін тәртіпке келтіру - 1500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"Баянауыл ауданы, Баянауыл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(көгалдандыру, тазарту, аумақты көркейту).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 – 100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үй ауласы аумағын және елді мекендер шетін тәртіпке келтіру - 2000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"Баянауыл ауданы, Ақсан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(көгалдандыру, тазарту, аумақты көркейту).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 – 30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үй ауласы аумағын және елді мекендер шетін тәртіпке келтіру - 1500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"Баянауыл ауданы Бірлік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(көгалдандыру, тазарту, аумақты көркейту).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 – 40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үй ауласы аумағын және елді мекендер шетін тәртіпке келтіру - 1500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"Баянауыл ауданы, Торайғыр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(көгалдандыру, тазарту, аумақты көркейту).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 – 40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үй ауласы аумағын және елді мекендер шетін тәртіпке келтіру - 1500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"Баянауыл ауданы, Қызылтау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(көгалдандыру, тазарту, аумақты көркейту).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 – 40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үй ауласы аумағын және елді мекендер шетін тәртіпке келтіру - 1300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"Баянауыл ауданы, Қаратомар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(көгалдандыру, тазарту, аумақты көркейту).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 – 30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үй ауласы аумағын және елді мекендер шетін тәртіпке келтіру - 1300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"Баянауыл ауданы, Күркелі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(көгалдандыру, тазарту, аумақты көркейту).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 – 40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үй ауласы аумағын және елді мекендер шетін тәртіпке келтіру - 1500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"Баянауыл ауданы, Құндыкөл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(көгалдандыру, тазарту, аумақты көркейту).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 – 30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өндеу – 100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үй ауласы аумағын және елді мекендер шетін тәртіпке келтіру - 1500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"Баянауыл ауданы, Сәтбаев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(көгалдандыру, тазарту, аумақты көркейту).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 – 40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өндеу – 100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үй ауласы аумағын және елді мекендер шетін тәртіпке келтіру - 1500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"Баянауыл ауданы, Жаңажол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(көгалдандыру, тазарту, аумақты көркейту).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 – 30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өндеу – 100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үй ауласы аумағын және елді мекендер шетін тәртіпке келтіру - 1500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"Баянауыл ауданы, Жаңатілек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(көгалдандыру, тазарту, аумақты көркейту).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 – 30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өндеу – 100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үй ауласы аумағын және елді мекендер шетін тәртіпке келтіру - 1500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"Баянауыл ауданы, Ұзынбұлақ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(көгалдандыру, тазарту, аумақты көркейту).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 – 40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өндеу – 50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үй ауласы аумағын және елді мекендер шетін тәртіпке келтіру - 1500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"Баянауыл ауданы, Шөптікөл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(көгалдандыру, тазарту, аумақты көркейту).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 – 30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өндеу – 30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үй ауласы аумағын және елді мекендер шетін тәртіпке келтіру - 1300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"Баянауыл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 істеуге көмек;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істерін жасау – 50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 - күніне 10 - 15 құжат.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"Баянауыл ауданы бойынша қорғаныс істері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қарулы күштерінің қатарына шақыру мен тіркелім кезінде көмек.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шақырушылардың жеке істері - 300 - 500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істерін жасау - 200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әліпби кітабімен жұмыс істеу - 80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облысы мемлекеттік мұрағаты" мемлекеттік мекемесі Баянауыл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 істеуге көмек;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істерді тігу.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істерін жасау - 200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облысы бойынша статистика Департаменті" мемлекеттік мекемесінің Баянауыл аудандық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 істеуге көмек;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істерді тігу.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стерді тігуі - 90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 соты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 істеуге көмек;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істерді тігу.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істерін жасау - 200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істерді тігу - 100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әділет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 істеуге көмек;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істерін жасау – 50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 - күніне 10 - 15 құжат.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"Баянауыл ауданы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 істеуге көмек;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істерді тігу; курьерлік жұмыс.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 жұмыс істеу: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 құжат - 1260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құжат - 1275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 - күніне 5 құжат.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"22"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121/4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қосымша</w:t>
            </w:r>
          </w:p>
          <w:bookmarkEnd w:id="3"/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жергілікті бюджеттен қаржыландырылатын</w:t>
      </w:r>
      <w:r>
        <w:br/>
      </w:r>
      <w:r>
        <w:rPr>
          <w:rFonts w:ascii="Times New Roman"/>
          <w:b/>
          <w:i w:val="false"/>
          <w:color w:val="000000"/>
        </w:rPr>
        <w:t>
қоғамдық жұмыстарға сұраныс пен ұсыныс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7"/>
        <w:gridCol w:w="5172"/>
        <w:gridCol w:w="2335"/>
        <w:gridCol w:w="2336"/>
      </w:tblGrid>
      <w:tr>
        <w:trPr>
          <w:trHeight w:val="30" w:hRule="atLeast"/>
        </w:trPr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 тiзбесi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 (адам саны)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 (адам саны)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"Баянауыл ауданы, Майқайың кенті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"Баянауыл ауданы, Баянауыл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"Баянауыл ауданы, Ақсан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"Баянауыл ауданы Бірлік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"Баянауыл ауданы, Торайғыр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"Баянауыл ауданы, Қызылтау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"Баянауыл ауданы, Қаратомар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"Баянауыл ауданы, Күркелі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"Баянауыл ауданы, Құндыкөл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"Баянауыл ауданы, Сәтбаев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"Баянауыл ауданы, Жаңажол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"Баянауыл ауданы, Жаңатілек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"Баянауыл ауданы, Ұзынбұлақ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"Баянауыл ауданы, Шөптікөл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"Баянауыл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"Баянауыл ауданы бойынша қорғаныс істері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облысы мемлекеттік мұрағаты" мемлекеттік мекемесі Баянауыл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облысы бойынша статистика Департаменті" мемлекеттік мекемесінің Баянауыл аудандық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 соты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әділет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"Баянауыл ауданы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