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ce4b1" w14:textId="1bce4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әкімдігі атқарушы органдары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әкімдігінің 2014 жылғы 03 қазандағы № 1131/10 қаулысы. Павлодар облысының Әділет департаментінде 2014 жылғы 06 қарашада № 4141 болып тіркелді. Күші жойылды - Павлодар облысы Екібастұз қалалық әкімдігінің 2015 жылғы 15 мамырдағы № 550/6 қаулысымен</w:t>
      </w:r>
    </w:p>
    <w:p>
      <w:pPr>
        <w:spacing w:after="0"/>
        <w:ind w:left="0"/>
        <w:jc w:val="left"/>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ff0000"/>
          <w:sz w:val="28"/>
        </w:rPr>
        <w:t>      Ескерту. Күші жойылды - Павлодар облысы Екібастұз қалалық әкімдігінің 15.05.2015 № 550/6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жылдың 23 қаңтардағы "Қазақстан Республикасындағы жергілікті мемлекеттік басқару және өзін-өзі басқару туралы" Заңы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1999 жылғы 23 шілдедегі "Мемлекеттік қызмет туралы"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w:t>
      </w:r>
      <w:r>
        <w:rPr>
          <w:rFonts w:ascii="Times New Roman"/>
          <w:b w:val="false"/>
          <w:i w:val="false"/>
          <w:color w:val="000000"/>
          <w:sz w:val="28"/>
        </w:rPr>
        <w:t>қағидаларын</w:t>
      </w:r>
      <w:r>
        <w:rPr>
          <w:rFonts w:ascii="Times New Roman"/>
          <w:b w:val="false"/>
          <w:i w:val="false"/>
          <w:color w:val="000000"/>
          <w:sz w:val="28"/>
        </w:rPr>
        <w:t xml:space="preserve"> бекіту туралы" № 327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Мемлекеттік қызмет істері агенттігі Төрағасы міндетін атқарушының 2014 жылғы 5 маусымдағы "Б" корпусы мемлекеттік әкімшілік қызметшілерінің қызметін жыл сайынғы бағалаудың </w:t>
      </w:r>
      <w:r>
        <w:rPr>
          <w:rFonts w:ascii="Times New Roman"/>
          <w:b w:val="false"/>
          <w:i w:val="false"/>
          <w:color w:val="000000"/>
          <w:sz w:val="28"/>
        </w:rPr>
        <w:t>үлгілік әдістемесін</w:t>
      </w:r>
      <w:r>
        <w:rPr>
          <w:rFonts w:ascii="Times New Roman"/>
          <w:b w:val="false"/>
          <w:i w:val="false"/>
          <w:color w:val="000000"/>
          <w:sz w:val="28"/>
        </w:rPr>
        <w:t xml:space="preserve"> бекіту туралы" № 04-2-4/93 </w:t>
      </w:r>
      <w:r>
        <w:rPr>
          <w:rFonts w:ascii="Times New Roman"/>
          <w:b w:val="false"/>
          <w:i w:val="false"/>
          <w:color w:val="000000"/>
          <w:sz w:val="28"/>
        </w:rPr>
        <w:t>Бұйрығына</w:t>
      </w:r>
      <w:r>
        <w:rPr>
          <w:rFonts w:ascii="Times New Roman"/>
          <w:b w:val="false"/>
          <w:i w:val="false"/>
          <w:color w:val="000000"/>
          <w:sz w:val="28"/>
        </w:rPr>
        <w:t xml:space="preserve"> сәйкес, Екібастұз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Екібастұз қаласы әкімдігі атқарушы органдары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Екібастұз қаласы әкімі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3. Осы қаулы алғаш рет ресми жарияланғаннан кейiн күнтiзбелiк он күн өткен соң қолданысқа енгiзiледi.</w:t>
      </w: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Екібастұз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Вербняк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әкімдігінің</w:t>
            </w:r>
            <w:r>
              <w:br/>
            </w:r>
            <w:r>
              <w:rPr>
                <w:rFonts w:ascii="Times New Roman"/>
                <w:b w:val="false"/>
                <w:i w:val="false"/>
                <w:color w:val="000000"/>
                <w:sz w:val="20"/>
              </w:rPr>
              <w:t>2014 жылғы "03" қазандағы</w:t>
            </w:r>
            <w:r>
              <w:br/>
            </w:r>
            <w:r>
              <w:rPr>
                <w:rFonts w:ascii="Times New Roman"/>
                <w:b w:val="false"/>
                <w:i w:val="false"/>
                <w:color w:val="000000"/>
                <w:sz w:val="20"/>
              </w:rPr>
              <w:t>№ 1131/10 қаулысына</w:t>
            </w:r>
            <w:r>
              <w:br/>
            </w:r>
            <w:r>
              <w:rPr>
                <w:rFonts w:ascii="Times New Roman"/>
                <w:b w:val="false"/>
                <w:i w:val="false"/>
                <w:color w:val="000000"/>
                <w:sz w:val="20"/>
              </w:rPr>
              <w:t>қосымша</w:t>
            </w:r>
          </w:p>
        </w:tc>
      </w:tr>
    </w:tbl>
    <w:bookmarkStart w:name="z6" w:id="0"/>
    <w:p>
      <w:pPr>
        <w:spacing w:after="0"/>
        <w:ind w:left="0"/>
        <w:jc w:val="left"/>
      </w:pPr>
      <w:r>
        <w:rPr>
          <w:rFonts w:ascii="Times New Roman"/>
          <w:b/>
          <w:i w:val="false"/>
          <w:color w:val="000000"/>
        </w:rPr>
        <w:t xml:space="preserve"> Екібастұз қаласы әкімдігі атқарушы органдары "Б"</w:t>
      </w:r>
      <w:r>
        <w:br/>
      </w:r>
      <w:r>
        <w:rPr>
          <w:rFonts w:ascii="Times New Roman"/>
          <w:b/>
          <w:i w:val="false"/>
          <w:color w:val="000000"/>
        </w:rPr>
        <w:t>корпусы мемлекеттік әкімшілік қызметшілерінің</w:t>
      </w:r>
      <w:r>
        <w:br/>
      </w:r>
      <w:r>
        <w:rPr>
          <w:rFonts w:ascii="Times New Roman"/>
          <w:b/>
          <w:i w:val="false"/>
          <w:color w:val="000000"/>
        </w:rPr>
        <w:t>қызметін жыл сайынғы бағалау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Екібастұз қаласы әкімдігі атқарушы органдары "Б" корпусы мемлекеттік әкімшілік қызметшілерінің қызметін жыл сайынғы бағалау әдістемесі (бұдан әрі - Әдістеме)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w:t>
      </w:r>
      <w:r>
        <w:rPr>
          <w:rFonts w:ascii="Times New Roman"/>
          <w:b w:val="false"/>
          <w:i w:val="false"/>
          <w:color w:val="000000"/>
          <w:sz w:val="28"/>
        </w:rPr>
        <w:t>қағидаларын</w:t>
      </w:r>
      <w:r>
        <w:rPr>
          <w:rFonts w:ascii="Times New Roman"/>
          <w:b w:val="false"/>
          <w:i w:val="false"/>
          <w:color w:val="000000"/>
          <w:sz w:val="28"/>
        </w:rPr>
        <w:t xml:space="preserve"> бекіту туралы" № 327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Мемлекеттік қызмет істері агенттігі Төрағасы міндетін атқарушының 2014 жылғы 5 маусымдағы "Б" корпусы мемлекеттік әкімшілік қызметшілерінің қызметін жыл сайынғы бағалаудың </w:t>
      </w:r>
      <w:r>
        <w:rPr>
          <w:rFonts w:ascii="Times New Roman"/>
          <w:b w:val="false"/>
          <w:i w:val="false"/>
          <w:color w:val="000000"/>
          <w:sz w:val="28"/>
        </w:rPr>
        <w:t>үлгілік әдістемесін</w:t>
      </w:r>
      <w:r>
        <w:rPr>
          <w:rFonts w:ascii="Times New Roman"/>
          <w:b w:val="false"/>
          <w:i w:val="false"/>
          <w:color w:val="000000"/>
          <w:sz w:val="28"/>
        </w:rPr>
        <w:t xml:space="preserve"> бекіту туралы" № 04-2-4/93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3) қызметшінің қорытынды бағасынан тұрады.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"тиімді" деген баға алуы оны лауазымы бойынша көтеруге негіз болып табылады.</w:t>
      </w:r>
      <w:r>
        <w:br/>
      </w:r>
      <w:r>
        <w:rPr>
          <w:rFonts w:ascii="Times New Roman"/>
          <w:b w:val="false"/>
          <w:i w:val="false"/>
          <w:color w:val="000000"/>
          <w:sz w:val="28"/>
        </w:rPr>
        <w:t>      </w:t>
      </w:r>
      <w:r>
        <w:rPr>
          <w:rFonts w:ascii="Times New Roman"/>
          <w:b w:val="false"/>
          <w:i w:val="false"/>
          <w:color w:val="000000"/>
          <w:sz w:val="28"/>
        </w:rPr>
        <w:t>7. Қызметшінің соңғы үш жыл бойы екі "қанағаттанарлықсыз" деген баға алуы оны аттестаттаудан өткізуге негіз болып табылады.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8.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9. Қызметшінің қорытынды бағасын Екібастұз қаласының әкімімен құрылған тұрақты жұмыс істейтін Бағалау жөніндегі комиссия (бұдан әрі – Комиссия) бекітеді.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Екібастұз қаласы әкімі аппаратының басшысы болып табылады.</w:t>
      </w:r>
      <w:r>
        <w:br/>
      </w:r>
      <w:r>
        <w:rPr>
          <w:rFonts w:ascii="Times New Roman"/>
          <w:b w:val="false"/>
          <w:i w:val="false"/>
          <w:color w:val="000000"/>
          <w:sz w:val="28"/>
        </w:rPr>
        <w:t>
      Комиссия хатшысы Екібастұз қаласы әкімі аппараты персоналды басқару қызметінің (бұдан әрі – персоналды басқару қызметі) қызметкері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18" w:id="1"/>
    <w:p>
      <w:pPr>
        <w:spacing w:after="0"/>
        <w:ind w:left="0"/>
        <w:jc w:val="left"/>
      </w:pPr>
      <w:r>
        <w:rPr>
          <w:rFonts w:ascii="Times New Roman"/>
          <w:b/>
          <w:i w:val="false"/>
          <w:color w:val="000000"/>
        </w:rPr>
        <w:t xml:space="preserve"> 2. Бағалау жүргізуге дайындық</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11.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xml:space="preserve">      1. Персоналды басқару қызметі бағаланатын қызметшіге,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1) және 2) тармақшаларында көрсетілген тұлғаларға бағалау жүргізілетіндігі туралы хабарлайды және оларға бағалау өткізуге дейін бір айдан кешіктірмей толтыру үшін бағалау парағын жібереді.</w:t>
      </w:r>
      <w:r>
        <w:br/>
      </w:r>
      <w:r>
        <w:rPr>
          <w:rFonts w:ascii="Times New Roman"/>
          <w:b w:val="false"/>
          <w:i w:val="false"/>
          <w:color w:val="000000"/>
          <w:sz w:val="28"/>
        </w:rPr>
        <w:t>
</w:t>
      </w:r>
    </w:p>
    <w:bookmarkStart w:name="z20" w:id="2"/>
    <w:p>
      <w:pPr>
        <w:spacing w:after="0"/>
        <w:ind w:left="0"/>
        <w:jc w:val="left"/>
      </w:pPr>
      <w:r>
        <w:rPr>
          <w:rFonts w:ascii="Times New Roman"/>
          <w:b/>
          <w:i w:val="false"/>
          <w:color w:val="000000"/>
        </w:rPr>
        <w:t xml:space="preserve"> 3. Тікелей басшының бағалауы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қызметiнiң қызметкерi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22" w:id="3"/>
    <w:p>
      <w:pPr>
        <w:spacing w:after="0"/>
        <w:ind w:left="0"/>
        <w:jc w:val="left"/>
      </w:pPr>
      <w:r>
        <w:rPr>
          <w:rFonts w:ascii="Times New Roman"/>
          <w:b/>
          <w:i w:val="false"/>
          <w:color w:val="000000"/>
        </w:rPr>
        <w:t xml:space="preserve"> 4. Айналмалы бағалау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тізбесін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персоналды басқару қызметіне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xml:space="preserve">16. Персоналды басқару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бағалауының орташа есебін жүргізеді.</w:t>
      </w:r>
      <w:r>
        <w:br/>
      </w:r>
      <w:r>
        <w:rPr>
          <w:rFonts w:ascii="Times New Roman"/>
          <w:b w:val="false"/>
          <w:i w:val="false"/>
          <w:color w:val="000000"/>
          <w:sz w:val="28"/>
        </w:rPr>
        <w:t>      </w:t>
      </w:r>
      <w:r>
        <w:rPr>
          <w:rFonts w:ascii="Times New Roman"/>
          <w:b w:val="false"/>
          <w:i w:val="false"/>
          <w:color w:val="000000"/>
          <w:sz w:val="28"/>
        </w:rPr>
        <w:t xml:space="preserve">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бағалауы жасырын түрде жүргізіледі.</w:t>
      </w:r>
      <w:r>
        <w:br/>
      </w:r>
      <w:r>
        <w:rPr>
          <w:rFonts w:ascii="Times New Roman"/>
          <w:b w:val="false"/>
          <w:i w:val="false"/>
          <w:color w:val="000000"/>
          <w:sz w:val="28"/>
        </w:rPr>
        <w:t>
</w:t>
      </w:r>
    </w:p>
    <w:bookmarkStart w:name="z28" w:id="4"/>
    <w:p>
      <w:pPr>
        <w:spacing w:after="0"/>
        <w:ind w:left="0"/>
        <w:jc w:val="left"/>
      </w:pPr>
      <w:r>
        <w:rPr>
          <w:rFonts w:ascii="Times New Roman"/>
          <w:b/>
          <w:i w:val="false"/>
          <w:color w:val="000000"/>
        </w:rPr>
        <w:t xml:space="preserve"> 5. Қызметшінің қорытынды бағасы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a = b + c</w:t>
      </w:r>
      <w:r>
        <w:br/>
      </w: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22-дан 33 балға дейін – "қанағаттанарлық",</w:t>
      </w:r>
      <w:r>
        <w:br/>
      </w:r>
      <w:r>
        <w:rPr>
          <w:rFonts w:ascii="Times New Roman"/>
          <w:b w:val="false"/>
          <w:i w:val="false"/>
          <w:color w:val="000000"/>
          <w:sz w:val="28"/>
        </w:rPr>
        <w:t>
      33 балдан жоғары – "тиімді".</w:t>
      </w:r>
      <w:r>
        <w:br/>
      </w:r>
      <w:r>
        <w:rPr>
          <w:rFonts w:ascii="Times New Roman"/>
          <w:b w:val="false"/>
          <w:i w:val="false"/>
          <w:color w:val="000000"/>
          <w:sz w:val="28"/>
        </w:rPr>
        <w:t>
</w:t>
      </w:r>
    </w:p>
    <w:bookmarkStart w:name="z31" w:id="5"/>
    <w:p>
      <w:pPr>
        <w:spacing w:after="0"/>
        <w:ind w:left="0"/>
        <w:jc w:val="left"/>
      </w:pPr>
      <w:r>
        <w:rPr>
          <w:rFonts w:ascii="Times New Roman"/>
          <w:b/>
          <w:i w:val="false"/>
          <w:color w:val="000000"/>
        </w:rPr>
        <w:t xml:space="preserve"> 6. Комиссияның бағалау нәтижелерін қарауы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 Персоналды басқару қызметі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қысқаша түсіндірмемен бағаны түзетеді.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қызметiнiң қызметкерi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23. Бағалау нәтижелері қызметшінің қызметтер тізіміне енгізіледі.</w:t>
      </w:r>
      <w:r>
        <w:br/>
      </w:r>
      <w:r>
        <w:rPr>
          <w:rFonts w:ascii="Times New Roman"/>
          <w:b w:val="false"/>
          <w:i w:val="false"/>
          <w:color w:val="000000"/>
          <w:sz w:val="28"/>
        </w:rPr>
        <w:t>      </w:t>
      </w:r>
      <w:r>
        <w:rPr>
          <w:rFonts w:ascii="Times New Roman"/>
          <w:b w:val="false"/>
          <w:i w:val="false"/>
          <w:color w:val="000000"/>
          <w:sz w:val="28"/>
        </w:rPr>
        <w:t xml:space="preserve">24.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37" w:id="6"/>
    <w:p>
      <w:pPr>
        <w:spacing w:after="0"/>
        <w:ind w:left="0"/>
        <w:jc w:val="left"/>
      </w:pPr>
      <w:r>
        <w:rPr>
          <w:rFonts w:ascii="Times New Roman"/>
          <w:b/>
          <w:i w:val="false"/>
          <w:color w:val="000000"/>
        </w:rPr>
        <w:t xml:space="preserve"> 7. Бағалау нәтижелеріне шағымдану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25. Комиссия шешіміне қызметшінің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26. Мемлекеттік қызмет істері жөніндегі уәкілетті орган немесе оның аумақтық департаменті қызметшіден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27.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42" w:id="7"/>
    <w:p>
      <w:pPr>
        <w:spacing w:after="0"/>
        <w:ind w:left="0"/>
        <w:jc w:val="left"/>
      </w:pPr>
      <w:r>
        <w:rPr>
          <w:rFonts w:ascii="Times New Roman"/>
          <w:b/>
          <w:i w:val="false"/>
          <w:color w:val="000000"/>
        </w:rPr>
        <w:t xml:space="preserve"> Тікелей басшысының бағалау парағы</w:t>
      </w:r>
    </w:p>
    <w:bookmarkEnd w:id="7"/>
    <w:p>
      <w:pPr>
        <w:spacing w:after="0"/>
        <w:ind w:left="0"/>
        <w:jc w:val="left"/>
      </w:pPr>
      <w:r>
        <w:rPr>
          <w:rFonts w:ascii="Times New Roman"/>
          <w:b w:val="false"/>
          <w:i w:val="false"/>
          <w:color w:val="000000"/>
          <w:sz w:val="28"/>
        </w:rPr>
        <w:t>      Бағаланатын қызметшінің Т.А.Ә.:_______________________________</w:t>
      </w:r>
      <w:r>
        <w:br/>
      </w:r>
      <w:r>
        <w:rPr>
          <w:rFonts w:ascii="Times New Roman"/>
          <w:b w:val="false"/>
          <w:i w:val="false"/>
          <w:color w:val="000000"/>
          <w:sz w:val="28"/>
        </w:rPr>
        <w:t>
      Бағаланатын қызметшінің лауазымы:_____________________________</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0"/>
        <w:gridCol w:w="368"/>
        <w:gridCol w:w="152"/>
        <w:gridCol w:w="4021"/>
        <w:gridCol w:w="1895"/>
        <w:gridCol w:w="764"/>
      </w:tblGrid>
      <w:tr>
        <w:trPr>
          <w:trHeight w:val="30" w:hRule="atLeast"/>
        </w:trPr>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р/c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Өлшем</w:t>
            </w: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Баға (балл)</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Бастамашылығы</w:t>
            </w: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2-ден 5-ке дейін</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2-ден 8-ге дейін</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2-ден 5-ке дейін</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2-ден 5-ке дейін</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Таныстым:</w:t>
            </w:r>
            <w:r>
              <w:br/>
            </w:r>
            <w:r>
              <w:rPr>
                <w:rFonts w:ascii="Times New Roman"/>
                <w:b w:val="false"/>
                <w:i w:val="false"/>
                <w:color w:val="000000"/>
                <w:sz w:val="20"/>
              </w:rPr>
              <w:t>
Қызметші (Т.А.Ә.) __________</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Тікелей басшы (Т.А.Ә.) _____________</w:t>
            </w:r>
            <w:r>
              <w:br/>
            </w:r>
            <w:r>
              <w:rPr>
                <w:rFonts w:ascii="Times New Roman"/>
                <w:b w:val="false"/>
                <w:i w:val="false"/>
                <w:color w:val="000000"/>
                <w:sz w:val="20"/>
              </w:rPr>
              <w:t>
күні _______________________________</w:t>
            </w:r>
            <w:r>
              <w:br/>
            </w:r>
            <w:r>
              <w:rPr>
                <w:rFonts w:ascii="Times New Roman"/>
                <w:b w:val="false"/>
                <w:i w:val="false"/>
                <w:color w:val="000000"/>
                <w:sz w:val="20"/>
              </w:rPr>
              <w:t>
қолы _______________________________</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43" w:id="8"/>
    <w:p>
      <w:pPr>
        <w:spacing w:after="0"/>
        <w:ind w:left="0"/>
        <w:jc w:val="left"/>
      </w:pPr>
      <w:r>
        <w:rPr>
          <w:rFonts w:ascii="Times New Roman"/>
          <w:b/>
          <w:i w:val="false"/>
          <w:color w:val="000000"/>
        </w:rPr>
        <w:t xml:space="preserve"> Айналмалы бағалау парағы</w:t>
      </w:r>
    </w:p>
    <w:bookmarkEnd w:id="8"/>
    <w:p>
      <w:pPr>
        <w:spacing w:after="0"/>
        <w:ind w:left="0"/>
        <w:jc w:val="left"/>
      </w:pPr>
      <w:r>
        <w:rPr>
          <w:rFonts w:ascii="Times New Roman"/>
          <w:b w:val="false"/>
          <w:i w:val="false"/>
          <w:color w:val="000000"/>
          <w:sz w:val="28"/>
        </w:rPr>
        <w:t>       Бағаланатын қызметшінің Т.А.Ә.:_______________________________</w:t>
      </w:r>
      <w:r>
        <w:br/>
      </w:r>
      <w:r>
        <w:rPr>
          <w:rFonts w:ascii="Times New Roman"/>
          <w:b w:val="false"/>
          <w:i w:val="false"/>
          <w:color w:val="000000"/>
          <w:sz w:val="28"/>
        </w:rPr>
        <w:t>
       Бағаланатын қызметшінің лауазымы: ____________________________</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7"/>
        <w:gridCol w:w="3170"/>
        <w:gridCol w:w="4645"/>
        <w:gridCol w:w="2188"/>
      </w:tblGrid>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р/c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Өлшем</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2-ден 5-ке дейін</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2-ден 5-ке дейін</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2-ден 5-ке дейін</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Топта жұмыс істей алу қабілеті</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2-ден 5-ке дейін</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2-ден 5-ке дейін</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2-ден 5-ке дейін</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 әдістемесіне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left"/>
      </w:pPr>
      <w:r>
        <w:rPr>
          <w:rFonts w:ascii="Times New Roman"/>
          <w:b w:val="false"/>
          <w:i w:val="false"/>
          <w:color w:val="000000"/>
          <w:sz w:val="28"/>
        </w:rPr>
        <w:t>       _______________________________________________</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5"/>
        <w:gridCol w:w="3697"/>
        <w:gridCol w:w="2153"/>
        <w:gridCol w:w="1382"/>
        <w:gridCol w:w="1383"/>
      </w:tblGrid>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р/с№</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Қызметшінің Т.А.Ә.</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хатшысы:_______________________ Күні: 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төрағасы:_______________________ Күні: 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мүшесі:_________________________ Күні: ________________</w:t>
      </w:r>
      <w:r>
        <w:br/>
      </w:r>
      <w:r>
        <w:rPr>
          <w:rFonts w:ascii="Times New Roman"/>
          <w:b w:val="false"/>
          <w:i w:val="false"/>
          <w:color w:val="000000"/>
          <w:sz w:val="28"/>
        </w:rPr>
        <w:t>
       (Т.А.Ә.,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