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59ad" w14:textId="bc459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2014 жылғы 17 қаңтардағы "Екібастұз қаласында 2014 жылға қоғамдық жұмыстарды ұйымдастыру туралы" № 45/1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2014 жылғы 25 сәуірдегі № 439/4 қаулысы. Павлодар облысының Әділет департаментінде 2014 жылғы 22 мамырда № 3823 болып тіркелді Күші жойылды - қолданылу мерзімінің өтуіне байланысты (Павлодар облысы Екібастұз қаласы әкімі аппарат басшысының 2015 жылғы 06 қаңтардағы N 24/1-07/6 хатымен)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Ескерту. Күші жойылды - қолданылу мерзімінің өтуіне байланысты (Павлодар облысы Екібастұз қаласы әкімі аппарат басшысының 06.01.2015 N 24/1-07/6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тармақшасына, 20-бабының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2001 жылғы 19 маусымдағы "Қазақстан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жөнiндегi шаралар туралы" №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Қоғамдық жұмыстарды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қаласы әкімдігінің 2014 жылғы 17 қаңтардағы "Екібастұз қаласында 2014 жылға қоғамдық жұмыстарды ұйымдастыру туралы" (Нормативтік-құқықтық актілерді мемлекеттік тіркеу тізілімінде 2014 жылғы 17 ақпанда № 3694 болып тіркелген, 2014 жылғы 20 ақпанда № 7 (1205) "Отарқа" және № 7 (3017) "Голос Экибастуза" газеттерінде жарияланған) № 45/1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қаулы)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"28" жолымен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"28" жолымен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17 - жолда "Сұраным (жұмыс орындарының жарияланған қажеттілігі)" 3, "Ұсыныс (жұмыс орындары бекітілді)" 4-бағандарындағы "10" сандары "20"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Екібастұз қаласы әкімінің әлеуметтік мәселелер жөнінде жетекшілік ететін орынбасарына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алғаш рет ресми жарияланғаннан кейін күнтізбелік он күн өткен соң қолданысқа енгізіледі.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қоғамдық жұмыстар жүргізілетін ұйымдардың тізбесі,</w:t>
      </w:r>
      <w:r>
        <w:br/>
      </w:r>
      <w:r>
        <w:rPr>
          <w:rFonts w:ascii="Times New Roman"/>
          <w:b/>
          <w:i w:val="false"/>
          <w:color w:val="000000"/>
        </w:rPr>
        <w:t>қоғамдық жұмыстардың түрлерi, көлемi және нақты жағдайлары,</w:t>
      </w:r>
      <w:r>
        <w:br/>
      </w:r>
      <w:r>
        <w:rPr>
          <w:rFonts w:ascii="Times New Roman"/>
          <w:b/>
          <w:i w:val="false"/>
          <w:color w:val="000000"/>
        </w:rPr>
        <w:t>еңбек төлемінің мөлшерi және оларды қаржыландыру көздерi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3516"/>
        <w:gridCol w:w="354"/>
        <w:gridCol w:w="5309"/>
        <w:gridCol w:w="2387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көлемi және нақты жағдайлары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 дың еңбек төлемінің мөлшерi және оларды қаржыландыру көздерi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әкімдігінің, Екібастұз қаласы Шідерті кенті әкімі аппаратының № 11 "Қарлығаш" бөбектер бақшасы" коммуналдық мемлекеттік қазыналық кәсіпорны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жұмыстар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Вахтада кезекшілік ету – жылына 1960 сағат Икемді жұмыс кестесімен 8 сағаттық жұмыс күні, жұмыс уақытының ұзақтығы – бір аптада 40 сағаттан аспайды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жылға Қазақстан Республикасының заңнамасымен белгіленгенең төменгі еңбекақы, жергілікті бюджет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"25"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439/4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қоғамдық жұмыстарға сұраным мен ұсыныс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7187"/>
        <w:gridCol w:w="1935"/>
        <w:gridCol w:w="1677"/>
      </w:tblGrid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тізбесі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Сұраным (жұмыс орындарының жарияланған қажеттілігі)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 (жұмыс орындары бекітілді)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әкімдігінің, Екібастұз қаласы Шідерті кенті әкімі аппаратының № 11 "Қарлығаш" бөбектер бақшасы" коммуналдық мемлекеттік қазыналық кәсіпорны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