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40bd" w14:textId="1654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қалалары мен елді мекендерінің аумақтарын абаттандыру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30 мамырдағы № 264/31 шешімі. Павлодар облысының Әділет департаментінде 2014 жылғы 16 шілдеде № 3871 болып тіркелді. Күші жойылды - Павлодар облыстық мәслихатының 2016 жылғы 3 ақпандағы № 427/48 (алғаш ресми жарияланған күннен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облыстық мәслихатының 03.02.2016 № 427/48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30 қаңтардағы "Әкімшілік құқық бұзушылықтар туралы"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21-бабы</w:t>
      </w:r>
      <w:r>
        <w:rPr>
          <w:rFonts w:ascii="Times New Roman"/>
          <w:b w:val="false"/>
          <w:i w:val="false"/>
          <w:color w:val="000000"/>
          <w:sz w:val="28"/>
        </w:rPr>
        <w:t xml:space="preserve"> 4) тармақшасына сәйкес, Павлодар облысының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облыстық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Свинцицкий</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Көбенов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Өңірлік даму министрі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"14" маусым</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 мәслихатының</w:t>
            </w:r>
            <w:r>
              <w:br/>
            </w:r>
            <w:r>
              <w:rPr>
                <w:rFonts w:ascii="Times New Roman"/>
                <w:b w:val="false"/>
                <w:i w:val="false"/>
                <w:color w:val="000000"/>
                <w:sz w:val="20"/>
              </w:rPr>
              <w:t>(V сайланған ХХХІ сессиясы)</w:t>
            </w:r>
            <w:r>
              <w:br/>
            </w:r>
            <w:r>
              <w:rPr>
                <w:rFonts w:ascii="Times New Roman"/>
                <w:b w:val="false"/>
                <w:i w:val="false"/>
                <w:color w:val="000000"/>
                <w:sz w:val="20"/>
              </w:rPr>
              <w:t>2014 жылғы 30 мамырдағы</w:t>
            </w:r>
            <w:r>
              <w:br/>
            </w:r>
            <w:r>
              <w:rPr>
                <w:rFonts w:ascii="Times New Roman"/>
                <w:b w:val="false"/>
                <w:i w:val="false"/>
                <w:color w:val="000000"/>
                <w:sz w:val="20"/>
              </w:rPr>
              <w:t>№ 264 /31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Павлодар облысының қалалары мен елді</w:t>
      </w:r>
      <w:r>
        <w:br/>
      </w:r>
      <w:r>
        <w:rPr>
          <w:rFonts w:ascii="Times New Roman"/>
          <w:b/>
          <w:i w:val="false"/>
          <w:color w:val="000000"/>
        </w:rPr>
        <w:t>мекендерінің аумақтарын абаттандыру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Павлодар облысының қалалары мен елді мекендерінің аумақтарын абаттандырудың осы қағидасы (бұдан әрі – Қағида)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Жергілікті мемлекеттік</w:t>
      </w:r>
      <w:r>
        <w:rPr>
          <w:rFonts w:ascii="Times New Roman"/>
          <w:b w:val="false"/>
          <w:i w:val="false"/>
          <w:color w:val="000000"/>
          <w:sz w:val="28"/>
        </w:rPr>
        <w:t xml:space="preserve"> басқару және өзін-өзі басқару туралы",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қызметі туралы", "</w:t>
      </w:r>
      <w:r>
        <w:rPr>
          <w:rFonts w:ascii="Times New Roman"/>
          <w:b w:val="false"/>
          <w:i w:val="false"/>
          <w:color w:val="000000"/>
          <w:sz w:val="28"/>
        </w:rPr>
        <w:t>Жеке тұрғын үй</w:t>
      </w:r>
      <w:r>
        <w:rPr>
          <w:rFonts w:ascii="Times New Roman"/>
          <w:b w:val="false"/>
          <w:i w:val="false"/>
          <w:color w:val="000000"/>
          <w:sz w:val="28"/>
        </w:rPr>
        <w:t xml:space="preserve"> құрылысы туралы"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2. Қағида Павлодар облысының қалалары мен елді мекендерінің аумақтарын абаттандыруды ұйымдастыру және жүзеге асыру тәртібін айқындайды және тиісті аумақта орындалуға міндетті болып табылады.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Негізгі түсініктер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келесі ұғымдар қолданылады:</w:t>
      </w:r>
      <w:r>
        <w:br/>
      </w:r>
      <w:r>
        <w:rPr>
          <w:rFonts w:ascii="Times New Roman"/>
          <w:b w:val="false"/>
          <w:i w:val="false"/>
          <w:color w:val="000000"/>
          <w:sz w:val="28"/>
        </w:rPr>
        <w:t>
      1) уәкілетті орган – тұрғын үй-коммуналдық шаруашылық саласындағы мемлекеттік мекеме (бұдан әрі – ТҮКШ);</w:t>
      </w:r>
      <w:r>
        <w:br/>
      </w:r>
      <w:r>
        <w:rPr>
          <w:rFonts w:ascii="Times New Roman"/>
          <w:b w:val="false"/>
          <w:i w:val="false"/>
          <w:color w:val="000000"/>
          <w:sz w:val="28"/>
        </w:rPr>
        <w:t>
      2) көгалдандыру екпелері – елді мекендердің шекараларында ортақ пайдаланатын жерлерде орналасқан орман-бақтар, саябақтар, скверлер, бульварлар, желілік екпелер, үй жанындағы екпелер, көгалдар, гүлзарлар;</w:t>
      </w:r>
      <w:r>
        <w:br/>
      </w:r>
      <w:r>
        <w:rPr>
          <w:rFonts w:ascii="Times New Roman"/>
          <w:b w:val="false"/>
          <w:i w:val="false"/>
          <w:color w:val="000000"/>
          <w:sz w:val="28"/>
        </w:rPr>
        <w:t>
      3) газон (гүлзар) – қалалық жер тізілімінде "газон" (гүлзар") ретінде айқындалған, айқын белгіленген шекаралары бар жер учаскесі;</w:t>
      </w:r>
      <w:r>
        <w:br/>
      </w:r>
      <w:r>
        <w:rPr>
          <w:rFonts w:ascii="Times New Roman"/>
          <w:b w:val="false"/>
          <w:i w:val="false"/>
          <w:color w:val="000000"/>
          <w:sz w:val="28"/>
        </w:rPr>
        <w:t>
      4) қатты тұрмыстық қалдықтар (әрi қарай - ҚТҚ) – қатты нысандағы коммуналдық қалдықтар;</w:t>
      </w:r>
      <w:r>
        <w:br/>
      </w:r>
      <w:r>
        <w:rPr>
          <w:rFonts w:ascii="Times New Roman"/>
          <w:b w:val="false"/>
          <w:i w:val="false"/>
          <w:color w:val="000000"/>
          <w:sz w:val="28"/>
        </w:rPr>
        <w:t>
      5) қалдықтарды кәдеге жарату – қалдықтарды қайталама материалдық немесе энергетикалық ресурстар ретінде пайдалану;</w:t>
      </w:r>
      <w:r>
        <w:br/>
      </w:r>
      <w:r>
        <w:rPr>
          <w:rFonts w:ascii="Times New Roman"/>
          <w:b w:val="false"/>
          <w:i w:val="false"/>
          <w:color w:val="000000"/>
          <w:sz w:val="28"/>
        </w:rPr>
        <w:t>
      6) тротуар – жолдың жүргін бөлігімен қатарлас немесе одан газонмен бөлінген жаяу жүргіншінің қозғалуына арналған элементi;</w:t>
      </w:r>
      <w:r>
        <w:br/>
      </w:r>
      <w:r>
        <w:rPr>
          <w:rFonts w:ascii="Times New Roman"/>
          <w:b w:val="false"/>
          <w:i w:val="false"/>
          <w:color w:val="000000"/>
          <w:sz w:val="28"/>
        </w:rPr>
        <w:t>
      7) шағын сәулеттiк нысандар – декоративті – материалды- аббатандырушылық қызметтерібар, ашықкеңістіктерді ұйымдастыруда қолданылатын (бұрқақтар, баспалдықтар және тағы басқалар) құрылғылар;</w:t>
      </w:r>
      <w:r>
        <w:br/>
      </w:r>
      <w:r>
        <w:rPr>
          <w:rFonts w:ascii="Times New Roman"/>
          <w:b w:val="false"/>
          <w:i w:val="false"/>
          <w:color w:val="000000"/>
          <w:sz w:val="28"/>
        </w:rPr>
        <w:t>
      8) рекреациялық аймақтар – халықтың демалыс орындарын ұйымдастыру мен жайғастыруға арналған және бақтарды, орман-бақтарды, саябақтарды, хайуанаттар парктерін, су тоғандарын, жағажайларды, аквапарктерді, ландшафтық сәулет объектілерін, өзге де демалыс және туризм орындарын, сондай-ақ бос уақытты өткізу және (немесе) сауықтыру мақсатындағы үйлер мен ғимараттарды қамтиды;</w:t>
      </w:r>
      <w:r>
        <w:br/>
      </w:r>
      <w:r>
        <w:rPr>
          <w:rFonts w:ascii="Times New Roman"/>
          <w:b w:val="false"/>
          <w:i w:val="false"/>
          <w:color w:val="000000"/>
          <w:sz w:val="28"/>
        </w:rPr>
        <w:t>
      9) инсоляция – алаңды, үй-жайды, ғимаратты гигиеналық бағалауға арналған күн радиациясының нормаланатын көрсеткіші;</w:t>
      </w:r>
      <w:r>
        <w:br/>
      </w:r>
      <w:r>
        <w:rPr>
          <w:rFonts w:ascii="Times New Roman"/>
          <w:b w:val="false"/>
          <w:i w:val="false"/>
          <w:color w:val="000000"/>
          <w:sz w:val="28"/>
        </w:rPr>
        <w:t>
      10) кондоминиум – жылжымайтын мүлікке меншік нысаны, үй-жай арқылы азаматтың, заңды тұлғаның, мемлекеттің жекелеген (жеке-жеке) меншігіне, ал жалпы мүлік олардың жалпы үлестік меншік құқығына жатады;</w:t>
      </w:r>
      <w:r>
        <w:br/>
      </w:r>
      <w:r>
        <w:rPr>
          <w:rFonts w:ascii="Times New Roman"/>
          <w:b w:val="false"/>
          <w:i w:val="false"/>
          <w:color w:val="000000"/>
          <w:sz w:val="28"/>
        </w:rPr>
        <w:t>
      11)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санитарлық-қорғаныш аймақтарын талап ететіндей әсер етпейтін елді мекен аумағының бір бөлігі;</w:t>
      </w:r>
      <w:r>
        <w:br/>
      </w:r>
      <w:r>
        <w:rPr>
          <w:rFonts w:ascii="Times New Roman"/>
          <w:b w:val="false"/>
          <w:i w:val="false"/>
          <w:color w:val="000000"/>
          <w:sz w:val="28"/>
        </w:rPr>
        <w:t>
      12) абаттандыру – кез келген аумақты құрылыс үшін, мәні бойынша нормативтік пайдалану үшін жарамды жағдайға келтіру, халықтың дені сау, жайлы және мәдениетті өмір сүру жағдайын жасау мақсатында жүзеге асырылатын жұмыстар (аумақты инженерлік дайындау, жолдар төсеу, сумен жабдықтау, кәріз, электрмен жабдықтау және басқа коммуникациялық желілер мен имараттарды дамыту) мен іс-шаралардың (аумақты тазалау, құрғату және көгалдандыру, шағын климатты жақсарту, әуе бассейнін, ашық су айдындары мен топырақты ластаудан қорғау, санитарлық тазалау, шу деңгейін төмендету және басқалар) жиынтығы.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Жалпы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Елді мекендер қызмет көрсету объектілерімен жайластырылады және қолданыстағы стандарттардың талаптарына, нормаларға, сондай-ақ осы Қағиданың ережелеріне сәйкес адамның қауіпсіз тұрмыс-тіршілігін қамтамасыз етуге арналған техникалық құралдармен жабдықталады.</w:t>
      </w:r>
      <w:r>
        <w:br/>
      </w:r>
      <w:r>
        <w:rPr>
          <w:rFonts w:ascii="Times New Roman"/>
          <w:b w:val="false"/>
          <w:i w:val="false"/>
          <w:color w:val="000000"/>
          <w:sz w:val="28"/>
        </w:rPr>
        <w:t>
      </w:t>
      </w:r>
      <w:r>
        <w:rPr>
          <w:rFonts w:ascii="Times New Roman"/>
          <w:b w:val="false"/>
          <w:i w:val="false"/>
          <w:color w:val="000000"/>
          <w:sz w:val="28"/>
        </w:rPr>
        <w:t>5. Ғимарат, имарат, жеке тұрғын құрылыстарының аумақтарынан тұрмыстық қалдықтардың уақтылы шығарылуы жүзеге асырылады.</w:t>
      </w:r>
      <w:r>
        <w:br/>
      </w:r>
      <w:r>
        <w:rPr>
          <w:rFonts w:ascii="Times New Roman"/>
          <w:b w:val="false"/>
          <w:i w:val="false"/>
          <w:color w:val="000000"/>
          <w:sz w:val="28"/>
        </w:rPr>
        <w:t>
      </w:t>
      </w:r>
      <w:r>
        <w:rPr>
          <w:rFonts w:ascii="Times New Roman"/>
          <w:b w:val="false"/>
          <w:i w:val="false"/>
          <w:color w:val="000000"/>
          <w:sz w:val="28"/>
        </w:rPr>
        <w:t>6. Жер учаскелерін пайдаланушылар арасындағы іргелес аумақтарды жинастыру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7. Ғимараттарға іргелес жатқан аумақтар абаттандырылады, көгалдандырылады, жарықтандырылады, қоршалады, ал өтпе жолдар мен жаяу жүргіншілер жолдарында қатты жабынды болуы керек.</w:t>
      </w:r>
      <w:r>
        <w:br/>
      </w:r>
      <w:r>
        <w:rPr>
          <w:rFonts w:ascii="Times New Roman"/>
          <w:b w:val="false"/>
          <w:i w:val="false"/>
          <w:color w:val="000000"/>
          <w:sz w:val="28"/>
        </w:rPr>
        <w:t>
      </w:t>
      </w:r>
      <w:r>
        <w:rPr>
          <w:rFonts w:ascii="Times New Roman"/>
          <w:b w:val="false"/>
          <w:i w:val="false"/>
          <w:color w:val="000000"/>
          <w:sz w:val="28"/>
        </w:rPr>
        <w:t>8. Инженерлік және көліктік инфрақұрылым объектілерінің аумақтары техникалық және эксплуатациялық сипаттамаларға сәйкес абаттандырылады.</w:t>
      </w:r>
      <w:r>
        <w:br/>
      </w:r>
      <w:r>
        <w:rPr>
          <w:rFonts w:ascii="Times New Roman"/>
          <w:b w:val="false"/>
          <w:i w:val="false"/>
          <w:color w:val="000000"/>
          <w:sz w:val="28"/>
        </w:rPr>
        <w:t>
      </w:t>
      </w:r>
      <w:r>
        <w:rPr>
          <w:rFonts w:ascii="Times New Roman"/>
          <w:b w:val="false"/>
          <w:i w:val="false"/>
          <w:color w:val="000000"/>
          <w:sz w:val="28"/>
        </w:rPr>
        <w:t>9. Павлодар облысының елді мекендерінің аумақтарында:</w:t>
      </w:r>
      <w:r>
        <w:br/>
      </w:r>
      <w:r>
        <w:rPr>
          <w:rFonts w:ascii="Times New Roman"/>
          <w:b w:val="false"/>
          <w:i w:val="false"/>
          <w:color w:val="000000"/>
          <w:sz w:val="28"/>
        </w:rPr>
        <w:t>
      1) су аққы желілерінің ластануын болдырмау мақсатында су аққы коллекторларына сыпырынды және тұрмыстық қоқыстарды тастауға;</w:t>
      </w:r>
      <w:r>
        <w:br/>
      </w:r>
      <w:r>
        <w:rPr>
          <w:rFonts w:ascii="Times New Roman"/>
          <w:b w:val="false"/>
          <w:i w:val="false"/>
          <w:color w:val="000000"/>
          <w:sz w:val="28"/>
        </w:rPr>
        <w:t>
      2) белгіленбеген жерлерге, соның ішінде магистральдардың, көшелердің, жүру жолдары мен тротуарлардың өтпе жолдарына қоқыстар мен қарды шығаруға, тастауға;</w:t>
      </w:r>
      <w:r>
        <w:br/>
      </w:r>
      <w:r>
        <w:rPr>
          <w:rFonts w:ascii="Times New Roman"/>
          <w:b w:val="false"/>
          <w:i w:val="false"/>
          <w:color w:val="000000"/>
          <w:sz w:val="28"/>
        </w:rPr>
        <w:t>
      3) хабарландыруларды, плакаттарды, үндеулерді, түрлі ақпараттық материалдарды осы мақсаттарға бөлінбеген жерлерге орналастыруға;</w:t>
      </w:r>
      <w:r>
        <w:br/>
      </w:r>
      <w:r>
        <w:rPr>
          <w:rFonts w:ascii="Times New Roman"/>
          <w:b w:val="false"/>
          <w:i w:val="false"/>
          <w:color w:val="000000"/>
          <w:sz w:val="28"/>
        </w:rPr>
        <w:t>
      4) қалалар мен елді мекендердің аумақтарында қоқыстарды, жапырақтарды, ыдыстарды, өндірістік және басқа қалдықтарды өртеуге;</w:t>
      </w:r>
      <w:r>
        <w:br/>
      </w:r>
      <w:r>
        <w:rPr>
          <w:rFonts w:ascii="Times New Roman"/>
          <w:b w:val="false"/>
          <w:i w:val="false"/>
          <w:color w:val="000000"/>
          <w:sz w:val="28"/>
        </w:rPr>
        <w:t>
      5) белгіленбеген орындарда көлік құралдарын жууға рұқсат етілмейді.</w:t>
      </w:r>
      <w:r>
        <w:br/>
      </w:r>
      <w:r>
        <w:rPr>
          <w:rFonts w:ascii="Times New Roman"/>
          <w:b w:val="false"/>
          <w:i w:val="false"/>
          <w:color w:val="000000"/>
          <w:sz w:val="28"/>
        </w:rPr>
        <w:t>
      </w:t>
      </w:r>
      <w:r>
        <w:rPr>
          <w:rFonts w:ascii="Times New Roman"/>
          <w:b w:val="false"/>
          <w:i w:val="false"/>
          <w:color w:val="000000"/>
          <w:sz w:val="28"/>
        </w:rPr>
        <w:t>10. Қалалар мен елді мекендердің аумақтарын (бақтар, саябақтар, саяжолдар, жасыл аймақтар, жағажайлар) ағымдағы санитарлық жағынан ұстау жүзеге асырылады.</w:t>
      </w:r>
      <w:r>
        <w:br/>
      </w:r>
      <w:r>
        <w:rPr>
          <w:rFonts w:ascii="Times New Roman"/>
          <w:b w:val="false"/>
          <w:i w:val="false"/>
          <w:color w:val="000000"/>
          <w:sz w:val="28"/>
        </w:rPr>
        <w:t>
      </w:t>
      </w:r>
      <w:r>
        <w:rPr>
          <w:rFonts w:ascii="Times New Roman"/>
          <w:b w:val="false"/>
          <w:i w:val="false"/>
          <w:color w:val="000000"/>
          <w:sz w:val="28"/>
        </w:rPr>
        <w:t>11. Рекреациялық аймақтың аумағында тікелей рекреациялық аймақтың қызмет етуімен байланысты емес әрекеттегі өнеркәсіптік, коммуналдық және қоймалық объектілерді және тұрғын үй-азаматтық тағайындауындағы құрылыстарды орналастыруға (салуға) және кеңейтуге рұқсат етілмейді.</w:t>
      </w:r>
      <w:r>
        <w:br/>
      </w:r>
      <w:r>
        <w:rPr>
          <w:rFonts w:ascii="Times New Roman"/>
          <w:b w:val="false"/>
          <w:i w:val="false"/>
          <w:color w:val="000000"/>
          <w:sz w:val="28"/>
        </w:rPr>
        <w:t>
      </w:t>
      </w:r>
      <w:r>
        <w:rPr>
          <w:rFonts w:ascii="Times New Roman"/>
          <w:b w:val="false"/>
          <w:i w:val="false"/>
          <w:color w:val="000000"/>
          <w:sz w:val="28"/>
        </w:rPr>
        <w:t>12. Рекреациялық аймақта шаруашылық жүргізуші субъектілер өз объектілерін абаттандырады, сондай-ақ осы Қағидаға, басқа да қолданыстағы нормативтік құқықтық актілерге сәйкес санитарлық ұстауды жүзеге асырады.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Елдi мекендер шегіндегі көлiк жүйесi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Қозғалыс қауiпсiздiгiн қамтамасыз ету және оны ұйымдастыруды жақсарту жөніндегі негізгі іс-шараларға мыналар жатады:</w:t>
      </w:r>
      <w:r>
        <w:br/>
      </w:r>
      <w:r>
        <w:rPr>
          <w:rFonts w:ascii="Times New Roman"/>
          <w:b w:val="false"/>
          <w:i w:val="false"/>
          <w:color w:val="000000"/>
          <w:sz w:val="28"/>
        </w:rPr>
        <w:t>
      жол тегiстiгiн сақтау, ойықтар, шұңқырлар, жарықтар пайда болған жерлердегі ақауларды, басқа да деформацияларды жою;</w:t>
      </w:r>
      <w:r>
        <w:br/>
      </w:r>
      <w:r>
        <w:rPr>
          <w:rFonts w:ascii="Times New Roman"/>
          <w:b w:val="false"/>
          <w:i w:val="false"/>
          <w:color w:val="000000"/>
          <w:sz w:val="28"/>
        </w:rPr>
        <w:t>
      автомобиль дөңгелегі iлiнiсінің қажетті коэффициентін қамтамасыз ететін жол жабындысының кедiр-бұдырлығынан сақтау;</w:t>
      </w:r>
      <w:r>
        <w:br/>
      </w:r>
      <w:r>
        <w:rPr>
          <w:rFonts w:ascii="Times New Roman"/>
          <w:b w:val="false"/>
          <w:i w:val="false"/>
          <w:color w:val="000000"/>
          <w:sz w:val="28"/>
        </w:rPr>
        <w:t>
      жол жиегін бекiту, жолжабындысы жиегінің ашылып қалмауын қадағалау, суды жол жиегінен бұруды қамтамасыз ету, жол жиегінде су, шұңқыр, iз тағы басқа ойлы-қырлы жерлердi болдырмау;</w:t>
      </w:r>
      <w:r>
        <w:br/>
      </w:r>
      <w:r>
        <w:rPr>
          <w:rFonts w:ascii="Times New Roman"/>
          <w:b w:val="false"/>
          <w:i w:val="false"/>
          <w:color w:val="000000"/>
          <w:sz w:val="28"/>
        </w:rPr>
        <w:t>
      жол бойы ұзындығының дұрыс көрінуін қамтамасыз ету, оның iшiнде жолдың ойма жермен өтетiн бөлiгiнде, жол түйісінде, темiржол және трамвай өткелдерiнде;</w:t>
      </w:r>
      <w:r>
        <w:br/>
      </w:r>
      <w:r>
        <w:rPr>
          <w:rFonts w:ascii="Times New Roman"/>
          <w:b w:val="false"/>
          <w:i w:val="false"/>
          <w:color w:val="000000"/>
          <w:sz w:val="28"/>
        </w:rPr>
        <w:t>
      қозғалыстың ұйымдастырылуын жақсарту және оның қауiпсiздiгiн арттыру.</w:t>
      </w:r>
      <w:r>
        <w:br/>
      </w:r>
      <w:r>
        <w:rPr>
          <w:rFonts w:ascii="Times New Roman"/>
          <w:b w:val="false"/>
          <w:i w:val="false"/>
          <w:color w:val="000000"/>
          <w:sz w:val="28"/>
        </w:rPr>
        <w:t>
      </w:t>
      </w:r>
      <w:r>
        <w:rPr>
          <w:rFonts w:ascii="Times New Roman"/>
          <w:b w:val="false"/>
          <w:i w:val="false"/>
          <w:color w:val="000000"/>
          <w:sz w:val="28"/>
        </w:rPr>
        <w:t>14. Елді мекендердің көшелері мен жолдарына көлік құралдарының шығуы тиісті санитарлық жағдайда жүзеге асырылады.</w:t>
      </w:r>
      <w:r>
        <w:br/>
      </w:r>
      <w:r>
        <w:rPr>
          <w:rFonts w:ascii="Times New Roman"/>
          <w:b w:val="false"/>
          <w:i w:val="false"/>
          <w:color w:val="000000"/>
          <w:sz w:val="28"/>
        </w:rPr>
        <w:t>
      </w:t>
      </w:r>
      <w:r>
        <w:rPr>
          <w:rFonts w:ascii="Times New Roman"/>
          <w:b w:val="false"/>
          <w:i w:val="false"/>
          <w:color w:val="000000"/>
          <w:sz w:val="28"/>
        </w:rPr>
        <w:t>15. Көшелердің ластануын алдын алу үшiн көлiкпен тасымалданатын сусымалы және басқа жүктер мұқият жабылуы тиіс.</w:t>
      </w:r>
      <w:r>
        <w:br/>
      </w:r>
      <w:r>
        <w:rPr>
          <w:rFonts w:ascii="Times New Roman"/>
          <w:b w:val="false"/>
          <w:i w:val="false"/>
          <w:color w:val="000000"/>
          <w:sz w:val="28"/>
        </w:rPr>
        <w:t>
      16</w:t>
      </w:r>
      <w:r>
        <w:rPr>
          <w:rFonts w:ascii="Times New Roman"/>
          <w:b w:val="false"/>
          <w:i w:val="false"/>
          <w:color w:val="000000"/>
          <w:sz w:val="28"/>
        </w:rPr>
        <w:t xml:space="preserve"> . Көшелерде көлiк қозғалысын шектеуге немесе жабуға, қозғалыс маршрутының өзгеру қажеттілігіне байланысты атқарылатын жұмыстар бұқаралық ақпарат құралдары арқылы қала тұрғындарына хабарландырыла отыра, уәкілетті органның келісімі бойынша жүргізіледі.</w:t>
      </w:r>
      <w:r>
        <w:br/>
      </w:r>
      <w:r>
        <w:rPr>
          <w:rFonts w:ascii="Times New Roman"/>
          <w:b w:val="false"/>
          <w:i w:val="false"/>
          <w:color w:val="000000"/>
          <w:sz w:val="28"/>
        </w:rPr>
        <w:t>
      </w:t>
      </w:r>
      <w:r>
        <w:rPr>
          <w:rFonts w:ascii="Times New Roman"/>
          <w:b w:val="false"/>
          <w:i w:val="false"/>
          <w:color w:val="000000"/>
          <w:sz w:val="28"/>
        </w:rPr>
        <w:t>17. Жақсартылған жабындылары бар көшелер мен алаңдарда жерасты құрылысын салу немесе қайта жүргiзу мүмкiндігіне қарай жабық әдiспен, жолдың бетiне зақым келтiрiлмей жүргiзiлуi тиiс.</w:t>
      </w:r>
      <w:r>
        <w:br/>
      </w:r>
      <w:r>
        <w:rPr>
          <w:rFonts w:ascii="Times New Roman"/>
          <w:b w:val="false"/>
          <w:i w:val="false"/>
          <w:color w:val="000000"/>
          <w:sz w:val="28"/>
        </w:rPr>
        <w:t>
      </w:t>
      </w:r>
      <w:r>
        <w:rPr>
          <w:rFonts w:ascii="Times New Roman"/>
          <w:b w:val="false"/>
          <w:i w:val="false"/>
          <w:color w:val="000000"/>
          <w:sz w:val="28"/>
        </w:rPr>
        <w:t>18. Орамдардың ішінде, абаттандырылмаған көшелер мен алаңдарда, сондай-ақ жерасты құрылыстарын салу және қайта жайластыру кезінде ашық әдiспен жол салуға рұқсат беріледі.</w:t>
      </w:r>
      <w:r>
        <w:br/>
      </w:r>
      <w:r>
        <w:rPr>
          <w:rFonts w:ascii="Times New Roman"/>
          <w:b w:val="false"/>
          <w:i w:val="false"/>
          <w:color w:val="000000"/>
          <w:sz w:val="28"/>
        </w:rPr>
        <w:t>
      </w:t>
      </w:r>
      <w:r>
        <w:rPr>
          <w:rFonts w:ascii="Times New Roman"/>
          <w:b w:val="false"/>
          <w:i w:val="false"/>
          <w:color w:val="000000"/>
          <w:sz w:val="28"/>
        </w:rPr>
        <w:t>19. Жерді қазу кезінде жобада көрсетілмеген жерасты коммуникациясы анықталған болса, онда жұмысты орындаушы бұл туралы уәкілетті органды және мүдделі субъектілерді хабардар етеді, осы жер асты коммуникацияларының кәсіпорындары – баланс ұстаушылармен келісім алғанға дейін жұмысты тоқтатады.</w:t>
      </w:r>
      <w:r>
        <w:br/>
      </w:r>
      <w:r>
        <w:rPr>
          <w:rFonts w:ascii="Times New Roman"/>
          <w:b w:val="false"/>
          <w:i w:val="false"/>
          <w:color w:val="000000"/>
          <w:sz w:val="28"/>
        </w:rPr>
        <w:t>
      </w:t>
      </w:r>
      <w:r>
        <w:rPr>
          <w:rFonts w:ascii="Times New Roman"/>
          <w:b w:val="false"/>
          <w:i w:val="false"/>
          <w:color w:val="000000"/>
          <w:sz w:val="28"/>
        </w:rPr>
        <w:t>20. Жер жұмыстары жүргізілгеннен кейін қазылған орындар уәкілетті органның келісімі бойынша жұмыс аяқталған соң ұсатылмайтын материалдармен (құм, қиыршық тас) қайта жабылады.</w:t>
      </w:r>
      <w:r>
        <w:br/>
      </w:r>
      <w:r>
        <w:rPr>
          <w:rFonts w:ascii="Times New Roman"/>
          <w:b w:val="false"/>
          <w:i w:val="false"/>
          <w:color w:val="000000"/>
          <w:sz w:val="28"/>
        </w:rPr>
        <w:t>
      </w:t>
      </w:r>
      <w:r>
        <w:rPr>
          <w:rFonts w:ascii="Times New Roman"/>
          <w:b w:val="false"/>
          <w:i w:val="false"/>
          <w:color w:val="000000"/>
          <w:sz w:val="28"/>
        </w:rPr>
        <w:t>21. Көшенің жүру бөлігіндегі қазылған жерді жабуды қалпына келтіру жүретін жолдың барлық еніне және құрылыс механизмдерi жүргізілген жұмыс аймағында орындалады. Абаттандыру элементтерi мен бүлінген жер бетiн қайта қалпына келтіру топырақ себу бойынша жұмыстар аяқталғаннан кейiн жүргiзiлуі тиiс.</w:t>
      </w:r>
      <w:r>
        <w:br/>
      </w:r>
      <w:r>
        <w:rPr>
          <w:rFonts w:ascii="Times New Roman"/>
          <w:b w:val="false"/>
          <w:i w:val="false"/>
          <w:color w:val="000000"/>
          <w:sz w:val="28"/>
        </w:rPr>
        <w:t>
      </w:t>
      </w:r>
      <w:r>
        <w:rPr>
          <w:rFonts w:ascii="Times New Roman"/>
          <w:b w:val="false"/>
          <w:i w:val="false"/>
          <w:color w:val="000000"/>
          <w:sz w:val="28"/>
        </w:rPr>
        <w:t>22. Жұмыстар жүргiзiлетiн жерлерге ақпараттық хабарламалар жазылған тақтайлар орнатылуы қажет.</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Елдi мекендер шегіндегі жерасты және жер</w:t>
      </w:r>
      <w:r>
        <w:br/>
      </w:r>
      <w:r>
        <w:rPr>
          <w:rFonts w:ascii="Times New Roman"/>
          <w:b/>
          <w:i w:val="false"/>
          <w:color w:val="000000"/>
        </w:rPr>
        <w:t>бетiндегi инженерлiк коммуникациялар жүйесi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Елдi мекендердiң абаттандырылуын қорғау үшiн инженерлiк коммуникациялар объектілері, инженерлік желілердiң және имараттардың техникалық жағдайы төменде көрсетілгендерді қамтамасыз ететін қызмет көрсетуші кәсiпорындардың тұрақты бақылауында болады:</w:t>
      </w:r>
      <w:r>
        <w:br/>
      </w:r>
      <w:r>
        <w:rPr>
          <w:rFonts w:ascii="Times New Roman"/>
          <w:b w:val="false"/>
          <w:i w:val="false"/>
          <w:color w:val="000000"/>
          <w:sz w:val="28"/>
        </w:rPr>
        <w:t>
      аумақта су тасқынына жол бермеу;</w:t>
      </w:r>
      <w:r>
        <w:br/>
      </w:r>
      <w:r>
        <w:rPr>
          <w:rFonts w:ascii="Times New Roman"/>
          <w:b w:val="false"/>
          <w:i w:val="false"/>
          <w:color w:val="000000"/>
          <w:sz w:val="28"/>
        </w:rPr>
        <w:t>
      күзететiн және бөлiнiп берiлген аймақтардың санитарлық жағдайын бақылау;</w:t>
      </w:r>
      <w:r>
        <w:br/>
      </w:r>
      <w:r>
        <w:rPr>
          <w:rFonts w:ascii="Times New Roman"/>
          <w:b w:val="false"/>
          <w:i w:val="false"/>
          <w:color w:val="000000"/>
          <w:sz w:val="28"/>
        </w:rPr>
        <w:t>
      люктардың қақпақтарының жөнделу жағдайы және орналасуы, құдықтар мен камералардың, жол жабындысының деңгейiнде жауын суының кәріздері торларының жабылуын;</w:t>
      </w:r>
      <w:r>
        <w:br/>
      </w:r>
      <w:r>
        <w:rPr>
          <w:rFonts w:ascii="Times New Roman"/>
          <w:b w:val="false"/>
          <w:i w:val="false"/>
          <w:color w:val="000000"/>
          <w:sz w:val="28"/>
        </w:rPr>
        <w:t>
      қыс мезгiлiнде олардың орналасқан жерiн жедел анықтау үшiн құдықтарға белгiлер салу;</w:t>
      </w:r>
      <w:r>
        <w:br/>
      </w:r>
      <w:r>
        <w:rPr>
          <w:rFonts w:ascii="Times New Roman"/>
          <w:b w:val="false"/>
          <w:i w:val="false"/>
          <w:color w:val="000000"/>
          <w:sz w:val="28"/>
        </w:rPr>
        <w:t>
      пайдалану, қайта жабу және монтаждау ережелерiн орындамау салдарынан iстен шығуы мүмкiн жерасты жолдарының қатты немесе құмды жабындысының жай-күйіне мониторинг жүргізу.</w:t>
      </w:r>
      <w:r>
        <w:br/>
      </w:r>
      <w:r>
        <w:rPr>
          <w:rFonts w:ascii="Times New Roman"/>
          <w:b w:val="false"/>
          <w:i w:val="false"/>
          <w:color w:val="000000"/>
          <w:sz w:val="28"/>
        </w:rPr>
        <w:t>
      </w:t>
      </w:r>
      <w:r>
        <w:rPr>
          <w:rFonts w:ascii="Times New Roman"/>
          <w:b w:val="false"/>
          <w:i w:val="false"/>
          <w:color w:val="000000"/>
          <w:sz w:val="28"/>
        </w:rPr>
        <w:t>24. Үстiңгi және жерасты суларын бұруға арналған құбырлар, құдықтар мен каналдарды жинау және тазарту, жауын суларының коллекторларын, жауын суларынан қабылдағыштарды тазалау қажетiне қарай, жазғы кезеңде төрт рет, қысқы кезеңде бір рет тазалануы тиiс.</w:t>
      </w:r>
      <w:r>
        <w:br/>
      </w:r>
      <w:r>
        <w:rPr>
          <w:rFonts w:ascii="Times New Roman"/>
          <w:b w:val="false"/>
          <w:i w:val="false"/>
          <w:color w:val="000000"/>
          <w:sz w:val="28"/>
        </w:rPr>
        <w:t>
      </w:t>
      </w:r>
      <w:r>
        <w:rPr>
          <w:rFonts w:ascii="Times New Roman"/>
          <w:b w:val="false"/>
          <w:i w:val="false"/>
          <w:color w:val="000000"/>
          <w:sz w:val="28"/>
        </w:rPr>
        <w:t>25. Жауын кәріздерінен, жауын суларының қабылдағыштарынан қатты қалдықтар қажетiне қарай тазаланып, сол мезгілде ұйымдастырылған қоқыс тастайтын жерге шығарылуы қажет.</w:t>
      </w:r>
      <w:r>
        <w:br/>
      </w:r>
      <w:r>
        <w:rPr>
          <w:rFonts w:ascii="Times New Roman"/>
          <w:b w:val="false"/>
          <w:i w:val="false"/>
          <w:color w:val="000000"/>
          <w:sz w:val="28"/>
        </w:rPr>
        <w:t>
      </w:t>
      </w:r>
      <w:r>
        <w:rPr>
          <w:rFonts w:ascii="Times New Roman"/>
          <w:b w:val="false"/>
          <w:i w:val="false"/>
          <w:color w:val="000000"/>
          <w:sz w:val="28"/>
        </w:rPr>
        <w:t>26. Өнеркәсiптік кәсiпорындардың алаңдарына жиналған атмосфера суы кәріздерге жіберілуі тиiс. Бұл суларды нөсерлiк желіге ағызуға тыйым салынады. Су құбырлары, жылу торабында болатын апатты жою арқылы нөсерлік кәріздерде қысқы кезеңде жиналған суды кәріздерге жіберуге тыйым салынады.</w:t>
      </w:r>
      <w:r>
        <w:br/>
      </w:r>
      <w:r>
        <w:rPr>
          <w:rFonts w:ascii="Times New Roman"/>
          <w:b w:val="false"/>
          <w:i w:val="false"/>
          <w:color w:val="000000"/>
          <w:sz w:val="28"/>
        </w:rPr>
        <w:t>
      </w:t>
      </w:r>
      <w:r>
        <w:rPr>
          <w:rFonts w:ascii="Times New Roman"/>
          <w:b w:val="false"/>
          <w:i w:val="false"/>
          <w:color w:val="000000"/>
          <w:sz w:val="28"/>
        </w:rPr>
        <w:t>27. Күзгі кезеңде суық түсер алдында суағар желiсінiң торларын жауып, бекiту керек.</w:t>
      </w:r>
      <w:r>
        <w:br/>
      </w:r>
      <w:r>
        <w:rPr>
          <w:rFonts w:ascii="Times New Roman"/>
          <w:b w:val="false"/>
          <w:i w:val="false"/>
          <w:color w:val="000000"/>
          <w:sz w:val="28"/>
        </w:rPr>
        <w:t>
      </w:t>
      </w:r>
      <w:r>
        <w:rPr>
          <w:rFonts w:ascii="Times New Roman"/>
          <w:b w:val="false"/>
          <w:i w:val="false"/>
          <w:color w:val="000000"/>
          <w:sz w:val="28"/>
        </w:rPr>
        <w:t>28. Қолданыстағы жерасты коммуникацияларын қайта жөндеу кезiнде оларды жолдың жүру бөлігінің астынан шығаруды ескерген жөн.</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6. Елдi мекендердің аумақтарын жарықтандыру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Елдi мекендердің аумақтарына жарық сыртқы жарық қондырғыларын орнату арқылы беріледі. Сыртқы жарық қондырғыларына:</w:t>
      </w:r>
      <w:r>
        <w:br/>
      </w:r>
      <w:r>
        <w:rPr>
          <w:rFonts w:ascii="Times New Roman"/>
          <w:b w:val="false"/>
          <w:i w:val="false"/>
          <w:color w:val="000000"/>
          <w:sz w:val="28"/>
        </w:rPr>
        <w:t>
      электр жабдықтау құрылғысы, қоректендiретiн желi, қоректендiру пункттерi, таратушы желiлер;</w:t>
      </w:r>
      <w:r>
        <w:br/>
      </w:r>
      <w:r>
        <w:rPr>
          <w:rFonts w:ascii="Times New Roman"/>
          <w:b w:val="false"/>
          <w:i w:val="false"/>
          <w:color w:val="000000"/>
          <w:sz w:val="28"/>
        </w:rPr>
        <w:t>
      қорғау құрылғысы және жерге қосылған электр желiсi;</w:t>
      </w:r>
      <w:r>
        <w:br/>
      </w:r>
      <w:r>
        <w:rPr>
          <w:rFonts w:ascii="Times New Roman"/>
          <w:b w:val="false"/>
          <w:i w:val="false"/>
          <w:color w:val="000000"/>
          <w:sz w:val="28"/>
        </w:rPr>
        <w:t>
      басқару қондырғысы;</w:t>
      </w:r>
      <w:r>
        <w:br/>
      </w:r>
      <w:r>
        <w:rPr>
          <w:rFonts w:ascii="Times New Roman"/>
          <w:b w:val="false"/>
          <w:i w:val="false"/>
          <w:color w:val="000000"/>
          <w:sz w:val="28"/>
        </w:rPr>
        <w:t>
      тiреуiштер, арқанды салпыншақтардың тiректерi жатады.</w:t>
      </w:r>
      <w:r>
        <w:br/>
      </w:r>
      <w:r>
        <w:rPr>
          <w:rFonts w:ascii="Times New Roman"/>
          <w:b w:val="false"/>
          <w:i w:val="false"/>
          <w:color w:val="000000"/>
          <w:sz w:val="28"/>
        </w:rPr>
        <w:t>
      </w:t>
      </w:r>
      <w:r>
        <w:rPr>
          <w:rFonts w:ascii="Times New Roman"/>
          <w:b w:val="false"/>
          <w:i w:val="false"/>
          <w:color w:val="000000"/>
          <w:sz w:val="28"/>
        </w:rPr>
        <w:t>30. Тiректер техникалық құжаттармен анықталған жерде орналасады.</w:t>
      </w:r>
      <w:r>
        <w:br/>
      </w:r>
      <w:r>
        <w:rPr>
          <w:rFonts w:ascii="Times New Roman"/>
          <w:b w:val="false"/>
          <w:i w:val="false"/>
          <w:color w:val="000000"/>
          <w:sz w:val="28"/>
        </w:rPr>
        <w:t>
      </w:t>
      </w:r>
      <w:r>
        <w:rPr>
          <w:rFonts w:ascii="Times New Roman"/>
          <w:b w:val="false"/>
          <w:i w:val="false"/>
          <w:color w:val="000000"/>
          <w:sz w:val="28"/>
        </w:rPr>
        <w:t>31. Ғимараттардың жанында орналасқан енi тар жүретін орындар, тротуарлар мен алаңдар ыңғайлы түрде қол жеткізілетін болса, оларды ғимарат қабырғасына орналасқан шамшырақтар арқылы жарықтандыруға болады.</w:t>
      </w:r>
      <w:r>
        <w:br/>
      </w:r>
      <w:r>
        <w:rPr>
          <w:rFonts w:ascii="Times New Roman"/>
          <w:b w:val="false"/>
          <w:i w:val="false"/>
          <w:color w:val="000000"/>
          <w:sz w:val="28"/>
        </w:rPr>
        <w:t>
      </w:t>
      </w:r>
      <w:r>
        <w:rPr>
          <w:rFonts w:ascii="Times New Roman"/>
          <w:b w:val="false"/>
          <w:i w:val="false"/>
          <w:color w:val="000000"/>
          <w:sz w:val="28"/>
        </w:rPr>
        <w:t>32. Сыртқы жарықтандыру құрылғыларын қалпында сақтауға және қызмет көрсетуге мынадай iс-шаралар жатады:</w:t>
      </w:r>
      <w:r>
        <w:br/>
      </w:r>
      <w:r>
        <w:rPr>
          <w:rFonts w:ascii="Times New Roman"/>
          <w:b w:val="false"/>
          <w:i w:val="false"/>
          <w:color w:val="000000"/>
          <w:sz w:val="28"/>
        </w:rPr>
        <w:t>
      шамдарды және қатардан шыққан шамдардағы шашыратқыштарды ауыстыруды, шамдарды тазалауды, жарықтандырғыш деңгейлерін өлшеуді қоса алғанда, сыртқы жарықтандыру құрылғыларының техникалық жарамды жағдайын ұстау, мұнда сандық және сапалық көрсеткіштер орнатылған параметрлерге сәйкес келеді;</w:t>
      </w:r>
      <w:r>
        <w:br/>
      </w:r>
      <w:r>
        <w:rPr>
          <w:rFonts w:ascii="Times New Roman"/>
          <w:b w:val="false"/>
          <w:i w:val="false"/>
          <w:color w:val="000000"/>
          <w:sz w:val="28"/>
        </w:rPr>
        <w:t>
      сыртқы жарықтандыру құрылғылары жұмысының реттелетін тәртібін, уақтылы қосуды бақылау, ішінара немесе жартылай сөндіруді бақылауды, жанбайтын шамдарды анықтауды және уәкілетті органның келісімі бойынша оларды жедел жоюды қамтамасыз ету.</w:t>
      </w:r>
      <w:r>
        <w:br/>
      </w:r>
      <w:r>
        <w:rPr>
          <w:rFonts w:ascii="Times New Roman"/>
          <w:b w:val="false"/>
          <w:i w:val="false"/>
          <w:color w:val="000000"/>
          <w:sz w:val="28"/>
        </w:rPr>
        <w:t>
      </w:t>
      </w:r>
      <w:r>
        <w:rPr>
          <w:rFonts w:ascii="Times New Roman"/>
          <w:b w:val="false"/>
          <w:i w:val="false"/>
          <w:color w:val="000000"/>
          <w:sz w:val="28"/>
        </w:rPr>
        <w:t>33. Шамшырақтардың жану пайызын және сыртқы жарықтандыру құрылғысының жай-күйін анықтау үшiн уәкілетті органмен бақылау тексерiстерi жүргізіледi.</w:t>
      </w:r>
      <w:r>
        <w:br/>
      </w:r>
      <w:r>
        <w:rPr>
          <w:rFonts w:ascii="Times New Roman"/>
          <w:b w:val="false"/>
          <w:i w:val="false"/>
          <w:color w:val="000000"/>
          <w:sz w:val="28"/>
        </w:rPr>
        <w:t>
      </w:t>
      </w:r>
      <w:r>
        <w:rPr>
          <w:rFonts w:ascii="Times New Roman"/>
          <w:b w:val="false"/>
          <w:i w:val="false"/>
          <w:color w:val="000000"/>
          <w:sz w:val="28"/>
        </w:rPr>
        <w:t>34. Металл тiректер, тiреуiштер мен басқа да сыртқы жарықтандыру құрылғысының элементтері жай-күйіне қарай сырланып отырады.</w:t>
      </w:r>
      <w:r>
        <w:br/>
      </w:r>
      <w:r>
        <w:rPr>
          <w:rFonts w:ascii="Times New Roman"/>
          <w:b w:val="false"/>
          <w:i w:val="false"/>
          <w:color w:val="000000"/>
          <w:sz w:val="28"/>
        </w:rPr>
        <w:t>
      </w:t>
      </w:r>
      <w:r>
        <w:rPr>
          <w:rFonts w:ascii="Times New Roman"/>
          <w:b w:val="false"/>
          <w:i w:val="false"/>
          <w:color w:val="000000"/>
          <w:sz w:val="28"/>
        </w:rPr>
        <w:t>35. Жарнамаларды, стендiлерді, витриналарды жарықтандыру кезінде жарық беру құралдары жарықтандырылған сәуле бейнесінің қарап тұрған адамның көзiне түспейтіндей жағдайда орналастыру қажет.</w:t>
      </w:r>
      <w:r>
        <w:br/>
      </w:r>
      <w:r>
        <w:rPr>
          <w:rFonts w:ascii="Times New Roman"/>
          <w:b w:val="false"/>
          <w:i w:val="false"/>
          <w:color w:val="000000"/>
          <w:sz w:val="28"/>
        </w:rPr>
        <w:t>
      </w:t>
      </w:r>
      <w:r>
        <w:rPr>
          <w:rFonts w:ascii="Times New Roman"/>
          <w:b w:val="false"/>
          <w:i w:val="false"/>
          <w:color w:val="000000"/>
          <w:sz w:val="28"/>
        </w:rPr>
        <w:t>36. Жаяу жүргіншілердің, жүргiзушiнiң көзiне сәуле тура түспеуi үшiн жарықтандырғыш құралдарына қорғау бұрышын немесе арнайы экрандау торларын орнатуды ескеру қажет.</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7. Табиғи су айдындары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37. Табиғи су айдындарының жанында елдi мекендер орналасса, олардың жағаларында жағажайлар мен жағалаулар жасалады.</w:t>
      </w:r>
      <w:r>
        <w:br/>
      </w:r>
      <w:r>
        <w:rPr>
          <w:rFonts w:ascii="Times New Roman"/>
          <w:b w:val="false"/>
          <w:i w:val="false"/>
          <w:color w:val="000000"/>
          <w:sz w:val="28"/>
        </w:rPr>
        <w:t>
      </w:t>
      </w:r>
      <w:r>
        <w:rPr>
          <w:rFonts w:ascii="Times New Roman"/>
          <w:b w:val="false"/>
          <w:i w:val="false"/>
          <w:color w:val="000000"/>
          <w:sz w:val="28"/>
        </w:rPr>
        <w:t>38. Серуендейтiн аллеяларда көгалдандыру екпелері аллеяның iшкi жағына орналасады.</w:t>
      </w:r>
      <w:r>
        <w:br/>
      </w:r>
      <w:r>
        <w:rPr>
          <w:rFonts w:ascii="Times New Roman"/>
          <w:b w:val="false"/>
          <w:i w:val="false"/>
          <w:color w:val="000000"/>
          <w:sz w:val="28"/>
        </w:rPr>
        <w:t>
      </w:t>
      </w:r>
      <w:r>
        <w:rPr>
          <w:rFonts w:ascii="Times New Roman"/>
          <w:b w:val="false"/>
          <w:i w:val="false"/>
          <w:color w:val="000000"/>
          <w:sz w:val="28"/>
        </w:rPr>
        <w:t>39. Оңтүстiкке қараған жағалауларда көлеңкелi учаскелер жасалады. Газондар мен гүл өсiретiн жерлерге бөлiнедi.</w:t>
      </w:r>
      <w:r>
        <w:br/>
      </w:r>
      <w:r>
        <w:rPr>
          <w:rFonts w:ascii="Times New Roman"/>
          <w:b w:val="false"/>
          <w:i w:val="false"/>
          <w:color w:val="000000"/>
          <w:sz w:val="28"/>
        </w:rPr>
        <w:t>
      </w:t>
      </w:r>
      <w:r>
        <w:rPr>
          <w:rFonts w:ascii="Times New Roman"/>
          <w:b w:val="false"/>
          <w:i w:val="false"/>
          <w:color w:val="000000"/>
          <w:sz w:val="28"/>
        </w:rPr>
        <w:t>40. Баспалдақтың шығар жерi өте биiк болған жағдайда, ол жерге алаң жасалуы қажет.</w:t>
      </w:r>
      <w:r>
        <w:br/>
      </w:r>
      <w:r>
        <w:rPr>
          <w:rFonts w:ascii="Times New Roman"/>
          <w:b w:val="false"/>
          <w:i w:val="false"/>
          <w:color w:val="000000"/>
          <w:sz w:val="28"/>
        </w:rPr>
        <w:t>
      </w:t>
      </w:r>
      <w:r>
        <w:rPr>
          <w:rFonts w:ascii="Times New Roman"/>
          <w:b w:val="false"/>
          <w:i w:val="false"/>
          <w:color w:val="000000"/>
          <w:sz w:val="28"/>
        </w:rPr>
        <w:t>41. Жағажай аумағы сумен жабдықтау көздерiн санитарлық қорғау аймағынан тыс және су ағынының ең төмен жерiн ластау мүмкiндiгiнен қашық жерде болу керек.</w:t>
      </w:r>
      <w:r>
        <w:br/>
      </w:r>
      <w:r>
        <w:rPr>
          <w:rFonts w:ascii="Times New Roman"/>
          <w:b w:val="false"/>
          <w:i w:val="false"/>
          <w:color w:val="000000"/>
          <w:sz w:val="28"/>
        </w:rPr>
        <w:t>
      </w:t>
      </w:r>
      <w:r>
        <w:rPr>
          <w:rFonts w:ascii="Times New Roman"/>
          <w:b w:val="false"/>
          <w:i w:val="false"/>
          <w:color w:val="000000"/>
          <w:sz w:val="28"/>
        </w:rPr>
        <w:t>42. Жағажайларда құтқару станциялары, тамақтандырудың сауда пунктері, киім ауыстыру кабиналары, дәретханалар, қоқыс жинайтын жәшіктер орналасады. Су ішуге арналған фонтандар болса,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талаптардың" санитарлық қағидаларына сәйкес болуы қажет.</w:t>
      </w:r>
      <w:r>
        <w:br/>
      </w:r>
      <w:r>
        <w:rPr>
          <w:rFonts w:ascii="Times New Roman"/>
          <w:b w:val="false"/>
          <w:i w:val="false"/>
          <w:color w:val="000000"/>
          <w:sz w:val="28"/>
        </w:rPr>
        <w:t>
      </w:t>
      </w:r>
      <w:r>
        <w:rPr>
          <w:rFonts w:ascii="Times New Roman"/>
          <w:b w:val="false"/>
          <w:i w:val="false"/>
          <w:color w:val="000000"/>
          <w:sz w:val="28"/>
        </w:rPr>
        <w:t>43. Барынша қолайлы инсоляция бар жағажайлар неғұрлым күн көп түсетiн оңтүстiк, оңтүстiк-батыс, оңтүстiк-шығыс баурайларына орналастырылады.</w:t>
      </w:r>
      <w:r>
        <w:br/>
      </w:r>
      <w:r>
        <w:rPr>
          <w:rFonts w:ascii="Times New Roman"/>
          <w:b w:val="false"/>
          <w:i w:val="false"/>
          <w:color w:val="000000"/>
          <w:sz w:val="28"/>
        </w:rPr>
        <w:t>
      </w:t>
      </w:r>
      <w:r>
        <w:rPr>
          <w:rFonts w:ascii="Times New Roman"/>
          <w:b w:val="false"/>
          <w:i w:val="false"/>
          <w:color w:val="000000"/>
          <w:sz w:val="28"/>
        </w:rPr>
        <w:t>44. Су айдындарының, өзендердің, ағыстардың жағаларында:</w:t>
      </w:r>
      <w:r>
        <w:br/>
      </w:r>
      <w:r>
        <w:rPr>
          <w:rFonts w:ascii="Times New Roman"/>
          <w:b w:val="false"/>
          <w:i w:val="false"/>
          <w:color w:val="000000"/>
          <w:sz w:val="28"/>
        </w:rPr>
        <w:t>
      материалдарды, жабдықтарды арнайы бөлiнген шомылу құралдарын тиеуге арналған жерлерден басқа жерлерде сақтауға;</w:t>
      </w:r>
      <w:r>
        <w:br/>
      </w:r>
      <w:r>
        <w:rPr>
          <w:rFonts w:ascii="Times New Roman"/>
          <w:b w:val="false"/>
          <w:i w:val="false"/>
          <w:color w:val="000000"/>
          <w:sz w:val="28"/>
        </w:rPr>
        <w:t>
      қоқысты, балшықты, ластанған қарды, тазаланбаған өнеркәсiп және шаруашылық-тұрмыстық қалдықтарды тастауға тыйым салынады;</w:t>
      </w:r>
      <w:r>
        <w:br/>
      </w:r>
      <w:r>
        <w:rPr>
          <w:rFonts w:ascii="Times New Roman"/>
          <w:b w:val="false"/>
          <w:i w:val="false"/>
          <w:color w:val="000000"/>
          <w:sz w:val="28"/>
        </w:rPr>
        <w:t>
      қыс мерзiмi аяқталған соң жағалау аймағы көң - қоқыстан тазаланып, су бассейнiнiң санитарлық жағдайын қамтамасыз ететiн іс-шаралар жүргiзiледi.</w:t>
      </w:r>
      <w:r>
        <w:br/>
      </w:r>
      <w:r>
        <w:rPr>
          <w:rFonts w:ascii="Times New Roman"/>
          <w:b w:val="false"/>
          <w:i w:val="false"/>
          <w:color w:val="000000"/>
          <w:sz w:val="28"/>
        </w:rPr>
        <w:t>
</w:t>
      </w:r>
    </w:p>
    <w:bookmarkStart w:name="z58" w:id="7"/>
    <w:p>
      <w:pPr>
        <w:spacing w:after="0"/>
        <w:ind w:left="0"/>
        <w:jc w:val="left"/>
      </w:pPr>
      <w:r>
        <w:rPr>
          <w:rFonts w:ascii="Times New Roman"/>
          <w:b/>
          <w:i w:val="false"/>
          <w:color w:val="000000"/>
        </w:rPr>
        <w:t xml:space="preserve"> 8. Елдi мекендердi сәулетті-көркем безендіру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Елдi мекендердi көркейту, жоспарлаудың детальды жобасы мен аумақты салу жобасы бойынша iске асырылады.</w:t>
      </w:r>
      <w:r>
        <w:br/>
      </w:r>
      <w:r>
        <w:rPr>
          <w:rFonts w:ascii="Times New Roman"/>
          <w:b w:val="false"/>
          <w:i w:val="false"/>
          <w:color w:val="000000"/>
          <w:sz w:val="28"/>
        </w:rPr>
        <w:t>
      </w:t>
      </w:r>
      <w:r>
        <w:rPr>
          <w:rFonts w:ascii="Times New Roman"/>
          <w:b w:val="false"/>
          <w:i w:val="false"/>
          <w:color w:val="000000"/>
          <w:sz w:val="28"/>
        </w:rPr>
        <w:t>46. Сырттай көркейту элементтерiн орналастыру кезінде олардың аумақтың бағытына сәйкес келуi, сондай-ақ сәулетпен және табиғи ортамен органикалық бiрлiгi қамтамасыз етіледі.</w:t>
      </w:r>
      <w:r>
        <w:br/>
      </w:r>
      <w:r>
        <w:rPr>
          <w:rFonts w:ascii="Times New Roman"/>
          <w:b w:val="false"/>
          <w:i w:val="false"/>
          <w:color w:val="000000"/>
          <w:sz w:val="28"/>
        </w:rPr>
        <w:t>
      </w:t>
      </w:r>
      <w:r>
        <w:rPr>
          <w:rFonts w:ascii="Times New Roman"/>
          <w:b w:val="false"/>
          <w:i w:val="false"/>
          <w:color w:val="000000"/>
          <w:sz w:val="28"/>
        </w:rPr>
        <w:t>47. Аумақтың тұрғын жай бөлiгiн көркейтудiң жоспарлы элементтері ересек адамдардың демалатын жерінен, спорт және шаруашылық алаңдарынан, сондай-ақ көлiк жолынан алыстау орналасқан балаларға арналған ойын алаңынан тұрады.</w:t>
      </w:r>
      <w:r>
        <w:br/>
      </w:r>
      <w:r>
        <w:rPr>
          <w:rFonts w:ascii="Times New Roman"/>
          <w:b w:val="false"/>
          <w:i w:val="false"/>
          <w:color w:val="000000"/>
          <w:sz w:val="28"/>
        </w:rPr>
        <w:t>
      </w:t>
      </w:r>
      <w:r>
        <w:rPr>
          <w:rFonts w:ascii="Times New Roman"/>
          <w:b w:val="false"/>
          <w:i w:val="false"/>
          <w:color w:val="000000"/>
          <w:sz w:val="28"/>
        </w:rPr>
        <w:t>48. Балалар алаңының жабындысы сол жерге қойылған жабдықтарға байланысты болуы керек.</w:t>
      </w:r>
      <w:r>
        <w:br/>
      </w:r>
      <w:r>
        <w:rPr>
          <w:rFonts w:ascii="Times New Roman"/>
          <w:b w:val="false"/>
          <w:i w:val="false"/>
          <w:color w:val="000000"/>
          <w:sz w:val="28"/>
        </w:rPr>
        <w:t>
      </w:t>
      </w:r>
      <w:r>
        <w:rPr>
          <w:rFonts w:ascii="Times New Roman"/>
          <w:b w:val="false"/>
          <w:i w:val="false"/>
          <w:color w:val="000000"/>
          <w:sz w:val="28"/>
        </w:rPr>
        <w:t>49. Базар аумақтарында, оның iшiнде шаруашылық, базар алаңдарында жауын суы мен ерiген су ағатын еңiстiгі бар қатты жабынды (асфальт, кесектас, тас төсеуіш), кәріздер, су құбырлары немесе жабық суағар жүйесi болуы керек.</w:t>
      </w:r>
      <w:r>
        <w:br/>
      </w:r>
      <w:r>
        <w:rPr>
          <w:rFonts w:ascii="Times New Roman"/>
          <w:b w:val="false"/>
          <w:i w:val="false"/>
          <w:color w:val="000000"/>
          <w:sz w:val="28"/>
        </w:rPr>
        <w:t>
      </w:t>
      </w:r>
      <w:r>
        <w:rPr>
          <w:rFonts w:ascii="Times New Roman"/>
          <w:b w:val="false"/>
          <w:i w:val="false"/>
          <w:color w:val="000000"/>
          <w:sz w:val="28"/>
        </w:rPr>
        <w:t>50. Елді мекендер үшін қолданыстағы құрылыстың сәулетін бұзбайтын, сыртқы эстетикалық келбетті құруға арналған заманауи дизайнерлік шешімдерді қолдану арқылы декоративтік көгалдандыру екпелерін қолдану ұсынылады.</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9. Қалалар мен елді мекендердің аумақтарын жинау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Тұрғындарға қызмет көрсететін сауда объектілері және басқа да пунктер, сондай-ақ оған іргелес жатқан аумақтар санитарлық жағдайда ұсталынады.</w:t>
      </w:r>
      <w:r>
        <w:br/>
      </w:r>
      <w:r>
        <w:rPr>
          <w:rFonts w:ascii="Times New Roman"/>
          <w:b w:val="false"/>
          <w:i w:val="false"/>
          <w:color w:val="000000"/>
          <w:sz w:val="28"/>
        </w:rPr>
        <w:t>
      Контейнерлік алаңдарды қоспағанда, жалпы пайдаланымдағы жерлерде орналасқан ішкі үйлердің аумақтарында санитарлық тазалау жүргізуді облыстың ТҮКШ-да уәкілетті орган қамтамасыз етеді.</w:t>
      </w:r>
      <w:r>
        <w:br/>
      </w:r>
      <w:r>
        <w:rPr>
          <w:rFonts w:ascii="Times New Roman"/>
          <w:b w:val="false"/>
          <w:i w:val="false"/>
          <w:color w:val="000000"/>
          <w:sz w:val="28"/>
        </w:rPr>
        <w:t>
      </w:t>
      </w:r>
      <w:r>
        <w:rPr>
          <w:rFonts w:ascii="Times New Roman"/>
          <w:b w:val="false"/>
          <w:i w:val="false"/>
          <w:color w:val="000000"/>
          <w:sz w:val="28"/>
        </w:rPr>
        <w:t>52. Аула аумағының тазалығы күнделiктi жинастыру арқылы сақталады. Ауа райының жағдайына байланысты тротуарға су немесе құм шашылады, қардан тазартылып, үй жанындағы көшеттер, балалар алаңы, суағарлар мен кәріздер тазартылады.</w:t>
      </w:r>
      <w:r>
        <w:br/>
      </w:r>
      <w:r>
        <w:rPr>
          <w:rFonts w:ascii="Times New Roman"/>
          <w:b w:val="false"/>
          <w:i w:val="false"/>
          <w:color w:val="000000"/>
          <w:sz w:val="28"/>
        </w:rPr>
        <w:t>
      </w:t>
      </w:r>
      <w:r>
        <w:rPr>
          <w:rFonts w:ascii="Times New Roman"/>
          <w:b w:val="false"/>
          <w:i w:val="false"/>
          <w:color w:val="000000"/>
          <w:sz w:val="28"/>
        </w:rPr>
        <w:t>53. Тұрғын жай аумақтарын және қоғамдық орындарды жинау күн сайын қажеттілігіне қарай күні бойы жүргiзiледi. Аумақтарды жинау жазғы және қысқы кезеңге бөлінеді.</w:t>
      </w:r>
      <w:r>
        <w:br/>
      </w:r>
      <w:r>
        <w:rPr>
          <w:rFonts w:ascii="Times New Roman"/>
          <w:b w:val="false"/>
          <w:i w:val="false"/>
          <w:color w:val="000000"/>
          <w:sz w:val="28"/>
        </w:rPr>
        <w:t>
      </w:t>
      </w:r>
      <w:r>
        <w:rPr>
          <w:rFonts w:ascii="Times New Roman"/>
          <w:b w:val="false"/>
          <w:i w:val="false"/>
          <w:color w:val="000000"/>
          <w:sz w:val="28"/>
        </w:rPr>
        <w:t>54. Елді мекендердің аумақтарын жазғы кезеңде жинау жұмыстарына күнделікті сыпыру, суару, су аққы құдықтарын тазалау, сондай-ақ түнгі уақытта көшелердің өтпе жолдарының бөлігін, алаңдар мен тротуарларды жуу жатады.</w:t>
      </w:r>
      <w:r>
        <w:br/>
      </w:r>
      <w:r>
        <w:rPr>
          <w:rFonts w:ascii="Times New Roman"/>
          <w:b w:val="false"/>
          <w:i w:val="false"/>
          <w:color w:val="000000"/>
          <w:sz w:val="28"/>
        </w:rPr>
        <w:t>
      </w:t>
      </w:r>
      <w:r>
        <w:rPr>
          <w:rFonts w:ascii="Times New Roman"/>
          <w:b w:val="false"/>
          <w:i w:val="false"/>
          <w:color w:val="000000"/>
          <w:sz w:val="28"/>
        </w:rPr>
        <w:t>55. Қысқы жинау жұмыстары тұрақты (қар түскен кезде) және мерзімді (қар жауған уақытында және қарды толық жинағаннан кейін) болып бөлінедi. Қар көп жауған кезде күрделi жинау өткізіледі.</w:t>
      </w:r>
      <w:r>
        <w:br/>
      </w:r>
      <w:r>
        <w:rPr>
          <w:rFonts w:ascii="Times New Roman"/>
          <w:b w:val="false"/>
          <w:i w:val="false"/>
          <w:color w:val="000000"/>
          <w:sz w:val="28"/>
        </w:rPr>
        <w:t>
      </w:t>
      </w:r>
      <w:r>
        <w:rPr>
          <w:rFonts w:ascii="Times New Roman"/>
          <w:b w:val="false"/>
          <w:i w:val="false"/>
          <w:color w:val="000000"/>
          <w:sz w:val="28"/>
        </w:rPr>
        <w:t>56. Қысқы жинау екi кезектен тұрады. Бiрiншi кезекте орындалатын жұмыс жаяу жүргіншілер мен көлiк қозғалысының, әсiресе, жол өткелдерiнiң, магистральдi көшелердiң, автобус жолдарының қауiпсiздiгiн қамтамасыз ету қажет. Екiншi кезектегi жұмысқа қар дуалдарын жасау, жолдан қарды тазалау, мұз жару, қарлы мұзды сырғанақтарды жою, қар жаумаған кезде көлiк жолын сыпыру жұмыстары жатады.</w:t>
      </w:r>
      <w:r>
        <w:br/>
      </w:r>
      <w:r>
        <w:rPr>
          <w:rFonts w:ascii="Times New Roman"/>
          <w:b w:val="false"/>
          <w:i w:val="false"/>
          <w:color w:val="000000"/>
          <w:sz w:val="28"/>
        </w:rPr>
        <w:t>
      </w:t>
      </w:r>
      <w:r>
        <w:rPr>
          <w:rFonts w:ascii="Times New Roman"/>
          <w:b w:val="false"/>
          <w:i w:val="false"/>
          <w:color w:val="000000"/>
          <w:sz w:val="28"/>
        </w:rPr>
        <w:t>57. Жолдар мен тротуарлардағы қарлы-мұзды құралдармен күресу үшін құм-тұзды қосынды сепкіші пайдаланылады.</w:t>
      </w:r>
      <w:r>
        <w:br/>
      </w:r>
      <w:r>
        <w:rPr>
          <w:rFonts w:ascii="Times New Roman"/>
          <w:b w:val="false"/>
          <w:i w:val="false"/>
          <w:color w:val="000000"/>
          <w:sz w:val="28"/>
        </w:rPr>
        <w:t>
      </w:t>
      </w:r>
      <w:r>
        <w:rPr>
          <w:rFonts w:ascii="Times New Roman"/>
          <w:b w:val="false"/>
          <w:i w:val="false"/>
          <w:color w:val="000000"/>
          <w:sz w:val="28"/>
        </w:rPr>
        <w:t>58. Жаяу жүргіншiлердiң қайғылы оқиғаларға тап болуын, әуе желілерінің, шамшырақтар мен көгалдандыру екпелерінің зақымдануын алдын алу мақсатында шатырлардағы, карниздердегі, суағар құбырларындағы қарлар сақтану шараларын міндетті сақтау арқылы имараттар мен ғимараттар иелерiнің, жалға алушылардың күшімен және құралдарымен жүйелі тазаланады.</w:t>
      </w:r>
      <w:r>
        <w:br/>
      </w:r>
      <w:r>
        <w:rPr>
          <w:rFonts w:ascii="Times New Roman"/>
          <w:b w:val="false"/>
          <w:i w:val="false"/>
          <w:color w:val="000000"/>
          <w:sz w:val="28"/>
        </w:rPr>
        <w:t>
      </w:t>
      </w:r>
      <w:r>
        <w:rPr>
          <w:rFonts w:ascii="Times New Roman"/>
          <w:b w:val="false"/>
          <w:i w:val="false"/>
          <w:color w:val="000000"/>
          <w:sz w:val="28"/>
        </w:rPr>
        <w:t>59. Елдi мекендердiң аумақтарын қардан тазалау оны арнайы бөлiнген қар жинайтын орындарға (бос жерлерге, сайға) шығару, көлiк жүретiн жолдан көгалдандыру екпелерінің түбiне, өзен арнасына лақтыру арқылы жүзеге асырылады. Соңғысы қарға құмды тұзды немесе басқа химиялық қоспалар шашылмаған кезде жасалады. Өзен жағаларында қар жинайтын орындар жасалады. Қыс аяқталғаннан кейiн қар жиналған жерлерде қар тазалау жұмысы, сондай-ақ су бассейндерінiң санитарлық жай-күйін қамтамасыз ету жөніндегі іс-шаралар жүргiзiледi.</w:t>
      </w:r>
      <w:r>
        <w:br/>
      </w:r>
      <w:r>
        <w:rPr>
          <w:rFonts w:ascii="Times New Roman"/>
          <w:b w:val="false"/>
          <w:i w:val="false"/>
          <w:color w:val="000000"/>
          <w:sz w:val="28"/>
        </w:rPr>
        <w:t>
      </w:t>
      </w:r>
      <w:r>
        <w:rPr>
          <w:rFonts w:ascii="Times New Roman"/>
          <w:b w:val="false"/>
          <w:i w:val="false"/>
          <w:color w:val="000000"/>
          <w:sz w:val="28"/>
        </w:rPr>
        <w:t>60. Көшелерде, аулаларда және басқа көпшiлiк пайдаланатын жерлерде қоқыстарды, сауда лотоктарын, бос құтыларды, басқа да сауда жабдықтарын тастауға тыйым салынады.</w:t>
      </w:r>
      <w:r>
        <w:br/>
      </w:r>
      <w:r>
        <w:rPr>
          <w:rFonts w:ascii="Times New Roman"/>
          <w:b w:val="false"/>
          <w:i w:val="false"/>
          <w:color w:val="000000"/>
          <w:sz w:val="28"/>
        </w:rPr>
        <w:t>
      </w:t>
      </w:r>
      <w:r>
        <w:rPr>
          <w:rFonts w:ascii="Times New Roman"/>
          <w:b w:val="false"/>
          <w:i w:val="false"/>
          <w:color w:val="000000"/>
          <w:sz w:val="28"/>
        </w:rPr>
        <w:t>61. Жағажай аумақтары мен демалыс аймақтары олардың жұмыс істеу мерзімі аяқталған соң жиналады: жағалауды, киiм ауыстыратын орындарды, дәретханаларды, жасыл аймақтарды тазалау, бос ыдыстарды жуу және әжетханаларды дезинфекциялау жұмыстары жүргiзіледi. Күндізгі уақытта ағымдағы жинау өткізіледі. Жағажай аумағы, демалыс аймақтары құмның үстiңгi қабатын апта сайын қопсыту жолымен жыл сайын құм салу арқылы жиналады. Жағажайда, саябақтарда, демалыс аймақтарында сауда жасаған ұйымдар мен жеке кәсiпкерлер жиналған қоқысты рұқсат етілген үйіндіге шығарып, үнемi жинап отырады.</w:t>
      </w:r>
      <w:r>
        <w:br/>
      </w:r>
      <w:r>
        <w:rPr>
          <w:rFonts w:ascii="Times New Roman"/>
          <w:b w:val="false"/>
          <w:i w:val="false"/>
          <w:color w:val="000000"/>
          <w:sz w:val="28"/>
        </w:rPr>
        <w:t>
      </w:t>
      </w:r>
      <w:r>
        <w:rPr>
          <w:rFonts w:ascii="Times New Roman"/>
          <w:b w:val="false"/>
          <w:i w:val="false"/>
          <w:color w:val="000000"/>
          <w:sz w:val="28"/>
        </w:rPr>
        <w:t>62. Кәріз желілері жоқ рыноктарда сауда орындарынан 25 метрден кем емес жерде сұйықтық өткізбейтін шұңқырлары бар қоғамдық әжетханалар орнатылады. Сыпырылған шұңқырға, екіден үші аспайтын көлемде толтыру бойынша уақытында тазаланады, дезинфекцияланады. Локальді тазарту қондырғысы өндіруші техникалық құжаттарға сәйкес жабдықталады.</w:t>
      </w:r>
      <w:r>
        <w:br/>
      </w:r>
      <w:r>
        <w:rPr>
          <w:rFonts w:ascii="Times New Roman"/>
          <w:b w:val="false"/>
          <w:i w:val="false"/>
          <w:color w:val="000000"/>
          <w:sz w:val="28"/>
        </w:rPr>
        <w:t>
      </w:t>
      </w:r>
      <w:r>
        <w:rPr>
          <w:rFonts w:ascii="Times New Roman"/>
          <w:b w:val="false"/>
          <w:i w:val="false"/>
          <w:color w:val="000000"/>
          <w:sz w:val="28"/>
        </w:rPr>
        <w:t>63. Іргелес жатқан алаңы бар рыноктардың аумақтары, кооперативтік гараждар, шаруашылық қоралар, погребтер, саяжайлық қоғамдардың аумақтары және көгалдандыру екпелері бар бекітілген аумақтар мен кірме жолдар санитарлық жағдайда ұсталынады.</w:t>
      </w:r>
      <w:r>
        <w:br/>
      </w:r>
      <w:r>
        <w:rPr>
          <w:rFonts w:ascii="Times New Roman"/>
          <w:b w:val="false"/>
          <w:i w:val="false"/>
          <w:color w:val="000000"/>
          <w:sz w:val="28"/>
        </w:rPr>
        <w:t>
      </w:t>
      </w:r>
      <w:r>
        <w:rPr>
          <w:rFonts w:ascii="Times New Roman"/>
          <w:b w:val="false"/>
          <w:i w:val="false"/>
          <w:color w:val="000000"/>
          <w:sz w:val="28"/>
        </w:rPr>
        <w:t>64. Теміржолдар, көпірлер, қиябеттер, үймелер, жол өтпелер, жол астындағы өтулер, оқшаулану аймақтары шегіндегі аумақты, осы имараттарды пайдаланатын кірме жолдарының теміржол ұйымдары және иелері жинастырады.</w:t>
      </w:r>
      <w:r>
        <w:br/>
      </w:r>
      <w:r>
        <w:rPr>
          <w:rFonts w:ascii="Times New Roman"/>
          <w:b w:val="false"/>
          <w:i w:val="false"/>
          <w:color w:val="000000"/>
          <w:sz w:val="28"/>
        </w:rPr>
        <w:t>
      </w:t>
      </w:r>
      <w:r>
        <w:rPr>
          <w:rFonts w:ascii="Times New Roman"/>
          <w:b w:val="false"/>
          <w:i w:val="false"/>
          <w:color w:val="000000"/>
          <w:sz w:val="28"/>
        </w:rPr>
        <w:t>65. Барлық бұзылатын немесе бөлшектенетін құрылыстар мен имараттар қоршалады, құрылыс қоқыстарынан жиналады, ал учаске рекультивацияға жатады.</w:t>
      </w:r>
      <w:r>
        <w:br/>
      </w:r>
      <w:r>
        <w:rPr>
          <w:rFonts w:ascii="Times New Roman"/>
          <w:b w:val="false"/>
          <w:i w:val="false"/>
          <w:color w:val="000000"/>
          <w:sz w:val="28"/>
        </w:rPr>
        <w:t>
      </w:t>
      </w:r>
      <w:r>
        <w:rPr>
          <w:rFonts w:ascii="Times New Roman"/>
          <w:b w:val="false"/>
          <w:i w:val="false"/>
          <w:color w:val="000000"/>
          <w:sz w:val="28"/>
        </w:rPr>
        <w:t>66. Іргелес жатқан аумақтар шегінде, трамвай жолдарының, жол өтпелерінің санитарлық жағынан ұсталуын трамвай кәсіпорны жүзеге асырады.</w:t>
      </w:r>
      <w:r>
        <w:br/>
      </w:r>
      <w:r>
        <w:rPr>
          <w:rFonts w:ascii="Times New Roman"/>
          <w:b w:val="false"/>
          <w:i w:val="false"/>
          <w:color w:val="000000"/>
          <w:sz w:val="28"/>
        </w:rPr>
        <w:t>
</w:t>
      </w:r>
    </w:p>
    <w:bookmarkStart w:name="z82" w:id="9"/>
    <w:p>
      <w:pPr>
        <w:spacing w:after="0"/>
        <w:ind w:left="0"/>
        <w:jc w:val="left"/>
      </w:pPr>
      <w:r>
        <w:rPr>
          <w:rFonts w:ascii="Times New Roman"/>
          <w:b/>
          <w:i w:val="false"/>
          <w:color w:val="000000"/>
        </w:rPr>
        <w:t xml:space="preserve"> 10. Елді мекендердің қоныстану аумағындағы</w:t>
      </w:r>
      <w:r>
        <w:br/>
      </w:r>
      <w:r>
        <w:rPr>
          <w:rFonts w:ascii="Times New Roman"/>
          <w:b/>
          <w:i w:val="false"/>
          <w:color w:val="000000"/>
        </w:rPr>
        <w:t>қоқыстарды жинастыру және шығару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67. Елдi мекендердiң аумақтарындағы тұрмыстық қалдықтарды жинау, сақтау және олардың аумақтарынан қалдықтарды жою жүйесін таңдау абаттандыру деңгейiне, үйдiң қабаттылығына, құрылыстың салыну түрiне байланысты болып келеді және қоқыс құбыры бар немесе қоқыс құбыры жоқ үйлерде қоқыстарды жинау болып бөлiнедi. Қажеттілігіне қарай сұйық қалдықтарды жинау үшін қазылған шұңқыр орны болу қажет. Масаларды, тарақандар, тышқандарды жою үшін дезинфекция мен дератизация жасалуы қажет.</w:t>
      </w:r>
      <w:r>
        <w:br/>
      </w:r>
      <w:r>
        <w:rPr>
          <w:rFonts w:ascii="Times New Roman"/>
          <w:b w:val="false"/>
          <w:i w:val="false"/>
          <w:color w:val="000000"/>
          <w:sz w:val="28"/>
        </w:rPr>
        <w:t>
      </w:t>
      </w:r>
      <w:r>
        <w:rPr>
          <w:rFonts w:ascii="Times New Roman"/>
          <w:b w:val="false"/>
          <w:i w:val="false"/>
          <w:color w:val="000000"/>
          <w:sz w:val="28"/>
        </w:rPr>
        <w:t>68. Тұрғын үйлерден, сауда және қоғамдық тамақтану, мәдениет кәсiпорындарынан, қоғамдық ұйымдар мен басқалардан қатты қалдықтар мамандандырылған кәсiпорындармен жасалған келiсiм шарт бойынша жоспарлы тұрақты негізде жиналады. Ірі габаритті қалдықтарды шығару өтінімдер бойынша жүзеге асырылады.</w:t>
      </w:r>
      <w:r>
        <w:br/>
      </w:r>
      <w:r>
        <w:rPr>
          <w:rFonts w:ascii="Times New Roman"/>
          <w:b w:val="false"/>
          <w:i w:val="false"/>
          <w:color w:val="000000"/>
          <w:sz w:val="28"/>
        </w:rPr>
        <w:t>
      </w:t>
      </w:r>
      <w:r>
        <w:rPr>
          <w:rFonts w:ascii="Times New Roman"/>
          <w:b w:val="false"/>
          <w:i w:val="false"/>
          <w:color w:val="000000"/>
          <w:sz w:val="28"/>
        </w:rPr>
        <w:t>69. Тұрғын үй құрылыстарына арналған қоқыс жинау контейнерлері қатты жабындысы, міндетті қоршаулары және мамандандырылған көлікке арналған кіребірес жолдарымен арнайы алаңдарда орнатылады. Қоқыс жинайтын алаң, ғимараттардан, балалар ойнайтын алаңдардан, демалыс және спротпен айналысатын орындардан арасы 25 метрден аспау керек, үш жақтан қоршалады. Қоршаудың биіктігі орнатылған контейнерден төмен болмауы қажет.</w:t>
      </w:r>
      <w:r>
        <w:br/>
      </w:r>
      <w:r>
        <w:rPr>
          <w:rFonts w:ascii="Times New Roman"/>
          <w:b w:val="false"/>
          <w:i w:val="false"/>
          <w:color w:val="000000"/>
          <w:sz w:val="28"/>
        </w:rPr>
        <w:t>
      </w:t>
      </w:r>
      <w:r>
        <w:rPr>
          <w:rFonts w:ascii="Times New Roman"/>
          <w:b w:val="false"/>
          <w:i w:val="false"/>
          <w:color w:val="000000"/>
          <w:sz w:val="28"/>
        </w:rPr>
        <w:t>70. Қоқыс жинау контейнерлері мен аз қабатты құрылыстардың үй иелеріне арналған алаңдарды ұстауды меншік иелері және қоқыс шығару жөніндегі мамандандырылған кәсіпорындар жүзеге асырады.</w:t>
      </w:r>
      <w:r>
        <w:br/>
      </w:r>
      <w:r>
        <w:rPr>
          <w:rFonts w:ascii="Times New Roman"/>
          <w:b w:val="false"/>
          <w:i w:val="false"/>
          <w:color w:val="000000"/>
          <w:sz w:val="28"/>
        </w:rPr>
        <w:t>
      Қоқыс салу құбыры жоқ жалпы пайдаланымдағы жерлерде және тұрғын құрылыстағы ішкіаулалық аумақтарда қоқыс жинау контейнерлері мен алаңдарды ұстауды қоқыс шығаратын мамандандырылған кәсіпорындар жүзеге асырады.</w:t>
      </w:r>
      <w:r>
        <w:br/>
      </w:r>
      <w:r>
        <w:rPr>
          <w:rFonts w:ascii="Times New Roman"/>
          <w:b w:val="false"/>
          <w:i w:val="false"/>
          <w:color w:val="000000"/>
          <w:sz w:val="28"/>
        </w:rPr>
        <w:t>
      Қоқыс салу құбыры бар тұрғын құрылыста қоқыс салу камераларын, қоқыс жинағыштарды және камерадан қалдықтарды шығару орындарына іргелес жатқан аумақтарды, сондай-ақ контейнерлерді орналастыруға арналған алаңдарды ұстауды меншік иелері, кондоминум объектілерінің басқару органы жүзеге асырады.</w:t>
      </w:r>
      <w:r>
        <w:br/>
      </w:r>
      <w:r>
        <w:rPr>
          <w:rFonts w:ascii="Times New Roman"/>
          <w:b w:val="false"/>
          <w:i w:val="false"/>
          <w:color w:val="000000"/>
          <w:sz w:val="28"/>
        </w:rPr>
        <w:t>
      Иелігінде ғимараттар, үй жайлар және аумақтар бар субъектілер үшін қатты тұрмыстық қалдықтарды ұстауды және шығаруды қоқыс шығаратын кәсіпорындар немесе өздері жүзеге асырады.</w:t>
      </w:r>
      <w:r>
        <w:br/>
      </w:r>
      <w:r>
        <w:rPr>
          <w:rFonts w:ascii="Times New Roman"/>
          <w:b w:val="false"/>
          <w:i w:val="false"/>
          <w:color w:val="000000"/>
          <w:sz w:val="28"/>
        </w:rPr>
        <w:t>
      Тұрмыстық мақсаттағы ірі габаритті заттар мен құрылыс материалдары бар контейнерлерді тиеуге рұқсат етілмейді, сұйық қалдықтарды төгуге, контейнерлермен және қоқыс салғыш камераларда қоқысты өртеуге рұқсат етілмейді.</w:t>
      </w:r>
      <w:r>
        <w:br/>
      </w:r>
      <w:r>
        <w:rPr>
          <w:rFonts w:ascii="Times New Roman"/>
          <w:b w:val="false"/>
          <w:i w:val="false"/>
          <w:color w:val="000000"/>
          <w:sz w:val="28"/>
        </w:rPr>
        <w:t>
      </w:t>
      </w:r>
      <w:r>
        <w:rPr>
          <w:rFonts w:ascii="Times New Roman"/>
          <w:b w:val="false"/>
          <w:i w:val="false"/>
          <w:color w:val="000000"/>
          <w:sz w:val="28"/>
        </w:rPr>
        <w:t>71. Жалпы пайдаланымдағы орындарда мамандандырылған ұйымдар жеткілікті мөлшерде қоқыс жәшіктерді орнатады. Қоқыс жәшіктерін тазалау олардың шекті толтырылуы бойынша жүргізіледі.</w:t>
      </w:r>
      <w:r>
        <w:br/>
      </w:r>
      <w:r>
        <w:rPr>
          <w:rFonts w:ascii="Times New Roman"/>
          <w:b w:val="false"/>
          <w:i w:val="false"/>
          <w:color w:val="000000"/>
          <w:sz w:val="28"/>
        </w:rPr>
        <w:t>
      </w:t>
      </w:r>
      <w:r>
        <w:rPr>
          <w:rFonts w:ascii="Times New Roman"/>
          <w:b w:val="false"/>
          <w:i w:val="false"/>
          <w:color w:val="000000"/>
          <w:sz w:val="28"/>
        </w:rPr>
        <w:t>72. Жануарларды өсірумен және ұстаумен айналысатын шаруашылық және кәсіпорындар иелері жануарларды қорада бағу кезеңінде, оларды ұстайтын аймақта көңді және басқа қалдықтарды кейіннен шығарумен санитарлық қызметпен келісілген орындарға қаттап тастауды қамтамасыз етеді.</w:t>
      </w:r>
      <w:r>
        <w:br/>
      </w:r>
      <w:r>
        <w:rPr>
          <w:rFonts w:ascii="Times New Roman"/>
          <w:b w:val="false"/>
          <w:i w:val="false"/>
          <w:color w:val="000000"/>
          <w:sz w:val="28"/>
        </w:rPr>
        <w:t>
      </w:t>
      </w:r>
      <w:r>
        <w:rPr>
          <w:rFonts w:ascii="Times New Roman"/>
          <w:b w:val="false"/>
          <w:i w:val="false"/>
          <w:color w:val="000000"/>
          <w:sz w:val="28"/>
        </w:rPr>
        <w:t>73. Қалдықтардың шығарылуына бақылау жүргізуді санитарлық қызмет және уәкілетті орган жүзеге асырады. Шаруашылық субъектілері тексеру кезінде мамандандырылған ұйымдармен келісім-шарт болмаған жағдайда ұйымдастырылған қоқыс тастайтын жерге ҚТҚ шығаруды растайтын тиісті құжатын ұсынады.</w:t>
      </w:r>
      <w:r>
        <w:br/>
      </w:r>
      <w:r>
        <w:rPr>
          <w:rFonts w:ascii="Times New Roman"/>
          <w:b w:val="false"/>
          <w:i w:val="false"/>
          <w:color w:val="000000"/>
          <w:sz w:val="28"/>
        </w:rPr>
        <w:t>
      </w:t>
      </w:r>
      <w:r>
        <w:rPr>
          <w:rFonts w:ascii="Times New Roman"/>
          <w:b w:val="false"/>
          <w:i w:val="false"/>
          <w:color w:val="000000"/>
          <w:sz w:val="28"/>
        </w:rPr>
        <w:t>74. Санитарлық нормаларды сақтаумен және санитарлық-қорғау аймақтары үшін талаптар арнайы бөлінген аумақтарда ұйымдастырылған қоқыс тастайтын жерлерде жүзеге асырылады.</w:t>
      </w:r>
      <w:r>
        <w:br/>
      </w:r>
      <w:r>
        <w:rPr>
          <w:rFonts w:ascii="Times New Roman"/>
          <w:b w:val="false"/>
          <w:i w:val="false"/>
          <w:color w:val="000000"/>
          <w:sz w:val="28"/>
        </w:rPr>
        <w:t>
</w:t>
      </w:r>
    </w:p>
    <w:bookmarkStart w:name="z91" w:id="10"/>
    <w:p>
      <w:pPr>
        <w:spacing w:after="0"/>
        <w:ind w:left="0"/>
        <w:jc w:val="left"/>
      </w:pPr>
      <w:r>
        <w:rPr>
          <w:rFonts w:ascii="Times New Roman"/>
          <w:b/>
          <w:i w:val="false"/>
          <w:color w:val="000000"/>
        </w:rPr>
        <w:t xml:space="preserve"> 11. Елді мекендердегі көгалдандыру екпелерін қорғау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75. Көгалдандыру екпелерін бағып-күту, оларды уақытында зиянкестерден, аурудан, арам шөптен қорғау жұмыстарын ұйымдастыруға мынадай iс-шаралар жатады:</w:t>
      </w:r>
      <w:r>
        <w:br/>
      </w:r>
      <w:r>
        <w:rPr>
          <w:rFonts w:ascii="Times New Roman"/>
          <w:b w:val="false"/>
          <w:i w:val="false"/>
          <w:color w:val="000000"/>
          <w:sz w:val="28"/>
        </w:rPr>
        <w:t>
      1) қоқыстарды жинау, көгалдарды қию, шабу, тырнауышпен тазалау, құрғақ жапырақтарды жинау, арамшөптерді шөптеу, бұталарды қию;</w:t>
      </w:r>
      <w:r>
        <w:br/>
      </w:r>
      <w:r>
        <w:rPr>
          <w:rFonts w:ascii="Times New Roman"/>
          <w:b w:val="false"/>
          <w:i w:val="false"/>
          <w:color w:val="000000"/>
          <w:sz w:val="28"/>
        </w:rPr>
        <w:t>
      2) ағаштардың діңгек қуысын орнатумен қыртыстарды қопсыту;</w:t>
      </w:r>
      <w:r>
        <w:br/>
      </w:r>
      <w:r>
        <w:rPr>
          <w:rFonts w:ascii="Times New Roman"/>
          <w:b w:val="false"/>
          <w:i w:val="false"/>
          <w:color w:val="000000"/>
          <w:sz w:val="28"/>
        </w:rPr>
        <w:t>
      3) көктемгі-күзгі кезеңдерде көгалдандыру екпелерін суару;</w:t>
      </w:r>
      <w:r>
        <w:br/>
      </w:r>
      <w:r>
        <w:rPr>
          <w:rFonts w:ascii="Times New Roman"/>
          <w:b w:val="false"/>
          <w:i w:val="false"/>
          <w:color w:val="000000"/>
          <w:sz w:val="28"/>
        </w:rPr>
        <w:t>
      4) өсіп жатқан жасыл қорға қосымша ағаштар мен бұталарды қалпына келтіріп отырғызу;</w:t>
      </w:r>
      <w:r>
        <w:br/>
      </w:r>
      <w:r>
        <w:rPr>
          <w:rFonts w:ascii="Times New Roman"/>
          <w:b w:val="false"/>
          <w:i w:val="false"/>
          <w:color w:val="000000"/>
          <w:sz w:val="28"/>
        </w:rPr>
        <w:t>
      5) ағаштардың крондарын кесу, құрғақ бұтақтарды, жас бұтақтарды, сынған бұтақтарды кесу;</w:t>
      </w:r>
      <w:r>
        <w:br/>
      </w:r>
      <w:r>
        <w:rPr>
          <w:rFonts w:ascii="Times New Roman"/>
          <w:b w:val="false"/>
          <w:i w:val="false"/>
          <w:color w:val="000000"/>
          <w:sz w:val="28"/>
        </w:rPr>
        <w:t>
      6) ескі ағаштарды жасарту;</w:t>
      </w:r>
      <w:r>
        <w:br/>
      </w:r>
      <w:r>
        <w:rPr>
          <w:rFonts w:ascii="Times New Roman"/>
          <w:b w:val="false"/>
          <w:i w:val="false"/>
          <w:color w:val="000000"/>
          <w:sz w:val="28"/>
        </w:rPr>
        <w:t>
      7) ауру және қурап қалған ағаштарды жою;</w:t>
      </w:r>
      <w:r>
        <w:br/>
      </w:r>
      <w:r>
        <w:rPr>
          <w:rFonts w:ascii="Times New Roman"/>
          <w:b w:val="false"/>
          <w:i w:val="false"/>
          <w:color w:val="000000"/>
          <w:sz w:val="28"/>
        </w:rPr>
        <w:t>
      8) көктемгі кезеңде шұңқырларды түзету, ашық жерлеріне топырақ себу, күзгі-қысқы кезеңде отырғызылған ағаштарды суару.</w:t>
      </w:r>
      <w:r>
        <w:br/>
      </w:r>
      <w:r>
        <w:rPr>
          <w:rFonts w:ascii="Times New Roman"/>
          <w:b w:val="false"/>
          <w:i w:val="false"/>
          <w:color w:val="000000"/>
          <w:sz w:val="28"/>
        </w:rPr>
        <w:t>
      </w:t>
      </w:r>
      <w:r>
        <w:rPr>
          <w:rFonts w:ascii="Times New Roman"/>
          <w:b w:val="false"/>
          <w:i w:val="false"/>
          <w:color w:val="000000"/>
          <w:sz w:val="28"/>
        </w:rPr>
        <w:t>76. Көгалдандыру екпелері отырғызылған жалпы пайдаланымдағы және инженерлік коммуникациялар орналастырылған жерлерде:</w:t>
      </w:r>
      <w:r>
        <w:br/>
      </w:r>
      <w:r>
        <w:rPr>
          <w:rFonts w:ascii="Times New Roman"/>
          <w:b w:val="false"/>
          <w:i w:val="false"/>
          <w:color w:val="000000"/>
          <w:sz w:val="28"/>
        </w:rPr>
        <w:t>
      1) санитарлық, өртке қарсы және басқа нормалардың бұзылуына;</w:t>
      </w:r>
      <w:r>
        <w:br/>
      </w:r>
      <w:r>
        <w:rPr>
          <w:rFonts w:ascii="Times New Roman"/>
          <w:b w:val="false"/>
          <w:i w:val="false"/>
          <w:color w:val="000000"/>
          <w:sz w:val="28"/>
        </w:rPr>
        <w:t>
      2) газондардың үстінен жүруге, ағаштарға механикалық зақым келтіруге;</w:t>
      </w:r>
      <w:r>
        <w:br/>
      </w:r>
      <w:r>
        <w:rPr>
          <w:rFonts w:ascii="Times New Roman"/>
          <w:b w:val="false"/>
          <w:i w:val="false"/>
          <w:color w:val="000000"/>
          <w:sz w:val="28"/>
        </w:rPr>
        <w:t>
      3) бау-бақша құралдары мен жабдықтарды бүлдіруге;</w:t>
      </w:r>
      <w:r>
        <w:br/>
      </w:r>
      <w:r>
        <w:rPr>
          <w:rFonts w:ascii="Times New Roman"/>
          <w:b w:val="false"/>
          <w:i w:val="false"/>
          <w:color w:val="000000"/>
          <w:sz w:val="28"/>
        </w:rPr>
        <w:t>
      4) мал бағуға, топырақ пен құмды қазуға және шығаруға;</w:t>
      </w:r>
      <w:r>
        <w:br/>
      </w:r>
      <w:r>
        <w:rPr>
          <w:rFonts w:ascii="Times New Roman"/>
          <w:b w:val="false"/>
          <w:i w:val="false"/>
          <w:color w:val="000000"/>
          <w:sz w:val="28"/>
        </w:rPr>
        <w:t>
      5) ағаштар мен бұталы өсімдіктерді рұқсатсыз шабуға;</w:t>
      </w:r>
      <w:r>
        <w:br/>
      </w:r>
      <w:r>
        <w:rPr>
          <w:rFonts w:ascii="Times New Roman"/>
          <w:b w:val="false"/>
          <w:i w:val="false"/>
          <w:color w:val="000000"/>
          <w:sz w:val="28"/>
        </w:rPr>
        <w:t>
      6) көгалдандыру екпелеріне зиянды әсер келтіретін құрал-жабдықтармен қамтамасыз етілмеген жаңа және қайта құрылған кәсіпорындарды, агрегаттарды және өзге объектілерді іске қосуға;</w:t>
      </w:r>
      <w:r>
        <w:br/>
      </w:r>
      <w:r>
        <w:rPr>
          <w:rFonts w:ascii="Times New Roman"/>
          <w:b w:val="false"/>
          <w:i w:val="false"/>
          <w:color w:val="000000"/>
          <w:sz w:val="28"/>
        </w:rPr>
        <w:t>
      7) өз еркімен қоршауларды орнатуға тыйым салынады.</w:t>
      </w:r>
      <w:r>
        <w:br/>
      </w:r>
      <w:r>
        <w:rPr>
          <w:rFonts w:ascii="Times New Roman"/>
          <w:b w:val="false"/>
          <w:i w:val="false"/>
          <w:color w:val="000000"/>
          <w:sz w:val="28"/>
        </w:rPr>
        <w:t>
      </w:t>
      </w:r>
      <w:r>
        <w:rPr>
          <w:rFonts w:ascii="Times New Roman"/>
          <w:b w:val="false"/>
          <w:i w:val="false"/>
          <w:color w:val="000000"/>
          <w:sz w:val="28"/>
        </w:rPr>
        <w:t>77. Көгалдандыру екпелерін сақтауға мүмкіндік болмаған жағдайда, Қағидаға сәйкес әрекет ететін жасыл қор жөніндегі комиссияның алқалық шешімі негізінде уәкілетті органның рұқсатын алу қажет. Комиссия құрамына экология, қала құрылысы, қоршаған ортаны қорғау, орман шаруашылығы және табиғи ресурстар саласындағы мамандар кіреді. Комиссия көгалдандыру екпелерін шығару кезінде:</w:t>
      </w:r>
      <w:r>
        <w:br/>
      </w:r>
      <w:r>
        <w:rPr>
          <w:rFonts w:ascii="Times New Roman"/>
          <w:b w:val="false"/>
          <w:i w:val="false"/>
          <w:color w:val="000000"/>
          <w:sz w:val="28"/>
        </w:rPr>
        <w:t>
      1) жасыл қор объектілерінің шаң жібермейтін, желден қорғайтын, газға тұрақтылығы мен фитоцидті сапасын;</w:t>
      </w:r>
      <w:r>
        <w:br/>
      </w:r>
      <w:r>
        <w:rPr>
          <w:rFonts w:ascii="Times New Roman"/>
          <w:b w:val="false"/>
          <w:i w:val="false"/>
          <w:color w:val="000000"/>
          <w:sz w:val="28"/>
        </w:rPr>
        <w:t>
      2) негізгі биометрикалық көрсеткіштерін: жасын, өсімдіктің биіктігін, діңгегінің диаметрін, ұшар басының ені мен тығыздылығын;</w:t>
      </w:r>
      <w:r>
        <w:br/>
      </w:r>
      <w:r>
        <w:rPr>
          <w:rFonts w:ascii="Times New Roman"/>
          <w:b w:val="false"/>
          <w:i w:val="false"/>
          <w:color w:val="000000"/>
          <w:sz w:val="28"/>
        </w:rPr>
        <w:t>
      3) қалалық объектілердің декоративтік және эстетикалық рәсімделу әсерін;</w:t>
      </w:r>
      <w:r>
        <w:br/>
      </w:r>
      <w:r>
        <w:rPr>
          <w:rFonts w:ascii="Times New Roman"/>
          <w:b w:val="false"/>
          <w:i w:val="false"/>
          <w:color w:val="000000"/>
          <w:sz w:val="28"/>
        </w:rPr>
        <w:t>
      4) олардың сауықтыру әсерін ескереді.</w:t>
      </w:r>
      <w:r>
        <w:br/>
      </w:r>
      <w:r>
        <w:rPr>
          <w:rFonts w:ascii="Times New Roman"/>
          <w:b w:val="false"/>
          <w:i w:val="false"/>
          <w:color w:val="000000"/>
          <w:sz w:val="28"/>
        </w:rPr>
        <w:t>
      </w:t>
      </w:r>
      <w:r>
        <w:rPr>
          <w:rFonts w:ascii="Times New Roman"/>
          <w:b w:val="false"/>
          <w:i w:val="false"/>
          <w:color w:val="000000"/>
          <w:sz w:val="28"/>
        </w:rPr>
        <w:t>78. Инженерлік коммуникациялардың қорғауындағы аймақтардың шекараларындағы, мемлекеттік бағдарламалар бойынша объектілерді салуға ұсынылған жер телімдеріндегі көшеттерді және мемлекеттік мекемелер аумағында өсетін көгалдандыру екпелерін ескермегенде, көгалдандыру екпелерін құлатуға рұқсат алынған жағдайда тапсырыс беруші (өтініш беруші) жұмыстарды жасау кезінде тиісті бюджетке мыналардың құнын өтейді:</w:t>
      </w:r>
      <w:r>
        <w:br/>
      </w:r>
      <w:r>
        <w:rPr>
          <w:rFonts w:ascii="Times New Roman"/>
          <w:b w:val="false"/>
          <w:i w:val="false"/>
          <w:color w:val="000000"/>
          <w:sz w:val="28"/>
        </w:rPr>
        <w:t>
      1) тапсырыс берушінің өтініші бойынша, тиісті линцензиясы бар, тәуелсіз бағалаушы анықтайтын құлатылған көгалдандыру екпелерін бағалау құнын;</w:t>
      </w:r>
      <w:r>
        <w:br/>
      </w:r>
      <w:r>
        <w:rPr>
          <w:rFonts w:ascii="Times New Roman"/>
          <w:b w:val="false"/>
          <w:i w:val="false"/>
          <w:color w:val="000000"/>
          <w:sz w:val="28"/>
        </w:rPr>
        <w:t>
      2) осы қызметті жүзеге асыратын ұйым анықтайтын жаңа ағаштарды отырғызу және бір жыл бойы оларды күту құны.</w:t>
      </w:r>
      <w:r>
        <w:br/>
      </w:r>
      <w:r>
        <w:rPr>
          <w:rFonts w:ascii="Times New Roman"/>
          <w:b w:val="false"/>
          <w:i w:val="false"/>
          <w:color w:val="000000"/>
          <w:sz w:val="28"/>
        </w:rPr>
        <w:t>
      Елді мекеннің аумағында адамдар көп жиналатын іс-шараларды өткізу кезінде ұйымдастырушы көгалдандыру объектілерінің, сондай-ақ гүлзарлар мен газондардың сақталуын қамтамасыз етуге жауапты тұлғаны анықтайды,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79. Жер учаскесін сату-сатып алу келiсiм шартын жасау немесе жердi жалға беру кезiнде учаскеде көгалдандыру екпелері болса, онда шартта немесе оның қосымшасында сатып алынатын (жалға берілетін) учаскедегі көгалдандыру екпелерінің болуы, олардың түрi, жасы, учаскелерде өскен ағаштардың және бұталар мен көгалдарда орналасқан алаңдардың саны көрсетiлуi тиiс.</w:t>
      </w:r>
      <w:r>
        <w:br/>
      </w:r>
      <w:r>
        <w:rPr>
          <w:rFonts w:ascii="Times New Roman"/>
          <w:b w:val="false"/>
          <w:i w:val="false"/>
          <w:color w:val="000000"/>
          <w:sz w:val="28"/>
        </w:rPr>
        <w:t>
      </w:t>
      </w:r>
      <w:r>
        <w:rPr>
          <w:rFonts w:ascii="Times New Roman"/>
          <w:b w:val="false"/>
          <w:i w:val="false"/>
          <w:color w:val="000000"/>
          <w:sz w:val="28"/>
        </w:rPr>
        <w:t>80. Шартта сатып алушының (жалға алушының) көшеттерді сақтау жауапкершiлiгi ескеріледі. Шабу қажет болған жағдайда сатып алушы (арендатор) тәуелсіз нарықшының бағалау сәтінде оның түріне және нақты жағдайына тәуелділігінде шабылған ағаш құнын бюджетке толық қалпына келтіруді компенсациялайды.</w:t>
      </w:r>
      <w:r>
        <w:br/>
      </w:r>
      <w:r>
        <w:rPr>
          <w:rFonts w:ascii="Times New Roman"/>
          <w:b w:val="false"/>
          <w:i w:val="false"/>
          <w:color w:val="000000"/>
          <w:sz w:val="28"/>
        </w:rPr>
        <w:t>
      </w:t>
      </w:r>
      <w:r>
        <w:rPr>
          <w:rFonts w:ascii="Times New Roman"/>
          <w:b w:val="false"/>
          <w:i w:val="false"/>
          <w:color w:val="000000"/>
          <w:sz w:val="28"/>
        </w:rPr>
        <w:t>81. Жұмыстарды жүргізу барысында:</w:t>
      </w:r>
      <w:r>
        <w:br/>
      </w:r>
      <w:r>
        <w:rPr>
          <w:rFonts w:ascii="Times New Roman"/>
          <w:b w:val="false"/>
          <w:i w:val="false"/>
          <w:color w:val="000000"/>
          <w:sz w:val="28"/>
        </w:rPr>
        <w:t>
      көгалдандыру екпелерінің зақымдануынан қоршау;</w:t>
      </w:r>
      <w:r>
        <w:br/>
      </w:r>
      <w:r>
        <w:rPr>
          <w:rFonts w:ascii="Times New Roman"/>
          <w:b w:val="false"/>
          <w:i w:val="false"/>
          <w:color w:val="000000"/>
          <w:sz w:val="28"/>
        </w:rPr>
        <w:t>
      жолдарға, тротуарларға, өткелдерге, алаңдарға, шұңқырларға асфальт төсеген кезде газон шөбін жұлу немесе темір торлар орнатудан кейін қажетіне қарай жер қалдыру;</w:t>
      </w:r>
      <w:r>
        <w:br/>
      </w:r>
      <w:r>
        <w:rPr>
          <w:rFonts w:ascii="Times New Roman"/>
          <w:b w:val="false"/>
          <w:i w:val="false"/>
          <w:color w:val="000000"/>
          <w:sz w:val="28"/>
        </w:rPr>
        <w:t>
      жолдарды, тротуарларды салу және қайта жаңарту кезінде көгалдандыру екпелері орналасқан аймақтарда тiк белгiлердi өзгертуге болмайды, олардың жоғарғы бетiн көтеру немесе төмендету жұмыстары жүргізілсе, онда жобаларда көгалдандыру екпелерінің дұрыс өсу жағдайын сақтау үшін құрылғы орнатуды ескеру қажет;</w:t>
      </w:r>
      <w:r>
        <w:br/>
      </w:r>
      <w:r>
        <w:rPr>
          <w:rFonts w:ascii="Times New Roman"/>
          <w:b w:val="false"/>
          <w:i w:val="false"/>
          <w:color w:val="000000"/>
          <w:sz w:val="28"/>
        </w:rPr>
        <w:t>
      салынып жатқан объектiлерге кірме жолдарын салу кезінде көшеттердiң орындарын ескеру қажет және көгалдандыру екпелері қоршауларының бұзылуына жол бермеу керек.</w:t>
      </w:r>
      <w:r>
        <w:br/>
      </w:r>
      <w:r>
        <w:rPr>
          <w:rFonts w:ascii="Times New Roman"/>
          <w:b w:val="false"/>
          <w:i w:val="false"/>
          <w:color w:val="000000"/>
          <w:sz w:val="28"/>
        </w:rPr>
        <w:t>
      </w:t>
      </w:r>
      <w:r>
        <w:rPr>
          <w:rFonts w:ascii="Times New Roman"/>
          <w:b w:val="false"/>
          <w:i w:val="false"/>
          <w:color w:val="000000"/>
          <w:sz w:val="28"/>
        </w:rPr>
        <w:t>82. Жасыл қордың сақталуына және көгалдандыру екпелерінің күтіп ұсталуына бақылау жүргізу қоршаған ортаны қорғау саласындағы уәкілетті органның жоспарлы (көктем мен күзде) және кезектен тыс тексерулерін (қатты қар, жауын жауғанда, жел қаққанда) өткізу жолымен жүзеге асырылады.</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12. Осы Қағиданы бұзғаны үшiн жауапкершiлiк</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83. Осы Қағиданы бұзғаны үшін Қазақстан Республикасының "Әкiмшiлiк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