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9f0e" w14:textId="2299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құрылыс, жолаушылар көлігі және автомобиль жолдары басқармасы" мемлекеттік мекемесі көрсететін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20 мамырдағы № 172/5 қаулысы. Павлодар облысының Әділет департаментінде 2014 жылғы 27 маусымда № 3859 болып тіркелді. Күші жойылды - Павлодар облыстық әкімдігінің 2015 жылғы 03 шілдедегі N 193/6 (алғаш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03.07.2015 N 193/6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қызмет туралы" Заңының 16-бабы </w:t>
      </w:r>
      <w:r>
        <w:rPr>
          <w:rFonts w:ascii="Times New Roman"/>
          <w:b w:val="false"/>
          <w:i w:val="false"/>
          <w:color w:val="000000"/>
          <w:sz w:val="28"/>
        </w:rPr>
        <w:t>3-тармақшасына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w:t>
      </w:r>
      <w:r>
        <w:br/>
      </w:r>
      <w:r>
        <w:rPr>
          <w:rFonts w:ascii="Times New Roman"/>
          <w:b w:val="false"/>
          <w:i w:val="false"/>
          <w:color w:val="000000"/>
          <w:sz w:val="28"/>
        </w:rPr>
        <w:t>
      </w:t>
      </w:r>
      <w:r>
        <w:rPr>
          <w:rFonts w:ascii="Times New Roman"/>
          <w:b w:val="false"/>
          <w:i w:val="false"/>
          <w:color w:val="000000"/>
          <w:sz w:val="28"/>
        </w:rPr>
        <w:t>1) "</w:t>
      </w:r>
      <w:r>
        <w:rPr>
          <w:rFonts w:ascii="Times New Roman"/>
          <w:b w:val="false"/>
          <w:i w:val="false"/>
          <w:color w:val="000000"/>
          <w:sz w:val="28"/>
        </w:rPr>
        <w:t>Жолаушыларды облысаралық</w:t>
      </w:r>
      <w:r>
        <w:rPr>
          <w:rFonts w:ascii="Times New Roman"/>
          <w:b w:val="false"/>
          <w:i w:val="false"/>
          <w:color w:val="000000"/>
          <w:sz w:val="28"/>
        </w:rPr>
        <w:t>, қалааралық, ауданаралық (облысішілік қалааралық) және халықаралық байланыста автобустармен, шағын автобустармен тұрақты емес тасымалдау, сондай-ақ жолаушыларды халықаралық байланыста автобустармен, шағын автобустармен тұрақты тасымалдау қызметімен айналысу үшін лицензия беру, қайта рәсімдеу, лицензияның телнұсқаларын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2) "</w:t>
      </w:r>
      <w:r>
        <w:rPr>
          <w:rFonts w:ascii="Times New Roman"/>
          <w:b w:val="false"/>
          <w:i w:val="false"/>
          <w:color w:val="000000"/>
          <w:sz w:val="28"/>
        </w:rPr>
        <w:t>Халықаралық техникалық байқау</w:t>
      </w:r>
      <w:r>
        <w:rPr>
          <w:rFonts w:ascii="Times New Roman"/>
          <w:b w:val="false"/>
          <w:i w:val="false"/>
          <w:color w:val="000000"/>
          <w:sz w:val="28"/>
        </w:rPr>
        <w:t xml:space="preserve"> сертификатын беру" мемлекеттік көрсетілетін қызмет регламенті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"Павлодар облысының құрылыс, жолаушылар көлігі және автомобиль жолдары басқармасы" мемлекеттік мекемесі осы қаулының ресми жариялануын заңнамен белгіленген тәртіпте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облыс әкімінің бірінші орынбасары Д.Н. Тұрғановқа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"20" мамырдағы</w:t>
            </w:r>
            <w:r>
              <w:br/>
            </w:r>
            <w:r>
              <w:rPr>
                <w:rFonts w:ascii="Times New Roman"/>
                <w:b w:val="false"/>
                <w:i w:val="false"/>
                <w:color w:val="000000"/>
                <w:sz w:val="20"/>
              </w:rPr>
              <w:t>№ 172/5 қаулысымен</w:t>
            </w:r>
            <w:r>
              <w:br/>
            </w:r>
            <w:r>
              <w:rPr>
                <w:rFonts w:ascii="Times New Roman"/>
                <w:b w:val="false"/>
                <w:i w:val="false"/>
                <w:color w:val="000000"/>
                <w:sz w:val="20"/>
              </w:rPr>
              <w:t>бекітілді</w:t>
            </w:r>
          </w:p>
        </w:tc>
      </w:tr>
    </w:tbl>
    <w:bookmarkStart w:name="z9" w:id="0"/>
    <w:p>
      <w:pPr>
        <w:spacing w:after="0"/>
        <w:ind w:left="0"/>
        <w:jc w:val="left"/>
      </w:pPr>
      <w:r>
        <w:rPr>
          <w:rFonts w:ascii="Times New Roman"/>
          <w:b/>
          <w:i w:val="false"/>
          <w:color w:val="000000"/>
        </w:rPr>
        <w:t xml:space="preserve"> "Жолаушыларды облысаралық қалааралық, ауданаралық</w:t>
      </w:r>
      <w:r>
        <w:br/>
      </w:r>
      <w:r>
        <w:rPr>
          <w:rFonts w:ascii="Times New Roman"/>
          <w:b/>
          <w:i w:val="false"/>
          <w:color w:val="000000"/>
        </w:rPr>
        <w:t>(облысішiлiк қалааралық) және халықаралық қатынастарда</w:t>
      </w:r>
      <w:r>
        <w:br/>
      </w:r>
      <w:r>
        <w:rPr>
          <w:rFonts w:ascii="Times New Roman"/>
          <w:b/>
          <w:i w:val="false"/>
          <w:color w:val="000000"/>
        </w:rPr>
        <w:t>автобустармен, шағын автобустармен тұрақты емес</w:t>
      </w:r>
      <w:r>
        <w:br/>
      </w:r>
      <w:r>
        <w:rPr>
          <w:rFonts w:ascii="Times New Roman"/>
          <w:b/>
          <w:i w:val="false"/>
          <w:color w:val="000000"/>
        </w:rPr>
        <w:t>тасымалдау, сондай-ақ жолаушыларды халықаралық</w:t>
      </w:r>
      <w:r>
        <w:br/>
      </w:r>
      <w:r>
        <w:rPr>
          <w:rFonts w:ascii="Times New Roman"/>
          <w:b/>
          <w:i w:val="false"/>
          <w:color w:val="000000"/>
        </w:rPr>
        <w:t>қатынаста автобустармен, шағын автобустармен</w:t>
      </w:r>
      <w:r>
        <w:br/>
      </w:r>
      <w:r>
        <w:rPr>
          <w:rFonts w:ascii="Times New Roman"/>
          <w:b/>
          <w:i w:val="false"/>
          <w:color w:val="000000"/>
        </w:rPr>
        <w:t>тұрақты тасымалдау жөніндегі қызметпен айналысу үшін</w:t>
      </w:r>
      <w:r>
        <w:br/>
      </w:r>
      <w:r>
        <w:rPr>
          <w:rFonts w:ascii="Times New Roman"/>
          <w:b/>
          <w:i w:val="false"/>
          <w:color w:val="000000"/>
        </w:rPr>
        <w:t>лицензия беру, қайта ресімдеу, лицензияның телнұсқаларын</w:t>
      </w:r>
      <w:r>
        <w:br/>
      </w:r>
      <w:r>
        <w:rPr>
          <w:rFonts w:ascii="Times New Roman"/>
          <w:b/>
          <w:i w:val="false"/>
          <w:color w:val="000000"/>
        </w:rPr>
        <w:t>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қызметін (бұдан әрі – мемлекеттік көрсетілетін қызмет) "Павлодар облысының құрылыс, жолаушылар көлігі және автомобиль жолдары басқармасы" мемлекеттік мекемесі (бұдан әрі – көрсетілетін қызметті беруші) "Халыққа қызмет көрсету орталығы" шаруашылық жүргізу құқығындағы (бұдан әрі – ХҚО) республикалық мемлекеттік кәсіпорнының Павлодар облысы бойынша филиалы арқылы, сондай-ақ www.egov.kz "электрондық үкімет" веб-порталы немесе www.elicense.kz "Е-лицензиялау"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2. Мемлекеттiк қызметті көрсету нысаны: электрондық (iшiнара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қағаз және (немесе) электрондық түрде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лицензияны қайта ресімдеу, лицензияның телнұсқалары не мемлекеттік қызмет көрсету нәтижесін беруден бас тарту туралы жазбаша дәлелді жауап.</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 берушінің құрылымдық бөлімшелерінің</w:t>
      </w:r>
      <w:r>
        <w:br/>
      </w:r>
      <w:r>
        <w:rPr>
          <w:rFonts w:ascii="Times New Roman"/>
          <w:b/>
          <w:i w:val="false"/>
          <w:color w:val="000000"/>
        </w:rPr>
        <w:t>(қызметкерлерінің)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қызметті көрсету жөніндегі рәсімді (іс – қимылды) бастау үшін Қазақстан Республикасы Үкіметінің 2014 жылғы 26 наурыздағы № 265 </w:t>
      </w:r>
      <w:r>
        <w:rPr>
          <w:rFonts w:ascii="Times New Roman"/>
          <w:b w:val="false"/>
          <w:i w:val="false"/>
          <w:color w:val="000000"/>
          <w:sz w:val="28"/>
        </w:rPr>
        <w:t>қаулысымен</w:t>
      </w:r>
      <w:r>
        <w:rPr>
          <w:rFonts w:ascii="Times New Roman"/>
          <w:b w:val="false"/>
          <w:i w:val="false"/>
          <w:color w:val="000000"/>
          <w:sz w:val="28"/>
        </w:rPr>
        <w:t xml:space="preserve"> бекітілген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(бұдан әрі – Стандарт) көрсетілген тізімге сәйкес құжаттар топтамасы және өтініштің бар болуы немесе қызмет алушының электрондық сұрауы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көрсетудің құрамына кіретін әр рәсімнің (іс – қимылдың) мазмұны, оны орындау ұзақтығы:</w:t>
      </w:r>
      <w:r>
        <w:br/>
      </w:r>
      <w:r>
        <w:rPr>
          <w:rFonts w:ascii="Times New Roman"/>
          <w:b w:val="false"/>
          <w:i w:val="false"/>
          <w:color w:val="000000"/>
          <w:sz w:val="28"/>
        </w:rPr>
        <w:t>
      1) көрсетілетін қызметті берушінің қызметкері көрсетілетін қызметті алушының құжаттарын қабылдайды, қабылданған құжаттарды тіркейді және көрсетілетін қызметті берушінің басшысына береді (30 минут ішінде);</w:t>
      </w:r>
      <w:r>
        <w:br/>
      </w:r>
      <w:r>
        <w:rPr>
          <w:rFonts w:ascii="Times New Roman"/>
          <w:b w:val="false"/>
          <w:i w:val="false"/>
          <w:color w:val="000000"/>
          <w:sz w:val="28"/>
        </w:rPr>
        <w:t>
      2) көрсетілетін қызметті берушінің басшысы қарайды және құрылымдық бөлімшенің басшысына құжаттарды қарау үшін береді (30 минут ішінде);</w:t>
      </w:r>
      <w:r>
        <w:br/>
      </w:r>
      <w:r>
        <w:rPr>
          <w:rFonts w:ascii="Times New Roman"/>
          <w:b w:val="false"/>
          <w:i w:val="false"/>
          <w:color w:val="000000"/>
          <w:sz w:val="28"/>
        </w:rPr>
        <w:t>
      3) көрсетілетін қызметті берушінің құрылымдық бөлімшесінің басшысы жауапты орындаушыны анықтайды және құжаттарды қарау үшін береді (30 минут ішінде);</w:t>
      </w:r>
      <w:r>
        <w:br/>
      </w:r>
      <w:r>
        <w:rPr>
          <w:rFonts w:ascii="Times New Roman"/>
          <w:b w:val="false"/>
          <w:i w:val="false"/>
          <w:color w:val="000000"/>
          <w:sz w:val="28"/>
        </w:rPr>
        <w:t>
      4) жауапты орындаушы құжаттардың толықтығын тексереді және лицензияны – 13 (он үш) жұмыс күні ішінде, лицензияны қайта ресімдеуді – 8 (сегіз) жұмыс күні ішінде, лицензияның телнұсқаларын беруді – 4 сағат ішінде, дәлелді бас тарту жауабын – 1 (бір) жұмыс күні ішінде дайындайды;</w:t>
      </w:r>
      <w:r>
        <w:br/>
      </w:r>
      <w:r>
        <w:rPr>
          <w:rFonts w:ascii="Times New Roman"/>
          <w:b w:val="false"/>
          <w:i w:val="false"/>
          <w:color w:val="000000"/>
          <w:sz w:val="28"/>
        </w:rPr>
        <w:t>
      5) көрсетілетін қызметті берушінің басшысы лицензияға, лицензияны қайта ресімдеуге, лицензияның телнұсқаларына немесе лицензия беруден, қайта ресімдеуден, лицензияның телнұсқаларын беруден бас тарту туралы дәлелдi жауапқа қол қояды (30 минут ішінде);</w:t>
      </w:r>
      <w:r>
        <w:br/>
      </w:r>
      <w:r>
        <w:rPr>
          <w:rFonts w:ascii="Times New Roman"/>
          <w:b w:val="false"/>
          <w:i w:val="false"/>
          <w:color w:val="000000"/>
          <w:sz w:val="28"/>
        </w:rPr>
        <w:t>
      6) көрсетілетін қызметті беруішінің қызметкері лицензияны, лицензияны қайта ресімдеуді, лицензияның телнұсқаларын беруді немесе лицензия беруден, қайта ресімдеуден, лицензияның телнұсқаларын беруден бас тарту туралы дәлелдi жауапты тіркейді және ХҚО–ның курьеріне береді (2 сағат ішінде).</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қызметті көрсету нәтижесі – қағаз және (немесе) электрондық түрде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лицензияны қайта ресімдеу, лицензияның телнұсқалары не мемлекеттік қызмет көрсету нәтижесін беруден бас тарту туралы жазбаша дәлелді жауап.</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Мемлекеттік қызмет көрсету үдерісіне қатысатын құрылымдық бөлімшелердің, қызмет берушінің (қызметкерлердің) тізбесі:</w:t>
      </w:r>
      <w:r>
        <w:br/>
      </w:r>
      <w:r>
        <w:rPr>
          <w:rFonts w:ascii="Times New Roman"/>
          <w:b w:val="false"/>
          <w:i w:val="false"/>
          <w:color w:val="000000"/>
          <w:sz w:val="28"/>
        </w:rPr>
        <w:t>
      көрсетілетін қызметті берушінің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құрылымдық бөлімшесінің басшысы;</w:t>
      </w:r>
      <w:r>
        <w:br/>
      </w:r>
      <w:r>
        <w:rPr>
          <w:rFonts w:ascii="Times New Roman"/>
          <w:b w:val="false"/>
          <w:i w:val="false"/>
          <w:color w:val="000000"/>
          <w:sz w:val="28"/>
        </w:rPr>
        <w:t>
      жауапты орындаушы.</w:t>
      </w:r>
      <w:r>
        <w:br/>
      </w:r>
      <w:r>
        <w:rPr>
          <w:rFonts w:ascii="Times New Roman"/>
          <w:b w:val="false"/>
          <w:i w:val="false"/>
          <w:color w:val="000000"/>
          <w:sz w:val="28"/>
        </w:rPr>
        <w:t xml:space="preserve">
      8. </w:t>
      </w:r>
      <w:r>
        <w:rPr>
          <w:rFonts w:ascii="Times New Roman"/>
          <w:b w:val="false"/>
          <w:i w:val="false"/>
          <w:color w:val="000000"/>
          <w:sz w:val="28"/>
        </w:rPr>
        <w:t xml:space="preserve"> Құрылымдық бөлімшелердің (қызметкерлердің) арасындағы рәсімнің(іс-қимылдың) реттілігін сипаттау әрбір рәсімнің ұзақтығын көрсете отырып, лицензия беру,қайта ресімдеу, лицензияның телнұсқасын беру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және </w:t>
      </w:r>
      <w:r>
        <w:rPr>
          <w:rFonts w:ascii="Times New Roman"/>
          <w:b w:val="false"/>
          <w:i w:val="false"/>
          <w:color w:val="000000"/>
          <w:sz w:val="28"/>
        </w:rPr>
        <w:t>2-қосымшасында</w:t>
      </w:r>
      <w:r>
        <w:rPr>
          <w:rFonts w:ascii="Times New Roman"/>
          <w:b w:val="false"/>
          <w:i w:val="false"/>
          <w:color w:val="000000"/>
          <w:sz w:val="28"/>
        </w:rPr>
        <w:t xml:space="preserve"> блок-сызбада келтірілген.</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4. Мемлекеттік қызмет көрсету үдерісінде халыққа қызмет</w:t>
      </w:r>
      <w:r>
        <w:br/>
      </w:r>
      <w:r>
        <w:rPr>
          <w:rFonts w:ascii="Times New Roman"/>
          <w:b/>
          <w:i w:val="false"/>
          <w:color w:val="000000"/>
        </w:rPr>
        <w:t>көрсету орталығымен және (немесе) көрсетілетін қызметті</w:t>
      </w:r>
      <w:r>
        <w:br/>
      </w:r>
      <w:r>
        <w:rPr>
          <w:rFonts w:ascii="Times New Roman"/>
          <w:b/>
          <w:i w:val="false"/>
          <w:color w:val="000000"/>
        </w:rPr>
        <w:t>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ХҚО және (немесе) басқа да көрсетілетін қызмет алушыларға өтініш беру тәртібін сипаттау, көрсетілетін қызмет алушының сұрау салуын өңдеу ұзақтығы:</w:t>
      </w:r>
      <w:r>
        <w:br/>
      </w:r>
      <w:r>
        <w:rPr>
          <w:rFonts w:ascii="Times New Roman"/>
          <w:b w:val="false"/>
          <w:i w:val="false"/>
          <w:color w:val="000000"/>
          <w:sz w:val="28"/>
        </w:rPr>
        <w:t xml:space="preserve">
      көрсетілетін қызмет алушы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-қосымшаларына сәйкес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тізімін қоса бере отырып, ХҚО арқылы өтініш береді.</w:t>
      </w:r>
      <w:r>
        <w:br/>
      </w:r>
      <w:r>
        <w:rPr>
          <w:rFonts w:ascii="Times New Roman"/>
          <w:b w:val="false"/>
          <w:i w:val="false"/>
          <w:color w:val="000000"/>
          <w:sz w:val="28"/>
        </w:rPr>
        <w:t>
      ХҚО–ның қызметкері 15 минут ішінде көрсетілетін қызметті алушының өтініші мен мемлекеттік қызметті көрсетуге қажетті өзге де құжаттарды тіркейді және көрсетілетін қызметті алушыға ХҚО қызметкерінің электрондық цифрлік қолтаңбасымен (бұдан әрі – ЭЦҚ) куәландырылған электрондық құжат нысанындағы құжаттардың көшірмесін ақпараттық жүйе арқылы жібереді;</w:t>
      </w:r>
      <w:r>
        <w:br/>
      </w:r>
      <w:r>
        <w:rPr>
          <w:rFonts w:ascii="Times New Roman"/>
          <w:b w:val="false"/>
          <w:i w:val="false"/>
          <w:color w:val="000000"/>
          <w:sz w:val="28"/>
        </w:rPr>
        <w:t>
      көрсетілетін қызметті алушы барлық қажетті құжаттарды ХҚО - ға тапсырған кезде, ХҚО-ның қызметкері көрсетілетін қызметті алушыға:</w:t>
      </w:r>
      <w:r>
        <w:br/>
      </w:r>
      <w:r>
        <w:rPr>
          <w:rFonts w:ascii="Times New Roman"/>
          <w:b w:val="false"/>
          <w:i w:val="false"/>
          <w:color w:val="000000"/>
          <w:sz w:val="28"/>
        </w:rPr>
        <w:t>
      1) құжаттың нөмірі және қабылданған күні;</w:t>
      </w:r>
      <w:r>
        <w:br/>
      </w:r>
      <w:r>
        <w:rPr>
          <w:rFonts w:ascii="Times New Roman"/>
          <w:b w:val="false"/>
          <w:i w:val="false"/>
          <w:color w:val="000000"/>
          <w:sz w:val="28"/>
        </w:rPr>
        <w:t>
      2) сұрау салынған мемлекеттiк көрсетілетін қызметтiң атауы;</w:t>
      </w:r>
      <w:r>
        <w:br/>
      </w:r>
      <w:r>
        <w:rPr>
          <w:rFonts w:ascii="Times New Roman"/>
          <w:b w:val="false"/>
          <w:i w:val="false"/>
          <w:color w:val="000000"/>
          <w:sz w:val="28"/>
        </w:rPr>
        <w:t>
      3) қоса берілген құжаттардың атауы мен саны;</w:t>
      </w:r>
      <w:r>
        <w:br/>
      </w:r>
      <w:r>
        <w:rPr>
          <w:rFonts w:ascii="Times New Roman"/>
          <w:b w:val="false"/>
          <w:i w:val="false"/>
          <w:color w:val="000000"/>
          <w:sz w:val="28"/>
        </w:rPr>
        <w:t>
      4) мемлекеттік көрсетілетін қызметті алу күні (уақыты) және құжаттарды беру орны;</w:t>
      </w:r>
      <w:r>
        <w:br/>
      </w:r>
      <w:r>
        <w:rPr>
          <w:rFonts w:ascii="Times New Roman"/>
          <w:b w:val="false"/>
          <w:i w:val="false"/>
          <w:color w:val="000000"/>
          <w:sz w:val="28"/>
        </w:rPr>
        <w:t>
      5) құжаттарды қабылдаған жауапты адамның тегі, аты, әкесінің аты;</w:t>
      </w:r>
      <w:r>
        <w:br/>
      </w:r>
      <w:r>
        <w:rPr>
          <w:rFonts w:ascii="Times New Roman"/>
          <w:b w:val="false"/>
          <w:i w:val="false"/>
          <w:color w:val="000000"/>
          <w:sz w:val="28"/>
        </w:rPr>
        <w:t>
      6) көрсетілетін қызметті алушының тегі, аты, әкесінің аты (жеке тұлғалар үшін) немесе атауы (заңды тұлғалар үшін), байланыс деректері көрсетіле отырып, тиісті құжаттарды қабылдау туралы қолхат береді.</w:t>
      </w:r>
      <w:r>
        <w:br/>
      </w:r>
      <w:r>
        <w:rPr>
          <w:rFonts w:ascii="Times New Roman"/>
          <w:b w:val="false"/>
          <w:i w:val="false"/>
          <w:color w:val="000000"/>
          <w:sz w:val="28"/>
        </w:rPr>
        <w:t>
      Құжаттар топтамасын ХҚО – дан көрсетілетін қызметі берушіге жіберу фактісі мемлекеттік қызмет көрсету кезінде құжаттардың жылжуын қадағалауға мүмкіндік беретін штрихкод сканерінің көмегімен белгіленеді.</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ХҚО-ның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Мемлекеттiк қызметті көрсету мерзiмi көрсетілетін қызметті алушы ХҚО-ға құжаттар топтамасын тапсырған кезден бастап:</w:t>
      </w:r>
      <w:r>
        <w:br/>
      </w:r>
      <w:r>
        <w:rPr>
          <w:rFonts w:ascii="Times New Roman"/>
          <w:b w:val="false"/>
          <w:i w:val="false"/>
          <w:color w:val="000000"/>
          <w:sz w:val="28"/>
        </w:rPr>
        <w:t>
      лицензияны беру – 15 (он бес) жұмыс күні ішінде;</w:t>
      </w:r>
      <w:r>
        <w:br/>
      </w:r>
      <w:r>
        <w:rPr>
          <w:rFonts w:ascii="Times New Roman"/>
          <w:b w:val="false"/>
          <w:i w:val="false"/>
          <w:color w:val="000000"/>
          <w:sz w:val="28"/>
        </w:rPr>
        <w:t>
      лицензияны қайта ресімдеу – 10 (он) жұмыс күні ішінде;</w:t>
      </w:r>
      <w:r>
        <w:br/>
      </w:r>
      <w:r>
        <w:rPr>
          <w:rFonts w:ascii="Times New Roman"/>
          <w:b w:val="false"/>
          <w:i w:val="false"/>
          <w:color w:val="000000"/>
          <w:sz w:val="28"/>
        </w:rPr>
        <w:t>
      лицензияның телнұсқасын беру – 2 (екі) жұмыс күні ішінде.</w:t>
      </w:r>
      <w:r>
        <w:br/>
      </w:r>
      <w:r>
        <w:rPr>
          <w:rFonts w:ascii="Times New Roman"/>
          <w:b w:val="false"/>
          <w:i w:val="false"/>
          <w:color w:val="000000"/>
          <w:sz w:val="28"/>
        </w:rPr>
        <w:t xml:space="preserve">
      Ақпараттық жүйелердің ХҚО арқылы функционалдық өзара іс-қимыл диаграмасы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10. </w:t>
      </w:r>
      <w:r>
        <w:rPr>
          <w:rFonts w:ascii="Times New Roman"/>
          <w:b w:val="false"/>
          <w:i w:val="false"/>
          <w:color w:val="000000"/>
          <w:sz w:val="28"/>
        </w:rPr>
        <w:t xml:space="preserve"> ХҚО арқылы мемлекеттік қызмет көрсетудің нәтижесін алу үдерісін сипаттау, оның ұзақтығы:</w:t>
      </w:r>
      <w:r>
        <w:br/>
      </w:r>
      <w:r>
        <w:rPr>
          <w:rFonts w:ascii="Times New Roman"/>
          <w:b w:val="false"/>
          <w:i w:val="false"/>
          <w:color w:val="000000"/>
          <w:sz w:val="28"/>
        </w:rPr>
        <w:t>
      1) 1-іс-қимыл - алынған құжаттарды қабылдау,тіркеу және көрсетілетін қызметті берушінің басшылығына қарауға жіберу;</w:t>
      </w:r>
      <w:r>
        <w:br/>
      </w:r>
      <w:r>
        <w:rPr>
          <w:rFonts w:ascii="Times New Roman"/>
          <w:b w:val="false"/>
          <w:i w:val="false"/>
          <w:color w:val="000000"/>
          <w:sz w:val="28"/>
        </w:rPr>
        <w:t>
      2) 2-іс-қимыл - құжаттарды қарау және қарау үшін құрылымдық бөлімшеге жіберу;</w:t>
      </w:r>
      <w:r>
        <w:br/>
      </w:r>
      <w:r>
        <w:rPr>
          <w:rFonts w:ascii="Times New Roman"/>
          <w:b w:val="false"/>
          <w:i w:val="false"/>
          <w:color w:val="000000"/>
          <w:sz w:val="28"/>
        </w:rPr>
        <w:t>
      3) 3-іс-қимыл - жауапты орындаушыны анықтау және құжаттарды қарауға жіберу;</w:t>
      </w:r>
      <w:r>
        <w:br/>
      </w:r>
      <w:r>
        <w:rPr>
          <w:rFonts w:ascii="Times New Roman"/>
          <w:b w:val="false"/>
          <w:i w:val="false"/>
          <w:color w:val="000000"/>
          <w:sz w:val="28"/>
        </w:rPr>
        <w:t>
      4) 4-іс-қимыл - құжаттардың толықтығын тексеру, лицензияны, лицензияның телнұсқасын дайындау және лицензияны қайта ресімдеу немесе лицензияны, лицензияны қайта ресімдеуге, лицензияның телнұсқаларын беруден бас тарту туралы дәлелдi жауап дайындау;</w:t>
      </w:r>
      <w:r>
        <w:br/>
      </w:r>
      <w:r>
        <w:rPr>
          <w:rFonts w:ascii="Times New Roman"/>
          <w:b w:val="false"/>
          <w:i w:val="false"/>
          <w:color w:val="000000"/>
          <w:sz w:val="28"/>
        </w:rPr>
        <w:t>
      5) 5-іс-қимыл - лицензияға, лицензияны қайта ресімдеуге, лицензияның телнұсқасына немесе лицензияны, лицензияны қайта ресімдеуге, лицензияның телнұсқасын беруге бас тарту туралы дәлелді жауапқа қол қою;</w:t>
      </w:r>
      <w:r>
        <w:br/>
      </w:r>
      <w:r>
        <w:rPr>
          <w:rFonts w:ascii="Times New Roman"/>
          <w:b w:val="false"/>
          <w:i w:val="false"/>
          <w:color w:val="000000"/>
          <w:sz w:val="28"/>
        </w:rPr>
        <w:t>
      6) 6-іс-қимыл - лицензияны беру және тіркеу, лицензияны, лицензияның телнұсқаларын қайта ресімдеу немесе лицензияны, лицензияның қайта ресімдеуден, лицензияның телнұсқаларын беруден бас тарту туралы дәлелді жауап беру.</w:t>
      </w:r>
      <w:r>
        <w:br/>
      </w:r>
      <w:r>
        <w:rPr>
          <w:rFonts w:ascii="Times New Roman"/>
          <w:b w:val="false"/>
          <w:i w:val="false"/>
          <w:color w:val="000000"/>
          <w:sz w:val="28"/>
        </w:rPr>
        <w:t>
      ХҚО-ның қызметкері көрсетілетін қызметті алушының өтініш берген уақытынан бастап көрсетілетін қызметті алушыға мемлекеттік қызмет көрсету нәтижесін 15 минут ішінде береді.</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қызметті портал арқылы көрсету кезінде өтініш тәртібін және көрсетілетін қызметті алушы мен көрсетілетін қызметті беруші арасындағы рәсімдердің (әрекеттердің) реттілігін сипаттау:</w:t>
      </w:r>
      <w:r>
        <w:br/>
      </w:r>
      <w:r>
        <w:rPr>
          <w:rFonts w:ascii="Times New Roman"/>
          <w:b w:val="false"/>
          <w:i w:val="false"/>
          <w:color w:val="000000"/>
          <w:sz w:val="28"/>
        </w:rPr>
        <w:t>
      электрондық сұрау салуды портал арқылы берген кезде көрсетілетін қызметті алушының "жеке кабинетінде" көрсетілетін қызметтің нәтижесін алу күнін көрсете отырып, мемлекеттік қызметті көрсету үшін сұрау салуды қабылдау туралы мәртебе көрсетіледі;</w:t>
      </w:r>
      <w:r>
        <w:br/>
      </w:r>
      <w:r>
        <w:rPr>
          <w:rFonts w:ascii="Times New Roman"/>
          <w:b w:val="false"/>
          <w:i w:val="false"/>
          <w:color w:val="000000"/>
          <w:sz w:val="28"/>
        </w:rPr>
        <w:t>
      1) 1-іс-қимыл - алынған құжаттарды қабылдау,тіркеу және көрсетілетін қызметті берушінің басшылығына қарауға жіберу;</w:t>
      </w:r>
      <w:r>
        <w:br/>
      </w:r>
      <w:r>
        <w:rPr>
          <w:rFonts w:ascii="Times New Roman"/>
          <w:b w:val="false"/>
          <w:i w:val="false"/>
          <w:color w:val="000000"/>
          <w:sz w:val="28"/>
        </w:rPr>
        <w:t>
      2) 2-іс-қимыл - құжаттарды қарау және қарау үшін құрылымдық бөлімшеге жіберу;</w:t>
      </w:r>
      <w:r>
        <w:br/>
      </w:r>
      <w:r>
        <w:rPr>
          <w:rFonts w:ascii="Times New Roman"/>
          <w:b w:val="false"/>
          <w:i w:val="false"/>
          <w:color w:val="000000"/>
          <w:sz w:val="28"/>
        </w:rPr>
        <w:t>
      3) 3-іс-қимыл - жауапты орындаушыны анықтау және құжаттарды қарауға жіберу;</w:t>
      </w:r>
      <w:r>
        <w:br/>
      </w:r>
      <w:r>
        <w:rPr>
          <w:rFonts w:ascii="Times New Roman"/>
          <w:b w:val="false"/>
          <w:i w:val="false"/>
          <w:color w:val="000000"/>
          <w:sz w:val="28"/>
        </w:rPr>
        <w:t>
      4) 4-іс-қимыл - құжаттардың толықтығын тексеру, лицензияны, лицензияның телнұсқасын дайындау және лицензияны қайта ресімдеу немесе лицензияны, лицензияны қайта ресімдеуге, лицензияның телнұсқаларын беруден бас тарту туралы дәлелдi жауап дайындау;</w:t>
      </w:r>
      <w:r>
        <w:br/>
      </w:r>
      <w:r>
        <w:rPr>
          <w:rFonts w:ascii="Times New Roman"/>
          <w:b w:val="false"/>
          <w:i w:val="false"/>
          <w:color w:val="000000"/>
          <w:sz w:val="28"/>
        </w:rPr>
        <w:t>
      5) 5-іс-қимыл - лицензияға, лицензияны қайта ресімдеуге, лицензияның телнұсқасына немесе лицензияны, лицензияны қайта ресімдеуге, лицензияның телнұсқасын беруге бас тарту туралы дәлелді жауапқа қол қою;</w:t>
      </w:r>
      <w:r>
        <w:br/>
      </w:r>
      <w:r>
        <w:rPr>
          <w:rFonts w:ascii="Times New Roman"/>
          <w:b w:val="false"/>
          <w:i w:val="false"/>
          <w:color w:val="000000"/>
          <w:sz w:val="28"/>
        </w:rPr>
        <w:t>
      6) 6-іс-қимыл - лицензияны беру және тіркеу, лицензияны, лицензияның телнұсқаларын қайта ресімдеу немесе лицензияны, лицензияның қайта ресімдеуден, лицензияның телнұсқаларын беруден бас тарту туралы дәлелді жауап беру.</w:t>
      </w:r>
      <w:r>
        <w:br/>
      </w:r>
      <w:r>
        <w:rPr>
          <w:rFonts w:ascii="Times New Roman"/>
          <w:b w:val="false"/>
          <w:i w:val="false"/>
          <w:color w:val="000000"/>
          <w:sz w:val="28"/>
        </w:rPr>
        <w:t>
      Көрсетілетін қызметті алушы портал арқылы жүгінген кезде мемлекеттік қызметті көрсету нәтижесін беру көрсетілетін қызметті берушінің уәкілетті адамының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Мемлекеттiк қызметті көрсету мерзiмi көрсетілетін қызметті алушы порталға жүгінген кезде:</w:t>
      </w:r>
      <w:r>
        <w:br/>
      </w:r>
      <w:r>
        <w:rPr>
          <w:rFonts w:ascii="Times New Roman"/>
          <w:b w:val="false"/>
          <w:i w:val="false"/>
          <w:color w:val="000000"/>
          <w:sz w:val="28"/>
        </w:rPr>
        <w:t>
      лицензияны беру – 5 (бес) жұмыс күні ішінде;</w:t>
      </w:r>
      <w:r>
        <w:br/>
      </w:r>
      <w:r>
        <w:rPr>
          <w:rFonts w:ascii="Times New Roman"/>
          <w:b w:val="false"/>
          <w:i w:val="false"/>
          <w:color w:val="000000"/>
          <w:sz w:val="28"/>
        </w:rPr>
        <w:t>
      лицензияны қайта ресімдеу, телнұсқасын беру – 2 (екі) жұмыс күні ішінде.</w:t>
      </w:r>
      <w:r>
        <w:br/>
      </w:r>
      <w:r>
        <w:rPr>
          <w:rFonts w:ascii="Times New Roman"/>
          <w:b w:val="false"/>
          <w:i w:val="false"/>
          <w:color w:val="000000"/>
          <w:sz w:val="28"/>
        </w:rPr>
        <w:t xml:space="preserve">
      Портал арқылы ақпараттық жүйелердің функционалдық өзара іс-қимыл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12. </w:t>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(облысiшiлiк қалааралық)</w:t>
            </w:r>
            <w:r>
              <w:br/>
            </w:r>
            <w:r>
              <w:rPr>
                <w:rFonts w:ascii="Times New Roman"/>
                <w:b w:val="false"/>
                <w:i w:val="false"/>
                <w:color w:val="000000"/>
                <w:sz w:val="20"/>
              </w:rPr>
              <w:t>және халықаралық қатынастарда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w:t>
            </w:r>
            <w:r>
              <w:br/>
            </w:r>
            <w:r>
              <w:rPr>
                <w:rFonts w:ascii="Times New Roman"/>
                <w:b w:val="false"/>
                <w:i w:val="false"/>
                <w:color w:val="000000"/>
                <w:sz w:val="20"/>
              </w:rPr>
              <w:t>тұрақты тасымалдау жөніндегі</w:t>
            </w:r>
            <w:r>
              <w:br/>
            </w:r>
            <w:r>
              <w:rPr>
                <w:rFonts w:ascii="Times New Roman"/>
                <w:b w:val="false"/>
                <w:i w:val="false"/>
                <w:color w:val="000000"/>
                <w:sz w:val="20"/>
              </w:rPr>
              <w:t>қызметпен айналысу үшін</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7" w:id="4"/>
    <w:p>
      <w:pPr>
        <w:spacing w:after="0"/>
        <w:ind w:left="0"/>
        <w:jc w:val="left"/>
      </w:pPr>
      <w:r>
        <w:rPr>
          <w:rFonts w:ascii="Times New Roman"/>
          <w:b/>
          <w:i w:val="false"/>
          <w:color w:val="000000"/>
        </w:rPr>
        <w:t xml:space="preserve">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4"/>
    <w:bookmarkStart w:name="z28" w:id="5"/>
    <w:p>
      <w:pPr>
        <w:spacing w:after="0"/>
        <w:ind w:left="0"/>
        <w:jc w:val="left"/>
      </w:pPr>
      <w:r>
        <w:rPr>
          <w:rFonts w:ascii="Times New Roman"/>
          <w:b/>
          <w:i w:val="false"/>
          <w:color w:val="000000"/>
        </w:rPr>
        <w:t xml:space="preserve"> а) лицензияны беру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2152"/>
        <w:gridCol w:w="1058"/>
        <w:gridCol w:w="1055"/>
        <w:gridCol w:w="1058"/>
        <w:gridCol w:w="2338"/>
        <w:gridCol w:w="1973"/>
        <w:gridCol w:w="2156"/>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Үдерістің іс-қимылы</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(жұмыс барысының, ағынының)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бөлімшелердің атауы</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қызметкері</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құрылымдық бөлімшесінің басшысы</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қызметкері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атауы және оның сипаттамасы</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және тіркеу</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 және жіберу</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орындаушыны анықтау және құжаттарды беру</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тексеру және лицензияны немесе лицензияны беруден бас тарту туралы дәлелді жауапты дайындау</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Лицензияға немесе лицензияны беруден бас тарту туралы дәлелді жауапқа қол қою</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Лицензияны немесе лицензияны беруден бас тарту туралы дәлелді жауапты тіркеу және беру</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ұйымдық-өкімдік шешім)</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басшылығына қарауға жіберу</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 немесе дәлелді бас тарту туралы жауап жобасы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 немесе дәлелді бас тарту туралы жауап</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қызметті көрсету нәтижесін беру</w:t>
            </w:r>
            <w:r>
              <w:br/>
            </w:r>
            <w:r>
              <w:rPr>
                <w:rFonts w:ascii="Times New Roman"/>
                <w:b w:val="false"/>
                <w:i w:val="false"/>
                <w:color w:val="000000"/>
                <w:sz w:val="20"/>
              </w:rPr>
              <w:t>
</w:t>
            </w:r>
          </w:p>
        </w:tc>
      </w:tr>
      <w:tr>
        <w:trPr>
          <w:trHeight w:val="30" w:hRule="atLeast"/>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жұмыс күні</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сағат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жұмыс күні</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іс-қимылдың нөмірі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9" w:id="6"/>
    <w:p>
      <w:pPr>
        <w:spacing w:after="0"/>
        <w:ind w:left="0"/>
        <w:jc w:val="left"/>
      </w:pPr>
      <w:r>
        <w:rPr>
          <w:rFonts w:ascii="Times New Roman"/>
          <w:b/>
          <w:i w:val="false"/>
          <w:color w:val="000000"/>
        </w:rPr>
        <w:t xml:space="preserve"> б) лицензияны қайта ресімдеу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898"/>
        <w:gridCol w:w="933"/>
        <w:gridCol w:w="931"/>
        <w:gridCol w:w="933"/>
        <w:gridCol w:w="2546"/>
        <w:gridCol w:w="2224"/>
        <w:gridCol w:w="2386"/>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Үдерістің іс-қимылы</w:t>
            </w: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(жұмыс барысының, ағынының)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бөлімшелердің атауы</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қызметкері</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 берушінің құрылымдық бөлімшесінің басшысы</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 берушінің басшысы</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 берушінің қызметкері</w:t>
            </w: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атауы және оның сипаттамасы</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және тіркеу</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 және жіберу</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орындаушыны анықтау және құжаттарды беру</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тексеру және лицензияны қайта ресімдеу немесе лицензияны қайта ресімдеуден бас тарту туралы дәлелді жауап дайындау</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Лицензияны қайта ресімдеу немесе лицензияны қайта ресімдеуден бас тарту туралы дәлелді жауапқа қол қою</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Лицензияны қайта ресімдеу немесе лицензияны қайта ресімдеуден бас тарту туралы дәлелді жауапты беру және тіркеу</w:t>
            </w: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ұйымдық-өкімдік шешім)</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басшылығына қарауға жіберу</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Лицензияны қайта ресімдеу немесе дәлелді бас тарту туралы жауаптың жобасы</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Лицензияны қайта ресімдеу немесе дәлелді бас тарту туралы жауап</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қызметті көрсету нәтижесін беру</w:t>
            </w:r>
            <w:r>
              <w:br/>
            </w:r>
            <w:r>
              <w:rPr>
                <w:rFonts w:ascii="Times New Roman"/>
                <w:b w:val="false"/>
                <w:i w:val="false"/>
                <w:color w:val="000000"/>
                <w:sz w:val="20"/>
              </w:rPr>
              <w:t>
</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жұмыс күні</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сағат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жұмыс күні</w:t>
            </w: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іс-қимылдың нөмірі</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30" w:id="7"/>
    <w:p>
      <w:pPr>
        <w:spacing w:after="0"/>
        <w:ind w:left="0"/>
        <w:jc w:val="left"/>
      </w:pPr>
      <w:r>
        <w:rPr>
          <w:rFonts w:ascii="Times New Roman"/>
          <w:b/>
          <w:i w:val="false"/>
          <w:color w:val="000000"/>
        </w:rPr>
        <w:t xml:space="preserve"> в) лицензияның телнұсқасын беру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2120"/>
        <w:gridCol w:w="1043"/>
        <w:gridCol w:w="1040"/>
        <w:gridCol w:w="1043"/>
        <w:gridCol w:w="2304"/>
        <w:gridCol w:w="1763"/>
        <w:gridCol w:w="248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Үдерістің іс-қимылы</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(жұмыс барысының, ағынының)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бөлімшелердің атауы</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қызметкері</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басшылығы</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құрылымдық бөлімшесінің басшысы</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басшылығы</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қызметкері</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атауы және оның сипаттамасы</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және тіркеу</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 және жіберу</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орындаушыны анықтау және құжаттарды беру</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Құжаттардың толықтығын тексеру, лицензияның телнұсқасын немесе бас тарту туралы дәлелді жауап дайындау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Лицензияның телнұсқасына немесе бас тарту туралы дәлелді жауапқа қол қою</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Лицензияның телнұсқасын немесе лицензияның телнұсқасын беруден бас тарту туралы дәлелді жауапты тіркеу жән беру</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ұйымдық-өкімдік шешім)</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басшылығына қарауға жіберу</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Лицензияның телнұсқасы немесе дәлелді бас тарту туралы жауап</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Лицензияның телнұсқасы немесе дәлелді бас тарту туралы жауап</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 көрсету нәтижесін беру</w:t>
            </w:r>
            <w:r>
              <w:br/>
            </w:r>
            <w:r>
              <w:rPr>
                <w:rFonts w:ascii="Times New Roman"/>
                <w:b w:val="false"/>
                <w:i w:val="false"/>
                <w:color w:val="000000"/>
                <w:sz w:val="20"/>
              </w:rPr>
              <w:t>
</w:t>
            </w:r>
          </w:p>
        </w:tc>
      </w:tr>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сағат</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сағат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 күні</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іс-қимылдың нөмірі</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(облысiшiлiк қалааралық)</w:t>
            </w:r>
            <w:r>
              <w:br/>
            </w:r>
            <w:r>
              <w:rPr>
                <w:rFonts w:ascii="Times New Roman"/>
                <w:b w:val="false"/>
                <w:i w:val="false"/>
                <w:color w:val="000000"/>
                <w:sz w:val="20"/>
              </w:rPr>
              <w:t>және халықаралық қатынастарда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тасымалдау жөніндегі</w:t>
            </w:r>
            <w:r>
              <w:br/>
            </w:r>
            <w:r>
              <w:rPr>
                <w:rFonts w:ascii="Times New Roman"/>
                <w:b w:val="false"/>
                <w:i w:val="false"/>
                <w:color w:val="000000"/>
                <w:sz w:val="20"/>
              </w:rPr>
              <w:t>қызметпен айналысу үшін</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2" w:id="8"/>
    <w:p>
      <w:pPr>
        <w:spacing w:after="0"/>
        <w:ind w:left="0"/>
        <w:jc w:val="left"/>
      </w:pPr>
      <w:r>
        <w:rPr>
          <w:rFonts w:ascii="Times New Roman"/>
          <w:b/>
          <w:i w:val="false"/>
          <w:color w:val="000000"/>
        </w:rPr>
        <w:t xml:space="preserve">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сипаттаудың блок-сызбасы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7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(облысiшiлiк қалааралық)</w:t>
            </w:r>
            <w:r>
              <w:br/>
            </w:r>
            <w:r>
              <w:rPr>
                <w:rFonts w:ascii="Times New Roman"/>
                <w:b w:val="false"/>
                <w:i w:val="false"/>
                <w:color w:val="000000"/>
                <w:sz w:val="20"/>
              </w:rPr>
              <w:t>және халықаралық қатынастарда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тасымалдау жөніндегі</w:t>
            </w:r>
            <w:r>
              <w:br/>
            </w:r>
            <w:r>
              <w:rPr>
                <w:rFonts w:ascii="Times New Roman"/>
                <w:b w:val="false"/>
                <w:i w:val="false"/>
                <w:color w:val="000000"/>
                <w:sz w:val="20"/>
              </w:rPr>
              <w:t>қызметпен айналысу үшін</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4" w:id="9"/>
    <w:p>
      <w:pPr>
        <w:spacing w:after="0"/>
        <w:ind w:left="0"/>
        <w:jc w:val="left"/>
      </w:pPr>
      <w:r>
        <w:rPr>
          <w:rFonts w:ascii="Times New Roman"/>
          <w:b/>
          <w:i w:val="false"/>
          <w:color w:val="000000"/>
        </w:rPr>
        <w:t xml:space="preserve"> ХҚО арқылы ақпараттық жүйелердің</w:t>
      </w:r>
      <w:r>
        <w:br/>
      </w:r>
      <w:r>
        <w:rPr>
          <w:rFonts w:ascii="Times New Roman"/>
          <w:b/>
          <w:i w:val="false"/>
          <w:color w:val="000000"/>
        </w:rPr>
        <w:t xml:space="preserve">функционалдық өзара іс-қимыл диаграммасы </w:t>
      </w:r>
    </w:p>
    <w:bookmarkEnd w:id="9"/>
    <w:p>
      <w:pPr>
        <w:spacing w:after="0"/>
        <w:ind w:left="0"/>
        <w:jc w:val="both"/>
      </w:pPr>
      <w:r>
        <w:drawing>
          <wp:inline distT="0" distB="0" distL="0" distR="0">
            <wp:extent cx="78105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5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(облысiшiлiк қалааралық)</w:t>
            </w:r>
            <w:r>
              <w:br/>
            </w:r>
            <w:r>
              <w:rPr>
                <w:rFonts w:ascii="Times New Roman"/>
                <w:b w:val="false"/>
                <w:i w:val="false"/>
                <w:color w:val="000000"/>
                <w:sz w:val="20"/>
              </w:rPr>
              <w:t>және халықаралық қатынастарда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тасымалдау жөніндегі</w:t>
            </w:r>
            <w:r>
              <w:br/>
            </w:r>
            <w:r>
              <w:rPr>
                <w:rFonts w:ascii="Times New Roman"/>
                <w:b w:val="false"/>
                <w:i w:val="false"/>
                <w:color w:val="000000"/>
                <w:sz w:val="20"/>
              </w:rPr>
              <w:t>қызметпен айналысу үшін</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36" w:id="10"/>
    <w:p>
      <w:pPr>
        <w:spacing w:after="0"/>
        <w:ind w:left="0"/>
        <w:jc w:val="left"/>
      </w:pPr>
      <w:r>
        <w:rPr>
          <w:rFonts w:ascii="Times New Roman"/>
          <w:b/>
          <w:i w:val="false"/>
          <w:color w:val="000000"/>
        </w:rPr>
        <w:t xml:space="preserve"> Портал арқылы ақпараттық жүйелердің</w:t>
      </w:r>
      <w:r>
        <w:br/>
      </w:r>
      <w:r>
        <w:rPr>
          <w:rFonts w:ascii="Times New Roman"/>
          <w:b/>
          <w:i w:val="false"/>
          <w:color w:val="000000"/>
        </w:rPr>
        <w:t>функционалдық өзара іс-қимыл диаграммасы</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6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(облысiшiлiк қалааралық)</w:t>
            </w:r>
            <w:r>
              <w:br/>
            </w:r>
            <w:r>
              <w:rPr>
                <w:rFonts w:ascii="Times New Roman"/>
                <w:b w:val="false"/>
                <w:i w:val="false"/>
                <w:color w:val="000000"/>
                <w:sz w:val="20"/>
              </w:rPr>
              <w:t>және халықаралық қатынастарда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тасымалдау жөніндегі</w:t>
            </w:r>
            <w:r>
              <w:br/>
            </w:r>
            <w:r>
              <w:rPr>
                <w:rFonts w:ascii="Times New Roman"/>
                <w:b w:val="false"/>
                <w:i w:val="false"/>
                <w:color w:val="000000"/>
                <w:sz w:val="20"/>
              </w:rPr>
              <w:t>қызметпен айналысу үшін</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bookmarkStart w:name="z38" w:id="11"/>
    <w:p>
      <w:pPr>
        <w:spacing w:after="0"/>
        <w:ind w:left="0"/>
        <w:jc w:val="left"/>
      </w:pPr>
      <w:r>
        <w:rPr>
          <w:rFonts w:ascii="Times New Roman"/>
          <w:b/>
          <w:i w:val="false"/>
          <w:color w:val="000000"/>
        </w:rPr>
        <w:t xml:space="preserve"> "Жолаушыларды облысаралық, қалааралық, ауданаралық</w:t>
      </w:r>
      <w:r>
        <w:br/>
      </w:r>
      <w:r>
        <w:rPr>
          <w:rFonts w:ascii="Times New Roman"/>
          <w:b/>
          <w:i w:val="false"/>
          <w:color w:val="000000"/>
        </w:rPr>
        <w:t>(облысiшiлiк қалааралық) және халықаралық қатынастарда</w:t>
      </w:r>
      <w:r>
        <w:br/>
      </w:r>
      <w:r>
        <w:rPr>
          <w:rFonts w:ascii="Times New Roman"/>
          <w:b/>
          <w:i w:val="false"/>
          <w:color w:val="000000"/>
        </w:rPr>
        <w:t>автобустармен, шағын автобустармен тұрақты емес тасымалдау,</w:t>
      </w:r>
      <w:r>
        <w:br/>
      </w:r>
      <w:r>
        <w:rPr>
          <w:rFonts w:ascii="Times New Roman"/>
          <w:b/>
          <w:i w:val="false"/>
          <w:color w:val="000000"/>
        </w:rPr>
        <w:t>сондай-ақ жолаушыларды халықаралық қатынаста автобустармен,</w:t>
      </w:r>
      <w:r>
        <w:br/>
      </w:r>
      <w:r>
        <w:rPr>
          <w:rFonts w:ascii="Times New Roman"/>
          <w:b/>
          <w:i w:val="false"/>
          <w:color w:val="000000"/>
        </w:rPr>
        <w:t>шағын автобустармен тұрақты тасымалдау жөніндегі</w:t>
      </w:r>
      <w:r>
        <w:br/>
      </w:r>
      <w:r>
        <w:rPr>
          <w:rFonts w:ascii="Times New Roman"/>
          <w:b/>
          <w:i w:val="false"/>
          <w:color w:val="000000"/>
        </w:rPr>
        <w:t>қызметпен айналысу үшін лицензия беру, қайта ресімдеу,</w:t>
      </w:r>
      <w:r>
        <w:br/>
      </w:r>
      <w:r>
        <w:rPr>
          <w:rFonts w:ascii="Times New Roman"/>
          <w:b/>
          <w:i w:val="false"/>
          <w:color w:val="000000"/>
        </w:rPr>
        <w:t>лицензияның телнұсқаларын беру" мемлекеттік көрсетілген</w:t>
      </w:r>
      <w:r>
        <w:br/>
      </w:r>
      <w:r>
        <w:rPr>
          <w:rFonts w:ascii="Times New Roman"/>
          <w:b/>
          <w:i w:val="false"/>
          <w:color w:val="000000"/>
        </w:rPr>
        <w:t>қызметтің бизнес-процессінің анықтамалығы</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59563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563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12"/>
    <w:p>
      <w:pPr>
        <w:spacing w:after="0"/>
        <w:ind w:left="0"/>
        <w:jc w:val="left"/>
      </w:pPr>
      <w:r>
        <w:rPr>
          <w:rFonts w:ascii="Times New Roman"/>
          <w:b/>
          <w:i w:val="false"/>
          <w:color w:val="000000"/>
        </w:rPr>
        <w:t xml:space="preserve"> Шартты белгілер:</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"20" мамырдағы</w:t>
            </w:r>
            <w:r>
              <w:br/>
            </w:r>
            <w:r>
              <w:rPr>
                <w:rFonts w:ascii="Times New Roman"/>
                <w:b w:val="false"/>
                <w:i w:val="false"/>
                <w:color w:val="000000"/>
                <w:sz w:val="20"/>
              </w:rPr>
              <w:t>№ 172/5 қаулысымен</w:t>
            </w:r>
            <w:r>
              <w:br/>
            </w:r>
            <w:r>
              <w:rPr>
                <w:rFonts w:ascii="Times New Roman"/>
                <w:b w:val="false"/>
                <w:i w:val="false"/>
                <w:color w:val="000000"/>
                <w:sz w:val="20"/>
              </w:rPr>
              <w:t>бекітілді</w:t>
            </w:r>
          </w:p>
        </w:tc>
      </w:tr>
    </w:tbl>
    <w:bookmarkStart w:name="z41" w:id="13"/>
    <w:p>
      <w:pPr>
        <w:spacing w:after="0"/>
        <w:ind w:left="0"/>
        <w:jc w:val="left"/>
      </w:pPr>
      <w:r>
        <w:rPr>
          <w:rFonts w:ascii="Times New Roman"/>
          <w:b/>
          <w:i w:val="false"/>
          <w:color w:val="000000"/>
        </w:rPr>
        <w:t xml:space="preserve"> "Халықаралық техникалық байқау сертификатын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 "Халықаралық техникалық байқау сертификатын беру" мемлекет қызметін (бұдан әрі - мемлекеттік көрсетілетін қызмет) "Павлодар облысының құрылыс, жолаушылар көлігі және автомобиль жолдары басқармасы" мемлекеттік мекемесі (бұдан әрі – көрсетілетін қызметті беруші) "Халыққа қызмет көрсету орталығы" шаруашылық жүргізу құқығындағы (бұдан әрі – ХҚО) республикалық кәсіпорнының Павлодар облысы бойынша филиалы арқылы, сондай-ақ www.egov.kz "электрондық үкімет"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2. Мемлекеттiк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қағаз түрінде халықаралық техникалық байқау сертификаты (бұдан әрі – халықаралық сертификат) немесе қағаз және (немесе) электрондық түрде мемлекеттік қызметті көрсету нәтижесін беруден бас тарту туралы жазбаша дәлелді жауап.</w:t>
      </w:r>
      <w:r>
        <w:br/>
      </w:r>
      <w:r>
        <w:rPr>
          <w:rFonts w:ascii="Times New Roman"/>
          <w:b w:val="false"/>
          <w:i w:val="false"/>
          <w:color w:val="000000"/>
          <w:sz w:val="28"/>
        </w:rPr>
        <w:t>
</w:t>
      </w:r>
    </w:p>
    <w:bookmarkStart w:name="z46" w:id="14"/>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жөніндегі рәсімді (іс-қимылды) бастауға көрсетілетін қызметті алушының өтініші және Қазақстан Республикасы Үкіметінің 2014 жылғы 26 наурыздағы № 265 </w:t>
      </w:r>
      <w:r>
        <w:rPr>
          <w:rFonts w:ascii="Times New Roman"/>
          <w:b w:val="false"/>
          <w:i w:val="false"/>
          <w:color w:val="000000"/>
          <w:sz w:val="28"/>
        </w:rPr>
        <w:t>қаулысымен</w:t>
      </w:r>
      <w:r>
        <w:rPr>
          <w:rFonts w:ascii="Times New Roman"/>
          <w:b w:val="false"/>
          <w:i w:val="false"/>
          <w:color w:val="000000"/>
          <w:sz w:val="28"/>
        </w:rPr>
        <w:t xml:space="preserve"> бекітілген "Халықаралық техникалық байқау сертификатын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тізімге сәйкес құжаттар топтамасы немесе көрсетілетін қызмет алушының электрондық сұрауы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көрсетудің құрамына кіретін әрбір рәсімнің (іс-қимылдың) кезең бойынша өту мазмұны:</w:t>
      </w:r>
      <w:r>
        <w:br/>
      </w:r>
      <w:r>
        <w:rPr>
          <w:rFonts w:ascii="Times New Roman"/>
          <w:b w:val="false"/>
          <w:i w:val="false"/>
          <w:color w:val="000000"/>
          <w:sz w:val="28"/>
        </w:rPr>
        <w:t>
      1) көрсетілетін қызметті берушінің қызметкері көрсетілетін қызметті алушының құжаттарын қабылдайды, қабылданған құжаттарды тіркейді және көрсетілетін қызмет берушінің басшылығына қарауға береді (30 минут ішінде);</w:t>
      </w:r>
      <w:r>
        <w:br/>
      </w:r>
      <w:r>
        <w:rPr>
          <w:rFonts w:ascii="Times New Roman"/>
          <w:b w:val="false"/>
          <w:i w:val="false"/>
          <w:color w:val="000000"/>
          <w:sz w:val="28"/>
        </w:rPr>
        <w:t>
      2) көрсетілетін қызметті берушінің басшылығы құжаттарды қарайды және құрылымдық бөлімшенің басшысына қарау үшін береді (30 минут ішінде);</w:t>
      </w:r>
      <w:r>
        <w:br/>
      </w:r>
      <w:r>
        <w:rPr>
          <w:rFonts w:ascii="Times New Roman"/>
          <w:b w:val="false"/>
          <w:i w:val="false"/>
          <w:color w:val="000000"/>
          <w:sz w:val="28"/>
        </w:rPr>
        <w:t>
      3) көрсетілетін қызметті берушінің құрылымдық бөлімшесінің басшысы жауапты орындаушыны анықтайды және құжаттарды қарау үшін береді (30 минут ішінде);</w:t>
      </w:r>
      <w:r>
        <w:br/>
      </w:r>
      <w:r>
        <w:rPr>
          <w:rFonts w:ascii="Times New Roman"/>
          <w:b w:val="false"/>
          <w:i w:val="false"/>
          <w:color w:val="000000"/>
          <w:sz w:val="28"/>
        </w:rPr>
        <w:t>
      4) жауапты орындаушы құжаттардың толықтығын тексереді және халықаралық сертификат немесе халықаралық сертификатты беруден бас тарту туралы дәлелді жауапты дайындайды (5 сағаттың ішінде);</w:t>
      </w:r>
      <w:r>
        <w:br/>
      </w:r>
      <w:r>
        <w:rPr>
          <w:rFonts w:ascii="Times New Roman"/>
          <w:b w:val="false"/>
          <w:i w:val="false"/>
          <w:color w:val="000000"/>
          <w:sz w:val="28"/>
        </w:rPr>
        <w:t>
      5) көрсетілетін қызметті берушінің басшылығы халықаралық сертификатқа немесе халықаралық сертификатты беруден бас тарту туралы дәлелді жауапқа қол қояды (30 минуттың ішінде);</w:t>
      </w:r>
      <w:r>
        <w:br/>
      </w:r>
      <w:r>
        <w:rPr>
          <w:rFonts w:ascii="Times New Roman"/>
          <w:b w:val="false"/>
          <w:i w:val="false"/>
          <w:color w:val="000000"/>
          <w:sz w:val="28"/>
        </w:rPr>
        <w:t>
      6) көрсетілетін қызметті берушінің қызметкері халы қаралық сертификатты немесе халықаралық сертификатты беруден бас тарту туралы дәлелді жауапты тіркейді және ХҚО-ның куреріне береді (1 сағаттың ішінде).</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нәтижесі – қағаз түрінде халықаралық техникалық байқау сертификат (бұдан әрі – халықаралық сертификат) немесе қағаз және (немесе) электрондық түрде мемлекеттік қызметті көрсету нәтижесін беруден бас тарту туралы жазбаша дәлелді жауап.</w:t>
      </w:r>
      <w:r>
        <w:br/>
      </w:r>
      <w:r>
        <w:rPr>
          <w:rFonts w:ascii="Times New Roman"/>
          <w:b w:val="false"/>
          <w:i w:val="false"/>
          <w:color w:val="000000"/>
          <w:sz w:val="28"/>
        </w:rPr>
        <w:t>
</w:t>
      </w:r>
    </w:p>
    <w:bookmarkStart w:name="z50" w:id="15"/>
    <w:p>
      <w:pPr>
        <w:spacing w:after="0"/>
        <w:ind w:left="0"/>
        <w:jc w:val="left"/>
      </w:pPr>
      <w:r>
        <w:rPr>
          <w:rFonts w:ascii="Times New Roman"/>
          <w:b/>
          <w:i w:val="false"/>
          <w:color w:val="000000"/>
        </w:rPr>
        <w:t xml:space="preserve"> 3. Мемлекеттік көрсетілетін қызметті көрсету үдерісінде</w:t>
      </w:r>
      <w:r>
        <w:br/>
      </w:r>
      <w:r>
        <w:rPr>
          <w:rFonts w:ascii="Times New Roman"/>
          <w:b/>
          <w:i w:val="false"/>
          <w:color w:val="000000"/>
        </w:rPr>
        <w:t>қызмет берушінің құрылымдық бөлімшелерінің</w:t>
      </w:r>
      <w:r>
        <w:br/>
      </w:r>
      <w:r>
        <w:rPr>
          <w:rFonts w:ascii="Times New Roman"/>
          <w:b/>
          <w:i w:val="false"/>
          <w:color w:val="000000"/>
        </w:rPr>
        <w:t>(қызметкерлердің) өзара іс-қимыл тәртібін сипаттау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үдерісіне қатысатын көрсетілетін қызметті берушінің құрылымдық бөлімшелерінің (қызметкерлердің) тізбесі:</w:t>
      </w:r>
      <w:r>
        <w:br/>
      </w:r>
      <w:r>
        <w:rPr>
          <w:rFonts w:ascii="Times New Roman"/>
          <w:b w:val="false"/>
          <w:i w:val="false"/>
          <w:color w:val="000000"/>
          <w:sz w:val="28"/>
        </w:rPr>
        <w:t>
      көрсетілетін қызметті берушінің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құрылымдық бөлімшесінің басшысы;</w:t>
      </w:r>
      <w:r>
        <w:br/>
      </w:r>
      <w:r>
        <w:rPr>
          <w:rFonts w:ascii="Times New Roman"/>
          <w:b w:val="false"/>
          <w:i w:val="false"/>
          <w:color w:val="000000"/>
          <w:sz w:val="28"/>
        </w:rPr>
        <w:t>
      жауапты орындаушы.</w:t>
      </w:r>
      <w:r>
        <w:br/>
      </w:r>
      <w:r>
        <w:rPr>
          <w:rFonts w:ascii="Times New Roman"/>
          <w:b w:val="false"/>
          <w:i w:val="false"/>
          <w:color w:val="000000"/>
          <w:sz w:val="28"/>
        </w:rPr>
        <w:t>
      </w:t>
      </w:r>
      <w:r>
        <w:rPr>
          <w:rFonts w:ascii="Times New Roman"/>
          <w:b w:val="false"/>
          <w:i w:val="false"/>
          <w:color w:val="000000"/>
          <w:sz w:val="28"/>
        </w:rPr>
        <w:t xml:space="preserve">8. Әрбір рәсімнің (іс-қимылдың) орындалу мерзімін көрсетумен құрылымдық бөлімшелердің (қызметкерлерінің) арасындағы рәсімнің (іс-қимылдың)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 және </w:t>
      </w:r>
      <w:r>
        <w:rPr>
          <w:rFonts w:ascii="Times New Roman"/>
          <w:b w:val="false"/>
          <w:i w:val="false"/>
          <w:color w:val="000000"/>
          <w:sz w:val="28"/>
        </w:rPr>
        <w:t>2-қосымшасында</w:t>
      </w:r>
      <w:r>
        <w:rPr>
          <w:rFonts w:ascii="Times New Roman"/>
          <w:b w:val="false"/>
          <w:i w:val="false"/>
          <w:color w:val="000000"/>
          <w:sz w:val="28"/>
        </w:rPr>
        <w:t xml:space="preserve"> блок-сызбада келтірілген.</w:t>
      </w:r>
      <w:r>
        <w:br/>
      </w:r>
      <w:r>
        <w:rPr>
          <w:rFonts w:ascii="Times New Roman"/>
          <w:b w:val="false"/>
          <w:i w:val="false"/>
          <w:color w:val="000000"/>
          <w:sz w:val="28"/>
        </w:rPr>
        <w:t>
</w:t>
      </w:r>
    </w:p>
    <w:bookmarkStart w:name="z53" w:id="16"/>
    <w:p>
      <w:pPr>
        <w:spacing w:after="0"/>
        <w:ind w:left="0"/>
        <w:jc w:val="left"/>
      </w:pPr>
      <w:r>
        <w:rPr>
          <w:rFonts w:ascii="Times New Roman"/>
          <w:b/>
          <w:i w:val="false"/>
          <w:color w:val="000000"/>
        </w:rPr>
        <w:t xml:space="preserve"> 4. Мемлекеттік қызметті көрсету үдерісінде халыққа қызмет</w:t>
      </w:r>
      <w:r>
        <w:br/>
      </w:r>
      <w:r>
        <w:rPr>
          <w:rFonts w:ascii="Times New Roman"/>
          <w:b/>
          <w:i w:val="false"/>
          <w:color w:val="000000"/>
        </w:rPr>
        <w:t>көрсету орталығымен және (немесе) басқа да көрсетілетін</w:t>
      </w:r>
      <w:r>
        <w:br/>
      </w:r>
      <w:r>
        <w:rPr>
          <w:rFonts w:ascii="Times New Roman"/>
          <w:b/>
          <w:i w:val="false"/>
          <w:color w:val="000000"/>
        </w:rPr>
        <w:t>қызметті берушілермен өзара іс-қимыл тәртібін, сондай-ақ</w:t>
      </w:r>
      <w:r>
        <w:br/>
      </w:r>
      <w:r>
        <w:rPr>
          <w:rFonts w:ascii="Times New Roman"/>
          <w:b/>
          <w:i w:val="false"/>
          <w:color w:val="000000"/>
        </w:rPr>
        <w:t>ақпараттық жүйелерді қолдану тәртібін сипаттау</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9. ХҚО-ға және (немесе) басқа да көрсетілетін қызметті берушілерге өтініш білдіру тәртібін сипаттау, көрсетілетін қызмет алушының сұрау салуын өңдеу ұзақтығы:</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тізімін қоса бере отыра,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ХҚО арқылы береді;</w:t>
      </w:r>
      <w:r>
        <w:br/>
      </w:r>
      <w:r>
        <w:rPr>
          <w:rFonts w:ascii="Times New Roman"/>
          <w:b w:val="false"/>
          <w:i w:val="false"/>
          <w:color w:val="000000"/>
          <w:sz w:val="28"/>
        </w:rPr>
        <w:t>
      ХҚО–ның қызметкері 15 минут ішінде көрсетілетін қызметті алушының өтініші мен мемлекеттік қызметті көрсетуге қажетті өзге де құжаттарын тіркейді және көрсетілетін қызметті алушыға ХҚО қызметкерінің электрондық цифрлік қолтаңбасымен (бұдан әрі – ЭЦҚ) куәландырылған электрондық құжат нысанындағы құжаттардың көшірмелерін ақпараттық жүйе арқылы жібереді;</w:t>
      </w:r>
      <w:r>
        <w:br/>
      </w:r>
      <w:r>
        <w:rPr>
          <w:rFonts w:ascii="Times New Roman"/>
          <w:b w:val="false"/>
          <w:i w:val="false"/>
          <w:color w:val="000000"/>
          <w:sz w:val="28"/>
        </w:rPr>
        <w:t>
      көрсетілетін қызметті алушы барлық қажетті құжаттарды ХҚО-ға тапсырған кезде, ХҚО-ның қызметкері көрсетілетін қызметті алушыға:</w:t>
      </w:r>
      <w:r>
        <w:br/>
      </w:r>
      <w:r>
        <w:rPr>
          <w:rFonts w:ascii="Times New Roman"/>
          <w:b w:val="false"/>
          <w:i w:val="false"/>
          <w:color w:val="000000"/>
          <w:sz w:val="28"/>
        </w:rPr>
        <w:t>
      1) құжаттың нөмірі және қабылданған күні;</w:t>
      </w:r>
      <w:r>
        <w:br/>
      </w:r>
      <w:r>
        <w:rPr>
          <w:rFonts w:ascii="Times New Roman"/>
          <w:b w:val="false"/>
          <w:i w:val="false"/>
          <w:color w:val="000000"/>
          <w:sz w:val="28"/>
        </w:rPr>
        <w:t>
      2) сұрау салынған мемлекеттiк көрсетілетін қызметтiң атауы;</w:t>
      </w:r>
      <w:r>
        <w:br/>
      </w:r>
      <w:r>
        <w:rPr>
          <w:rFonts w:ascii="Times New Roman"/>
          <w:b w:val="false"/>
          <w:i w:val="false"/>
          <w:color w:val="000000"/>
          <w:sz w:val="28"/>
        </w:rPr>
        <w:t>
      3) қоса берілген құжаттардың атауы мен саны;</w:t>
      </w:r>
      <w:r>
        <w:br/>
      </w:r>
      <w:r>
        <w:rPr>
          <w:rFonts w:ascii="Times New Roman"/>
          <w:b w:val="false"/>
          <w:i w:val="false"/>
          <w:color w:val="000000"/>
          <w:sz w:val="28"/>
        </w:rPr>
        <w:t xml:space="preserve">
      4) мемлекеттік көрсетілетін қызметті алу күні (уақыты) және құжаттарды беру орны; </w:t>
      </w:r>
      <w:r>
        <w:br/>
      </w:r>
      <w:r>
        <w:rPr>
          <w:rFonts w:ascii="Times New Roman"/>
          <w:b w:val="false"/>
          <w:i w:val="false"/>
          <w:color w:val="000000"/>
          <w:sz w:val="28"/>
        </w:rPr>
        <w:t xml:space="preserve">
      5) құжаттарды қабылдаған жауапты адамның тегі, аты, әкесінің аты; </w:t>
      </w:r>
      <w:r>
        <w:br/>
      </w:r>
      <w:r>
        <w:rPr>
          <w:rFonts w:ascii="Times New Roman"/>
          <w:b w:val="false"/>
          <w:i w:val="false"/>
          <w:color w:val="000000"/>
          <w:sz w:val="28"/>
        </w:rPr>
        <w:t>
      6) көрсетілетін қызметті алушының тегі, аты, әкесінің аты (жеке тұлғалар үшін) немесе атауы (заңды тұлғалар үшін), байланыс деректері көрсетіле отырып, тиісті құжаттарды қабылдау туралы қолхат береді.</w:t>
      </w:r>
      <w:r>
        <w:br/>
      </w:r>
      <w:r>
        <w:rPr>
          <w:rFonts w:ascii="Times New Roman"/>
          <w:b w:val="false"/>
          <w:i w:val="false"/>
          <w:color w:val="000000"/>
          <w:sz w:val="28"/>
        </w:rPr>
        <w:t>
      Құжаттар топтамасын ХҚО-дан көрсетілетін қызмет берушіге жіберу фактісі мемлекеттік қызметті көрсету үдерісінде құжаттардың жылжуын қадағалауға мүмкіндік беретін штрихкод сканерінің көмегімен белгіленеді.</w:t>
      </w:r>
      <w:r>
        <w:br/>
      </w: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ХҚО-ның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Мемлекеттік қызметті көрсету мерзімі көрсетілетін қызметті алушы ХҚО-ға құжаттар топтамасын тапсырған кезден бастап:</w:t>
      </w:r>
      <w:r>
        <w:br/>
      </w:r>
      <w:r>
        <w:rPr>
          <w:rFonts w:ascii="Times New Roman"/>
          <w:b w:val="false"/>
          <w:i w:val="false"/>
          <w:color w:val="000000"/>
          <w:sz w:val="28"/>
        </w:rPr>
        <w:t>
      халықаралық техникалық байқау сертификатын беру – 2 (екі) жұмыс күні ішінде жүзеге асырылады;</w:t>
      </w:r>
      <w:r>
        <w:br/>
      </w:r>
      <w:r>
        <w:rPr>
          <w:rFonts w:ascii="Times New Roman"/>
          <w:b w:val="false"/>
          <w:i w:val="false"/>
          <w:color w:val="000000"/>
          <w:sz w:val="28"/>
        </w:rPr>
        <w:t>
      мемлекеттік қызметті көрсетуден бас тарту туралы жазбаша дәлелді жауап беру – 1 (бір) жұмыс күні ішінде жүзеге асырылады.</w:t>
      </w:r>
      <w:r>
        <w:br/>
      </w:r>
      <w:r>
        <w:rPr>
          <w:rFonts w:ascii="Times New Roman"/>
          <w:b w:val="false"/>
          <w:i w:val="false"/>
          <w:color w:val="000000"/>
          <w:sz w:val="28"/>
        </w:rPr>
        <w:t xml:space="preserve">
      Ақпараттық жүйелердің ХҚО арқылы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10. ХҚО арқылы мемлекеттік қызмет көрсетудің нәтижесін алу үдерісін сипаттау, оның ұзақтығы:</w:t>
      </w:r>
      <w:r>
        <w:br/>
      </w:r>
      <w:r>
        <w:rPr>
          <w:rFonts w:ascii="Times New Roman"/>
          <w:b w:val="false"/>
          <w:i w:val="false"/>
          <w:color w:val="000000"/>
          <w:sz w:val="28"/>
        </w:rPr>
        <w:t>
      1) 1-іс-қимыл - алынған құжаттарды қабылдау,тіркеу және көрсетілетін қызметті берушінің басшылығына қарауға беру;</w:t>
      </w:r>
      <w:r>
        <w:br/>
      </w:r>
      <w:r>
        <w:rPr>
          <w:rFonts w:ascii="Times New Roman"/>
          <w:b w:val="false"/>
          <w:i w:val="false"/>
          <w:color w:val="000000"/>
          <w:sz w:val="28"/>
        </w:rPr>
        <w:t>
      2) 2-іс-қимыл - құжаттарды қарау және қарау үшін құрылымдық бөлімшеге жіберу;</w:t>
      </w:r>
      <w:r>
        <w:br/>
      </w:r>
      <w:r>
        <w:rPr>
          <w:rFonts w:ascii="Times New Roman"/>
          <w:b w:val="false"/>
          <w:i w:val="false"/>
          <w:color w:val="000000"/>
          <w:sz w:val="28"/>
        </w:rPr>
        <w:t>
      3) 3-іс-қимыл - жауапты орындаушыны анықтау және құжаттарды қарау үшін беру;</w:t>
      </w:r>
      <w:r>
        <w:br/>
      </w:r>
      <w:r>
        <w:rPr>
          <w:rFonts w:ascii="Times New Roman"/>
          <w:b w:val="false"/>
          <w:i w:val="false"/>
          <w:color w:val="000000"/>
          <w:sz w:val="28"/>
        </w:rPr>
        <w:t>
      4) 4-іс-қимыл - құжаттардың толықтығын тексеру және халықаралық сертификатты немесе халықаралық сертификатты беруден бас тарту туралы дәлелді жауап дайындау;</w:t>
      </w:r>
      <w:r>
        <w:br/>
      </w:r>
      <w:r>
        <w:rPr>
          <w:rFonts w:ascii="Times New Roman"/>
          <w:b w:val="false"/>
          <w:i w:val="false"/>
          <w:color w:val="000000"/>
          <w:sz w:val="28"/>
        </w:rPr>
        <w:t>
      5) 5-іс-қимыл - халықаралық сертификатқа немесе халықаралық сертификатты беруден бас тарту туралы дәлелді жауапқа қол қою;</w:t>
      </w:r>
      <w:r>
        <w:br/>
      </w:r>
      <w:r>
        <w:rPr>
          <w:rFonts w:ascii="Times New Roman"/>
          <w:b w:val="false"/>
          <w:i w:val="false"/>
          <w:color w:val="000000"/>
          <w:sz w:val="28"/>
        </w:rPr>
        <w:t>
      6) 6-іс-қимыл - халықаралық сертификатты немесе халықаралық сертификатты беруден бас тарту туралы дәлелді жауапты тіркеу және беру.</w:t>
      </w:r>
      <w:r>
        <w:br/>
      </w:r>
      <w:r>
        <w:rPr>
          <w:rFonts w:ascii="Times New Roman"/>
          <w:b w:val="false"/>
          <w:i w:val="false"/>
          <w:color w:val="000000"/>
          <w:sz w:val="28"/>
        </w:rPr>
        <w:t>
      ХҚО қызметкері көрсетілетін қызметті алушының өтініш берген уақытынан бастап көрсетілетін қызметті алушыға мемлекеттік қызмет көрсету нәтижесін 15 минут ішінде береді.</w:t>
      </w:r>
      <w:r>
        <w:br/>
      </w:r>
      <w:r>
        <w:rPr>
          <w:rFonts w:ascii="Times New Roman"/>
          <w:b w:val="false"/>
          <w:i w:val="false"/>
          <w:color w:val="000000"/>
          <w:sz w:val="28"/>
        </w:rPr>
        <w:t>
      </w:t>
      </w:r>
      <w:r>
        <w:rPr>
          <w:rFonts w:ascii="Times New Roman"/>
          <w:b w:val="false"/>
          <w:i w:val="false"/>
          <w:color w:val="000000"/>
          <w:sz w:val="28"/>
        </w:rPr>
        <w:t>11. Мемлекеттік қызметті портал арқылы көрсету кезінде өтініш тәртібін және көрсетілетін қызметті алушы мен көрсетілетін қызметті беруші рәсімдерінің (әрекеттердің) реттілігін сипаттау:</w:t>
      </w:r>
      <w:r>
        <w:br/>
      </w:r>
      <w:r>
        <w:rPr>
          <w:rFonts w:ascii="Times New Roman"/>
          <w:b w:val="false"/>
          <w:i w:val="false"/>
          <w:color w:val="000000"/>
          <w:sz w:val="28"/>
        </w:rPr>
        <w:t>
      электрондық сұрау салуды портал арқылы берген кезде көрсетілетін қызметті алушының "жеке кабинетінде" көрсетілетін қызметтің нәтижесін алу күнін көрсете отырып, мемлекеттік қызметті көрсету үшін сұрау салуды қабылдау туралы мәртебе көрсетіледі;</w:t>
      </w:r>
      <w:r>
        <w:br/>
      </w:r>
      <w:r>
        <w:rPr>
          <w:rFonts w:ascii="Times New Roman"/>
          <w:b w:val="false"/>
          <w:i w:val="false"/>
          <w:color w:val="000000"/>
          <w:sz w:val="28"/>
        </w:rPr>
        <w:t>
      1) 1-іс-қимыл - алынған құжаттарды қабылдау,тіркеу және көрсетілетін қызметті берушінің басшылығына қарауға беру;</w:t>
      </w:r>
      <w:r>
        <w:br/>
      </w:r>
      <w:r>
        <w:rPr>
          <w:rFonts w:ascii="Times New Roman"/>
          <w:b w:val="false"/>
          <w:i w:val="false"/>
          <w:color w:val="000000"/>
          <w:sz w:val="28"/>
        </w:rPr>
        <w:t>
      2) 2-іс-қимыл - құжаттарды қарау және қарау үшін құрылымдық бөлімшеге жіберу;</w:t>
      </w:r>
      <w:r>
        <w:br/>
      </w:r>
      <w:r>
        <w:rPr>
          <w:rFonts w:ascii="Times New Roman"/>
          <w:b w:val="false"/>
          <w:i w:val="false"/>
          <w:color w:val="000000"/>
          <w:sz w:val="28"/>
        </w:rPr>
        <w:t>
      3) 3-іс-қимыл - жауапты орындаушыны анықтау және құжаттарды қарау үшін беру;</w:t>
      </w:r>
      <w:r>
        <w:br/>
      </w:r>
      <w:r>
        <w:rPr>
          <w:rFonts w:ascii="Times New Roman"/>
          <w:b w:val="false"/>
          <w:i w:val="false"/>
          <w:color w:val="000000"/>
          <w:sz w:val="28"/>
        </w:rPr>
        <w:t>
      4) 4-іс-қимыл - құжаттардың толықтығын тексеру және халықаралық сертификатты немесе халықаралық сертификатты беруден бас тарту туралы дәлелді жауап дайындау;</w:t>
      </w:r>
      <w:r>
        <w:br/>
      </w:r>
      <w:r>
        <w:rPr>
          <w:rFonts w:ascii="Times New Roman"/>
          <w:b w:val="false"/>
          <w:i w:val="false"/>
          <w:color w:val="000000"/>
          <w:sz w:val="28"/>
        </w:rPr>
        <w:t>
      5) 5-іс-қимыл - халықаралық сертификатқа немесе халықаралық сертификатты беруден бас тарту туралы дәлелді жауапқа қол қою;</w:t>
      </w:r>
      <w:r>
        <w:br/>
      </w:r>
      <w:r>
        <w:rPr>
          <w:rFonts w:ascii="Times New Roman"/>
          <w:b w:val="false"/>
          <w:i w:val="false"/>
          <w:color w:val="000000"/>
          <w:sz w:val="28"/>
        </w:rPr>
        <w:t>
      6) 6-іс-қимыл - халықаралық сертификатты немесе халықаралық сертификатты беруден бас тарту туралы дәлелді жауапты тіркеу және беру.</w:t>
      </w:r>
      <w:r>
        <w:br/>
      </w:r>
      <w:r>
        <w:rPr>
          <w:rFonts w:ascii="Times New Roman"/>
          <w:b w:val="false"/>
          <w:i w:val="false"/>
          <w:color w:val="000000"/>
          <w:sz w:val="28"/>
        </w:rPr>
        <w:t>
      Мемлекеттік қызметті көрсету мерзімі көрсетілетін қызметті алушы порталға құжаттар топтамасын тапсырған кезден бастап:</w:t>
      </w:r>
      <w:r>
        <w:br/>
      </w:r>
      <w:r>
        <w:rPr>
          <w:rFonts w:ascii="Times New Roman"/>
          <w:b w:val="false"/>
          <w:i w:val="false"/>
          <w:color w:val="000000"/>
          <w:sz w:val="28"/>
        </w:rPr>
        <w:t>
      халықаралық техникалық байқау сертификатын беру – 2 (екі) жұмыс күні ішінде жүзеге асырылады;</w:t>
      </w:r>
      <w:r>
        <w:br/>
      </w:r>
      <w:r>
        <w:rPr>
          <w:rFonts w:ascii="Times New Roman"/>
          <w:b w:val="false"/>
          <w:i w:val="false"/>
          <w:color w:val="000000"/>
          <w:sz w:val="28"/>
        </w:rPr>
        <w:t>
      мемлекеттік қызметті көрсетуден бас тарту туралы жазбаша дәлелді жауап беру – 1 (бір) жұмыс күні ішінде жүзеге асырылады.</w:t>
      </w:r>
      <w:r>
        <w:br/>
      </w:r>
      <w:r>
        <w:rPr>
          <w:rFonts w:ascii="Times New Roman"/>
          <w:b w:val="false"/>
          <w:i w:val="false"/>
          <w:color w:val="000000"/>
          <w:sz w:val="28"/>
        </w:rPr>
        <w:t xml:space="preserve">
      Портал арқылы ақпараттық жүйелердің фунционалдық өзара іс-қимыл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w:t>
            </w:r>
            <w:r>
              <w:br/>
            </w:r>
            <w:r>
              <w:rPr>
                <w:rFonts w:ascii="Times New Roman"/>
                <w:b w:val="false"/>
                <w:i w:val="false"/>
                <w:color w:val="000000"/>
                <w:sz w:val="20"/>
              </w:rPr>
              <w:t>байқау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9" w:id="17"/>
    <w:p>
      <w:pPr>
        <w:spacing w:after="0"/>
        <w:ind w:left="0"/>
        <w:jc w:val="left"/>
      </w:pPr>
      <w:r>
        <w:rPr>
          <w:rFonts w:ascii="Times New Roman"/>
          <w:b/>
          <w:i w:val="false"/>
          <w:color w:val="000000"/>
        </w:rPr>
        <w:t xml:space="preserve">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110"/>
        <w:gridCol w:w="885"/>
        <w:gridCol w:w="885"/>
        <w:gridCol w:w="887"/>
        <w:gridCol w:w="2419"/>
        <w:gridCol w:w="2573"/>
        <w:gridCol w:w="2114"/>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Үдерістің іс-қимылы</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(жұмыс барысының, ағынының)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атауы</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қызметкері</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басшылығы</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құрылымдық бөлімшесінің басшысы</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басшылығы</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қызметкері</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(үдерістің, рәсімнің, операцияның) атауы және оның сипаттамасы</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және тіркеу</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қарау</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орындаушыны анықтау</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Құжаттардың толықтығын тексеру және халықаралық сертификатты немесе халықаралық сертификатты беруден бас тарту туралы дәлелді жауап дайындау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сертификатқа немесе халықаралық сертификатты беруден бас тарту туралы дәлелді жауапқа қол қою және жауапты орындаушыға беру</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сертификатты немесе халықаралық сертификатты беруден бас тарту туралы дәлелді жауапты беру және тіркеу</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ұйымдық-өкімдік ншешім)</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Басшылыққа қарауға беру</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Сертификат немесе дәлелді бас тарту туралы жауаптың жобасы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Сертификат немесе дәлелді бас тарту туралы жауап</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қызметті көрсету нәтижесін беру</w:t>
            </w:r>
            <w:r>
              <w:br/>
            </w:r>
            <w:r>
              <w:rPr>
                <w:rFonts w:ascii="Times New Roman"/>
                <w:b w:val="false"/>
                <w:i w:val="false"/>
                <w:color w:val="000000"/>
                <w:sz w:val="20"/>
              </w:rPr>
              <w:t>
</w:t>
            </w:r>
          </w:p>
        </w:tc>
      </w:tr>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сағат</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сағат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 күні</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іс-қимылдың нөмірі</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w:t>
            </w:r>
            <w:r>
              <w:br/>
            </w:r>
            <w:r>
              <w:rPr>
                <w:rFonts w:ascii="Times New Roman"/>
                <w:b w:val="false"/>
                <w:i w:val="false"/>
                <w:color w:val="000000"/>
                <w:sz w:val="20"/>
              </w:rPr>
              <w:t>байқау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1" w:id="18"/>
    <w:p>
      <w:pPr>
        <w:spacing w:after="0"/>
        <w:ind w:left="0"/>
        <w:jc w:val="left"/>
      </w:pPr>
      <w:r>
        <w:rPr>
          <w:rFonts w:ascii="Times New Roman"/>
          <w:b/>
          <w:i w:val="false"/>
          <w:color w:val="000000"/>
        </w:rPr>
        <w:t xml:space="preserve"> Мемлекеттік қызмет көрсету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 xml:space="preserve">іс-қимыл тәртібін сипаттаудың блок-сызбасы </w:t>
      </w:r>
    </w:p>
    <w:bookmarkEnd w:id="18"/>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102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w:t>
            </w:r>
            <w:r>
              <w:br/>
            </w:r>
            <w:r>
              <w:rPr>
                <w:rFonts w:ascii="Times New Roman"/>
                <w:b w:val="false"/>
                <w:i w:val="false"/>
                <w:color w:val="000000"/>
                <w:sz w:val="20"/>
              </w:rPr>
              <w:t>байқау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63" w:id="19"/>
    <w:p>
      <w:pPr>
        <w:spacing w:after="0"/>
        <w:ind w:left="0"/>
        <w:jc w:val="left"/>
      </w:pPr>
      <w:r>
        <w:rPr>
          <w:rFonts w:ascii="Times New Roman"/>
          <w:b/>
          <w:i w:val="false"/>
          <w:color w:val="000000"/>
        </w:rPr>
        <w:t xml:space="preserve"> ХҚО арқылы ақпараттық жүйелердің</w:t>
      </w:r>
      <w:r>
        <w:br/>
      </w:r>
      <w:r>
        <w:rPr>
          <w:rFonts w:ascii="Times New Roman"/>
          <w:b/>
          <w:i w:val="false"/>
          <w:color w:val="000000"/>
        </w:rPr>
        <w:t>функционалдық өзара іс-қимыл диаграммасы</w:t>
      </w:r>
    </w:p>
    <w:bookmarkEnd w:id="1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w:t>
            </w:r>
            <w:r>
              <w:br/>
            </w:r>
            <w:r>
              <w:rPr>
                <w:rFonts w:ascii="Times New Roman"/>
                <w:b w:val="false"/>
                <w:i w:val="false"/>
                <w:color w:val="000000"/>
                <w:sz w:val="20"/>
              </w:rPr>
              <w:t>байқау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65" w:id="20"/>
    <w:p>
      <w:pPr>
        <w:spacing w:after="0"/>
        <w:ind w:left="0"/>
        <w:jc w:val="left"/>
      </w:pPr>
      <w:r>
        <w:rPr>
          <w:rFonts w:ascii="Times New Roman"/>
          <w:b/>
          <w:i w:val="false"/>
          <w:color w:val="000000"/>
        </w:rPr>
        <w:t xml:space="preserve"> Портал арқылы ақпараттық жүйелердің</w:t>
      </w:r>
      <w:r>
        <w:br/>
      </w:r>
      <w:r>
        <w:rPr>
          <w:rFonts w:ascii="Times New Roman"/>
          <w:b/>
          <w:i w:val="false"/>
          <w:color w:val="000000"/>
        </w:rPr>
        <w:t>функционалдық өзара іс-қимыл диаграммасы</w:t>
      </w:r>
    </w:p>
    <w:bookmarkEnd w:id="2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w:t>
            </w:r>
            <w:r>
              <w:br/>
            </w:r>
            <w:r>
              <w:rPr>
                <w:rFonts w:ascii="Times New Roman"/>
                <w:b w:val="false"/>
                <w:i w:val="false"/>
                <w:color w:val="000000"/>
                <w:sz w:val="20"/>
              </w:rPr>
              <w:t>байқау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bookmarkStart w:name="z67" w:id="21"/>
    <w:p>
      <w:pPr>
        <w:spacing w:after="0"/>
        <w:ind w:left="0"/>
        <w:jc w:val="left"/>
      </w:pPr>
      <w:r>
        <w:rPr>
          <w:rFonts w:ascii="Times New Roman"/>
          <w:b/>
          <w:i w:val="false"/>
          <w:color w:val="000000"/>
        </w:rPr>
        <w:t xml:space="preserve"> "Халықаралық техникалық байқау сертификатын беру" мемлекеттік</w:t>
      </w:r>
      <w:r>
        <w:br/>
      </w:r>
      <w:r>
        <w:rPr>
          <w:rFonts w:ascii="Times New Roman"/>
          <w:b/>
          <w:i w:val="false"/>
          <w:color w:val="000000"/>
        </w:rPr>
        <w:t>көрсетілген қызметтің бизнес-процессінің анықтамалығы</w:t>
      </w:r>
    </w:p>
    <w:bookmarkEnd w:id="2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5905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905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22"/>
    <w:p>
      <w:pPr>
        <w:spacing w:after="0"/>
        <w:ind w:left="0"/>
        <w:jc w:val="left"/>
      </w:pPr>
      <w:r>
        <w:rPr>
          <w:rFonts w:ascii="Times New Roman"/>
          <w:b/>
          <w:i w:val="false"/>
          <w:color w:val="000000"/>
        </w:rPr>
        <w:t xml:space="preserve"> Шартты белгілер:</w:t>
      </w:r>
    </w:p>
    <w:bookmarkEnd w:id="2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