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cedc5f" w14:textId="7cedc5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"Облыстың, республикалық маңызы бар қаланың, астананың аумағында таралатын шетелдік мерзімді баспасөз басылымдарын есепке алу" мемлекеттік көрсетілетін қызмет регламентін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Павлодар облыстық әкімдігінің 2014 жылғы 24 сәуірдегі № 125/4 қаулысы. Павлодар облысының Әділет департаментінде 2014 жылғы 28 мамырда № 3829 болып тіркелді. Күші жойылды - Павлодар облыстық әкімдігінің 2015 жылғы 28 мамырдағы № 161/5 (алғаш ресми жарияланған күнінен кейін он күнтізбелік күн өткен соң қолданысқа енгізіледі) қаулысымен</w:t>
      </w:r>
    </w:p>
    <w:p>
      <w:pPr>
        <w:spacing w:after="0"/>
        <w:ind w:left="0"/>
        <w:jc w:val="both"/>
      </w:pPr>
      <w:bookmarkStart w:name="z1" w:id="0"/>
      <w:r>
        <w:rPr>
          <w:rFonts w:ascii="Times New Roman"/>
          <w:b w:val="false"/>
          <w:i w:val="false"/>
          <w:color w:val="ff0000"/>
          <w:sz w:val="28"/>
        </w:rPr>
        <w:t>      Ескерту</w:t>
      </w:r>
      <w:r>
        <w:rPr>
          <w:rFonts w:ascii="Times New Roman"/>
          <w:b w:val="false"/>
          <w:i w:val="false"/>
          <w:color w:val="ff0000"/>
          <w:sz w:val="28"/>
        </w:rPr>
        <w:t>. Күші жойыл</w:t>
      </w:r>
      <w:r>
        <w:rPr>
          <w:rFonts w:ascii="Times New Roman"/>
          <w:b w:val="false"/>
          <w:i w:val="false"/>
          <w:color w:val="ff0000"/>
          <w:sz w:val="28"/>
        </w:rPr>
        <w:t xml:space="preserve">ды - Павлодар облыстық әкімдігінің 28.05.2015 № 161/5 (алғаш ресми жарияланған күнінен кейін он күнтізбелік күн өткен соң қолданысқа енгізіледі) </w:t>
      </w:r>
      <w:r>
        <w:rPr>
          <w:rFonts w:ascii="Times New Roman"/>
          <w:b w:val="false"/>
          <w:i w:val="false"/>
          <w:color w:val="000000"/>
          <w:sz w:val="28"/>
        </w:rPr>
        <w:t>қаулысымен</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ff0000"/>
          <w:sz w:val="28"/>
        </w:rPr>
        <w:t>      РҚАО ескертпесі.</w:t>
      </w:r>
      <w:r>
        <w:br/>
      </w:r>
      <w:r>
        <w:rPr>
          <w:rFonts w:ascii="Times New Roman"/>
          <w:b w:val="false"/>
          <w:i w:val="false"/>
          <w:color w:val="000000"/>
          <w:sz w:val="28"/>
        </w:rPr>
        <w:t>
</w:t>
      </w:r>
      <w:r>
        <w:rPr>
          <w:rFonts w:ascii="Times New Roman"/>
          <w:b w:val="false"/>
          <w:i w:val="false"/>
          <w:color w:val="ff0000"/>
          <w:sz w:val="28"/>
        </w:rPr>
        <w:t>      Құжаттың</w:t>
      </w:r>
      <w:r>
        <w:rPr>
          <w:rFonts w:ascii="Times New Roman"/>
          <w:b w:val="false"/>
          <w:i w:val="false"/>
          <w:color w:val="ff0000"/>
          <w:sz w:val="28"/>
        </w:rPr>
        <w:t xml:space="preserve"> мәтінінде түпнұсқаның пунктуациясы</w:t>
      </w:r>
      <w:r>
        <w:rPr>
          <w:rFonts w:ascii="Times New Roman"/>
          <w:b w:val="false"/>
          <w:i w:val="false"/>
          <w:color w:val="ff0000"/>
          <w:sz w:val="28"/>
        </w:rPr>
        <w:t xml:space="preserve"> мен орфографиясы сақталған.</w:t>
      </w:r>
      <w:r>
        <w:br/>
      </w:r>
      <w:r>
        <w:rPr>
          <w:rFonts w:ascii="Times New Roman"/>
          <w:b w:val="false"/>
          <w:i w:val="false"/>
          <w:color w:val="000000"/>
          <w:sz w:val="28"/>
        </w:rPr>
        <w:t>
</w:t>
      </w:r>
      <w:r>
        <w:rPr>
          <w:rFonts w:ascii="Times New Roman"/>
          <w:b w:val="false"/>
          <w:i w:val="false"/>
          <w:color w:val="000000"/>
          <w:sz w:val="28"/>
        </w:rPr>
        <w:t>
      Қазақстан Республикасының 2013 жылғы 15 сәуірдегі "Мемлекеттік көрсетілетін қызметтер туралы" Заңының 16-бабы </w:t>
      </w:r>
      <w:r>
        <w:rPr>
          <w:rFonts w:ascii="Times New Roman"/>
          <w:b w:val="false"/>
          <w:i w:val="false"/>
          <w:color w:val="000000"/>
          <w:sz w:val="28"/>
        </w:rPr>
        <w:t>3-тармағына</w:t>
      </w:r>
      <w:r>
        <w:rPr>
          <w:rFonts w:ascii="Times New Roman"/>
          <w:b w:val="false"/>
          <w:i w:val="false"/>
          <w:color w:val="000000"/>
          <w:sz w:val="28"/>
        </w:rPr>
        <w:t xml:space="preserve"> сәйкес Павлодар облысының әкімдігі </w:t>
      </w:r>
      <w:r>
        <w:rPr>
          <w:rFonts w:ascii="Times New Roman"/>
          <w:b/>
          <w:i w:val="false"/>
          <w:color w:val="000000"/>
          <w:sz w:val="28"/>
        </w:rPr>
        <w:t>ҚАУЛЫ</w:t>
      </w:r>
      <w:r>
        <w:rPr>
          <w:rFonts w:ascii="Times New Roman"/>
          <w:b/>
          <w:i w:val="false"/>
          <w:color w:val="000000"/>
          <w:sz w:val="28"/>
        </w:rPr>
        <w:t xml:space="preserve"> ЕТЕДІ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Қоса беріліп отырған "Облыстың, республикалық маңызы бар қаланың, астананың аумағында таратылатын шетелдік мерзімді баспасөз басылымдарын есепке алу" мемлекеттік көрсетілетін қызмет </w:t>
      </w:r>
      <w:r>
        <w:rPr>
          <w:rFonts w:ascii="Times New Roman"/>
          <w:b w:val="false"/>
          <w:i w:val="false"/>
          <w:color w:val="000000"/>
          <w:sz w:val="28"/>
        </w:rPr>
        <w:t>регламенті</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
      2. Павлодар облысы әкімдігінің 2012 жылғы 20 желтоқсандағы "Облыстың, республикалық маңызы бар қаланың, астананың аумағында таралатын шетелдiк мерзiмдi баспа басылымдарын есепке алу" электрондық мемлекеттік қызмет көрсету регламентін бекіту туралы" № 365/12 </w:t>
      </w:r>
      <w:r>
        <w:rPr>
          <w:rFonts w:ascii="Times New Roman"/>
          <w:b w:val="false"/>
          <w:i w:val="false"/>
          <w:color w:val="000000"/>
          <w:sz w:val="28"/>
        </w:rPr>
        <w:t>қаулысының</w:t>
      </w:r>
      <w:r>
        <w:rPr>
          <w:rFonts w:ascii="Times New Roman"/>
          <w:b w:val="false"/>
          <w:i w:val="false"/>
          <w:color w:val="000000"/>
          <w:sz w:val="28"/>
        </w:rPr>
        <w:t xml:space="preserve"> күші жойылды деп танылсын (Нормативтік құқықтық актілерді мемлекеттік тіркеу тізілімінде № 3365 болып тіркелген, 2013 жылғы 26 қаңтарда "Сарыарқа самалы" газетінде, 2013 жылғы 26 қаңтарда "Звезда Прииртышья" газетінде жарияланды).</w:t>
      </w:r>
      <w:r>
        <w:br/>
      </w:r>
      <w:r>
        <w:rPr>
          <w:rFonts w:ascii="Times New Roman"/>
          <w:b w:val="false"/>
          <w:i w:val="false"/>
          <w:color w:val="000000"/>
          <w:sz w:val="28"/>
        </w:rPr>
        <w:t>
</w:t>
      </w:r>
      <w:r>
        <w:rPr>
          <w:rFonts w:ascii="Times New Roman"/>
          <w:b w:val="false"/>
          <w:i w:val="false"/>
          <w:color w:val="000000"/>
          <w:sz w:val="28"/>
        </w:rPr>
        <w:t>
      3. Осы қаулының орындалуын бақылау облыс әкімінің орынбасары А.А. Өрсариевке жүктелсін.</w:t>
      </w:r>
      <w:r>
        <w:br/>
      </w:r>
      <w:r>
        <w:rPr>
          <w:rFonts w:ascii="Times New Roman"/>
          <w:b w:val="false"/>
          <w:i w:val="false"/>
          <w:color w:val="000000"/>
          <w:sz w:val="28"/>
        </w:rPr>
        <w:t>
</w:t>
      </w:r>
      <w:r>
        <w:rPr>
          <w:rFonts w:ascii="Times New Roman"/>
          <w:b w:val="false"/>
          <w:i w:val="false"/>
          <w:color w:val="000000"/>
          <w:sz w:val="28"/>
        </w:rPr>
        <w:t>
      4. Осы қаулы алғаш ресми жарияланған күнінен кейін күнтізбелік он күн өткен соң қолданысқа енгізіледі.</w:t>
      </w:r>
    </w:p>
    <w:bookmarkEnd w:id="0"/>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color w:val="000000"/>
          <w:sz w:val="28"/>
        </w:rPr>
        <w:t>Облыс әкімі                                Қ. Бозымбаев</w:t>
      </w: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20"/>
        <w:gridCol w:w="20"/>
        <w:gridCol w:w="6130"/>
        <w:gridCol w:w="6130"/>
      </w:tblGrid>
      <w:tr>
        <w:trPr>
          <w:trHeight w:val="30" w:hRule="atLeast"/>
        </w:trPr>
        <w:tc>
          <w:tcPr>
            <w:tcW w:w="0" w:type="auto"/>
            <w:gridSpan w:val="2"/>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tbl>
            <w:tblPr>
              <w:tblW w:w="0" w:type="auto"/>
              <w:tblCellSpacing w:w="0" w:type="auto"/>
              <w:tblBorders>
                <w:top w:val="none"/>
                <w:left w:val="none"/>
                <w:bottom w:val="none"/>
                <w:right w:val="none"/>
                <w:insideH w:val="none"/>
                <w:insideV w:val="none"/>
              </w:tblBorders>
            </w:tblPr>
            <w:tblGrid>
              <w:gridCol w:w="7637"/>
              <w:gridCol w:w="4529"/>
            </w:tblGrid>
            <w:tr>
              <w:trPr>
                <w:trHeight w:val="30" w:hRule="atLeast"/>
              </w:trPr>
              <w:tc>
                <w:tcPr>
                  <w:tcW w:w="763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9" w:type="dxa"/>
                  <w:tcBorders/>
                  <w:tcMar>
                    <w:top w:w="15" w:type="dxa"/>
                    <w:left w:w="15" w:type="dxa"/>
                    <w:bottom w:w="15" w:type="dxa"/>
                    <w:right w:w="15" w:type="dxa"/>
                  </w:tcMar>
                  <w:vAlign w:val="center"/>
                </w:tcPr>
                <w:bookmarkStart w:name="z6" w:id="1"/>
                <w:p>
                  <w:pPr>
                    <w:spacing w:after="20"/>
                    <w:ind w:left="20"/>
                    <w:jc w:val="both"/>
                  </w:pPr>
                  <w:r>
                    <w:rPr>
                      <w:rFonts w:ascii="Times New Roman"/>
                      <w:b w:val="false"/>
                      <w:i w:val="false"/>
                      <w:color w:val="000000"/>
                      <w:sz w:val="20"/>
                    </w:rPr>
                    <w:t>
Павлодар облысы әкімдігінің</w:t>
                  </w:r>
                </w:p>
                <w:bookmarkEnd w:id="1"/>
              </w:tc>
            </w:tr>
            <w:tr>
              <w:trPr>
                <w:trHeight w:val="30" w:hRule="atLeast"/>
              </w:trPr>
              <w:tc>
                <w:tcPr>
                  <w:tcW w:w="763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жылғы "24" сәуірдегі</w:t>
                  </w:r>
                </w:p>
              </w:tc>
            </w:tr>
            <w:tr>
              <w:trPr>
                <w:trHeight w:val="30" w:hRule="atLeast"/>
              </w:trPr>
              <w:tc>
                <w:tcPr>
                  <w:tcW w:w="763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125/4 қаулысымен</w:t>
                  </w:r>
                </w:p>
              </w:tc>
            </w:tr>
            <w:tr>
              <w:trPr>
                <w:trHeight w:val="30" w:hRule="atLeast"/>
              </w:trPr>
              <w:tc>
                <w:tcPr>
                  <w:tcW w:w="763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бекітілді</w:t>
                  </w:r>
                </w:p>
              </w:tc>
            </w:tr>
          </w:tbl>
          <w:p/>
        </w:tc>
      </w:tr>
    </w:tbl>
    <w:bookmarkStart w:name="z7" w:id="2"/>
    <w:p>
      <w:pPr>
        <w:spacing w:after="0"/>
        <w:ind w:left="0"/>
        <w:jc w:val="left"/>
      </w:pPr>
      <w:r>
        <w:rPr>
          <w:rFonts w:ascii="Times New Roman"/>
          <w:b/>
          <w:i w:val="false"/>
          <w:color w:val="000000"/>
        </w:rPr>
        <w:t xml:space="preserve"> 
"Облыстың, республикалық маңызы бар қаланың, астананың</w:t>
      </w:r>
      <w:r>
        <w:br/>
      </w:r>
      <w:r>
        <w:rPr>
          <w:rFonts w:ascii="Times New Roman"/>
          <w:b/>
          <w:i w:val="false"/>
          <w:color w:val="000000"/>
        </w:rPr>
        <w:t>
аумағында таралатын шетелдiк мерзiмдi баспасөз басылымдарын</w:t>
      </w:r>
      <w:r>
        <w:br/>
      </w:r>
      <w:r>
        <w:rPr>
          <w:rFonts w:ascii="Times New Roman"/>
          <w:b/>
          <w:i w:val="false"/>
          <w:color w:val="000000"/>
        </w:rPr>
        <w:t>
есепке алу" мемлекеттік көрсетілетін қызмет регламенті</w:t>
      </w:r>
      <w:r>
        <w:br/>
      </w:r>
      <w:r>
        <w:rPr>
          <w:rFonts w:ascii="Times New Roman"/>
          <w:b/>
          <w:i w:val="false"/>
          <w:color w:val="000000"/>
        </w:rPr>
        <w:t>
</w:t>
      </w:r>
      <w:r>
        <w:rPr>
          <w:rFonts w:ascii="Times New Roman"/>
          <w:b/>
          <w:i w:val="false"/>
          <w:color w:val="000000"/>
        </w:rPr>
        <w:t>
1. Жалпы ережелер</w:t>
      </w:r>
    </w:p>
    <w:bookmarkEnd w:id="2"/>
    <w:bookmarkStart w:name="z9" w:id="3"/>
    <w:p>
      <w:pPr>
        <w:spacing w:after="0"/>
        <w:ind w:left="0"/>
        <w:jc w:val="both"/>
      </w:pPr>
      <w:r>
        <w:rPr>
          <w:rFonts w:ascii="Times New Roman"/>
          <w:b w:val="false"/>
          <w:i w:val="false"/>
          <w:color w:val="000000"/>
          <w:sz w:val="28"/>
        </w:rPr>
        <w:t>
      1. "Облыстың, республикалық маңызы бар қаланың, астананың аумағында таралатын шетелдiк мерзiмдi баспасөз басылымдарын есепке алу" мемлекеттік көрсетілетін қызметі (бұдан әрі – мемлекеттік көрсетілетін қызмет):</w:t>
      </w:r>
      <w:r>
        <w:br/>
      </w:r>
      <w:r>
        <w:rPr>
          <w:rFonts w:ascii="Times New Roman"/>
          <w:b w:val="false"/>
          <w:i w:val="false"/>
          <w:color w:val="000000"/>
          <w:sz w:val="28"/>
        </w:rPr>
        <w:t>
      1) "Павлодар облысының ішкі саясат басқармасы" мемлекетттік мекемесі (бұдан әрі – көрсетілетін қызметті беруші);</w:t>
      </w:r>
      <w:r>
        <w:br/>
      </w:r>
      <w:r>
        <w:rPr>
          <w:rFonts w:ascii="Times New Roman"/>
          <w:b w:val="false"/>
          <w:i w:val="false"/>
          <w:color w:val="000000"/>
          <w:sz w:val="28"/>
        </w:rPr>
        <w:t>
      2) Қазақстан Республикасы Көлік және коммуникация министрлігінің Мемлекеттік қызметтерді автоматтандыруды бақылау және халыққа қызмет көрсету орталықтарының қызметін үйлестіру комитетінің шаруашылық жүргізу құқығындағы "Халыққа қызмет көрсету орталығы" республикалық мемлекеттік кәсіпорны (бұдан әрі – ХҚО);</w:t>
      </w:r>
      <w:r>
        <w:br/>
      </w:r>
      <w:r>
        <w:rPr>
          <w:rFonts w:ascii="Times New Roman"/>
          <w:b w:val="false"/>
          <w:i w:val="false"/>
          <w:color w:val="000000"/>
          <w:sz w:val="28"/>
        </w:rPr>
        <w:t>
      3) "электрондық үкіметтің" www.egov.kz веб-порталы (бұдан әрі - портал) арқылы көрсетіледі.</w:t>
      </w:r>
      <w:r>
        <w:br/>
      </w:r>
      <w:r>
        <w:rPr>
          <w:rFonts w:ascii="Times New Roman"/>
          <w:b w:val="false"/>
          <w:i w:val="false"/>
          <w:color w:val="000000"/>
          <w:sz w:val="28"/>
        </w:rPr>
        <w:t>
</w:t>
      </w:r>
      <w:r>
        <w:rPr>
          <w:rFonts w:ascii="Times New Roman"/>
          <w:b w:val="false"/>
          <w:i w:val="false"/>
          <w:color w:val="000000"/>
          <w:sz w:val="28"/>
        </w:rPr>
        <w:t>
      2. Мемлекеттік қызметті көрсету нысаны – электрондық (ішінара автоматтандырылған) және (немесе) қағаз түрінде.</w:t>
      </w:r>
      <w:r>
        <w:br/>
      </w:r>
      <w:r>
        <w:rPr>
          <w:rFonts w:ascii="Times New Roman"/>
          <w:b w:val="false"/>
          <w:i w:val="false"/>
          <w:color w:val="000000"/>
          <w:sz w:val="28"/>
        </w:rPr>
        <w:t>
</w:t>
      </w:r>
      <w:r>
        <w:rPr>
          <w:rFonts w:ascii="Times New Roman"/>
          <w:b w:val="false"/>
          <w:i w:val="false"/>
          <w:color w:val="000000"/>
          <w:sz w:val="28"/>
        </w:rPr>
        <w:t>
      3. Мемлекеттік қызметті көрсетудің нәтижесі облыстың, республикалық маңызы бар қаланың, астананың аумағында таралатын шетелдiк мерзiмдi баспасөз басылымдарын есепке алу туралы анықтама болып табылады.</w:t>
      </w:r>
      <w:r>
        <w:br/>
      </w:r>
      <w:r>
        <w:rPr>
          <w:rFonts w:ascii="Times New Roman"/>
          <w:b w:val="false"/>
          <w:i w:val="false"/>
          <w:color w:val="000000"/>
          <w:sz w:val="28"/>
        </w:rPr>
        <w:t>
 </w:t>
      </w:r>
    </w:p>
    <w:bookmarkEnd w:id="3"/>
    <w:bookmarkStart w:name="z12" w:id="4"/>
    <w:p>
      <w:pPr>
        <w:spacing w:after="0"/>
        <w:ind w:left="0"/>
        <w:jc w:val="left"/>
      </w:pPr>
      <w:r>
        <w:rPr>
          <w:rFonts w:ascii="Times New Roman"/>
          <w:b/>
          <w:i w:val="false"/>
          <w:color w:val="000000"/>
        </w:rPr>
        <w:t xml:space="preserve"> 
2. Мемлекеттік қызметті көрсету үдерісінде көрсетілетін</w:t>
      </w:r>
      <w:r>
        <w:br/>
      </w:r>
      <w:r>
        <w:rPr>
          <w:rFonts w:ascii="Times New Roman"/>
          <w:b/>
          <w:i w:val="false"/>
          <w:color w:val="000000"/>
        </w:rPr>
        <w:t>
қызметті берушінің құрылымдық бөлімшелерінің</w:t>
      </w:r>
      <w:r>
        <w:br/>
      </w:r>
      <w:r>
        <w:rPr>
          <w:rFonts w:ascii="Times New Roman"/>
          <w:b/>
          <w:i w:val="false"/>
          <w:color w:val="000000"/>
        </w:rPr>
        <w:t>
(қызметкерлерінің) іс-қимыл тәртібін сипаттау</w:t>
      </w:r>
    </w:p>
    <w:bookmarkEnd w:id="4"/>
    <w:bookmarkStart w:name="z13" w:id="5"/>
    <w:p>
      <w:pPr>
        <w:spacing w:after="0"/>
        <w:ind w:left="0"/>
        <w:jc w:val="both"/>
      </w:pPr>
      <w:r>
        <w:rPr>
          <w:rFonts w:ascii="Times New Roman"/>
          <w:b w:val="false"/>
          <w:i w:val="false"/>
          <w:color w:val="000000"/>
          <w:sz w:val="28"/>
        </w:rPr>
        <w:t>
      4. Мемлекеттік қызмет көрсету жөніндегі рәсімді (іс-қимылды) бастау үшін негіздеме мемлекеттік көрсетілетін қызметті алушының өтініші, жеке басын куәландыратын құжаты немесе портал арқылы электрондық сұрауы болып табылады.</w:t>
      </w:r>
      <w:r>
        <w:br/>
      </w:r>
      <w:r>
        <w:rPr>
          <w:rFonts w:ascii="Times New Roman"/>
          <w:b w:val="false"/>
          <w:i w:val="false"/>
          <w:color w:val="000000"/>
          <w:sz w:val="28"/>
        </w:rPr>
        <w:t>
</w:t>
      </w:r>
      <w:r>
        <w:rPr>
          <w:rFonts w:ascii="Times New Roman"/>
          <w:b w:val="false"/>
          <w:i w:val="false"/>
          <w:color w:val="000000"/>
          <w:sz w:val="28"/>
        </w:rPr>
        <w:t>
      5. Мемлекеттік қызметті көрсету үдерісінің құрамына кіретін рәсімнің (іс-қимылдың) мазмұны, орындалу ұзақтығы:</w:t>
      </w:r>
      <w:r>
        <w:br/>
      </w:r>
      <w:r>
        <w:rPr>
          <w:rFonts w:ascii="Times New Roman"/>
          <w:b w:val="false"/>
          <w:i w:val="false"/>
          <w:color w:val="000000"/>
          <w:sz w:val="28"/>
        </w:rPr>
        <w:t>
      1) Қазақстан Республикасы Үкіметінің 2014 жылғы 5 наурыздағы № 180 </w:t>
      </w:r>
      <w:r>
        <w:rPr>
          <w:rFonts w:ascii="Times New Roman"/>
          <w:b w:val="false"/>
          <w:i w:val="false"/>
          <w:color w:val="000000"/>
          <w:sz w:val="28"/>
        </w:rPr>
        <w:t>қаулысымен</w:t>
      </w:r>
      <w:r>
        <w:rPr>
          <w:rFonts w:ascii="Times New Roman"/>
          <w:b w:val="false"/>
          <w:i w:val="false"/>
          <w:color w:val="000000"/>
          <w:sz w:val="28"/>
        </w:rPr>
        <w:t xml:space="preserve"> бекітілген "Облыстың, республикалық маңызы бар қаланың, астананың аумағында таралатын шетелдiк мерзiмдi баспасөз басылымдарын есепке алу" мемлекеттік қызмет көрсету стандартының (бұдан әрі – </w:t>
      </w:r>
      <w:r>
        <w:rPr>
          <w:rFonts w:ascii="Times New Roman"/>
          <w:b w:val="false"/>
          <w:i w:val="false"/>
          <w:color w:val="000000"/>
          <w:sz w:val="28"/>
        </w:rPr>
        <w:t>Стандарт</w:t>
      </w:r>
      <w:r>
        <w:rPr>
          <w:rFonts w:ascii="Times New Roman"/>
          <w:b w:val="false"/>
          <w:i w:val="false"/>
          <w:color w:val="000000"/>
          <w:sz w:val="28"/>
        </w:rPr>
        <w:t>) </w:t>
      </w:r>
      <w:r>
        <w:rPr>
          <w:rFonts w:ascii="Times New Roman"/>
          <w:b w:val="false"/>
          <w:i w:val="false"/>
          <w:color w:val="000000"/>
          <w:sz w:val="28"/>
        </w:rPr>
        <w:t>9-тармағында</w:t>
      </w:r>
      <w:r>
        <w:rPr>
          <w:rFonts w:ascii="Times New Roman"/>
          <w:b w:val="false"/>
          <w:i w:val="false"/>
          <w:color w:val="000000"/>
          <w:sz w:val="28"/>
        </w:rPr>
        <w:t xml:space="preserve"> көзделген қызметті алушының өтініші мен құжаттарын көрсетілетін қызметті беруші кеңсе қызметкерінің қабылдауы, өтініштерді тіркеу журналында тіркеуі, орындау уақыты – қабылданған кезден бастап 15 минуттан артық емес;</w:t>
      </w:r>
      <w:r>
        <w:br/>
      </w:r>
      <w:r>
        <w:rPr>
          <w:rFonts w:ascii="Times New Roman"/>
          <w:b w:val="false"/>
          <w:i w:val="false"/>
          <w:color w:val="000000"/>
          <w:sz w:val="28"/>
        </w:rPr>
        <w:t>
      2) мемлекеттік көрсетілетін қызметті алушының өтінішін және құжаттарын қызметті беруші басшысының қарауы және жауапты бөлімді анықтауы, жауапты бөлімнің басшысына қарауға беру, орындау уақыты – қабылданған кезден бастап 15 минуттан артық емес;</w:t>
      </w:r>
      <w:r>
        <w:br/>
      </w:r>
      <w:r>
        <w:rPr>
          <w:rFonts w:ascii="Times New Roman"/>
          <w:b w:val="false"/>
          <w:i w:val="false"/>
          <w:color w:val="000000"/>
          <w:sz w:val="28"/>
        </w:rPr>
        <w:t>
      3) мемлекеттік көрсетілетін қызметті алушының өтінішін және құжаттарын көрсетілетін қызметті беруші жауапты бөлім басшысының қарауы және жауапты маманды анықтауы және өтініш пен құжаттарды оған орындауға беру, орындау уақыты – қабылданған кезден бастап 15 минуттан артық емес;</w:t>
      </w:r>
      <w:r>
        <w:br/>
      </w:r>
      <w:r>
        <w:rPr>
          <w:rFonts w:ascii="Times New Roman"/>
          <w:b w:val="false"/>
          <w:i w:val="false"/>
          <w:color w:val="000000"/>
          <w:sz w:val="28"/>
        </w:rPr>
        <w:t>
      4) мемлекеттік көрсетілетін қызметті алушының құжаттарын жауапты маманның тексеруі, облыс аумағында таратылатын бұқаралық ақпарат құралдарын есепке алу туралы анықтаманы ресімдеуі, орындау уақыты - қызметті алушы қажетті құжаттарды тапсырған кезден бастап 8 жұмыс күннен артық емес;</w:t>
      </w:r>
      <w:r>
        <w:br/>
      </w:r>
      <w:r>
        <w:rPr>
          <w:rFonts w:ascii="Times New Roman"/>
          <w:b w:val="false"/>
          <w:i w:val="false"/>
          <w:color w:val="000000"/>
          <w:sz w:val="28"/>
        </w:rPr>
        <w:t>
      5) облыс аумағында таралатын бұқаралық ақпарат құралдарын есепке алу туралы анықтаманы мемлекеттік көрсетілетін қызметті беруші басшысының тексеруі және қол қоюы, орындау уақыты - 30 минуттан артық емес;</w:t>
      </w:r>
      <w:r>
        <w:br/>
      </w:r>
      <w:r>
        <w:rPr>
          <w:rFonts w:ascii="Times New Roman"/>
          <w:b w:val="false"/>
          <w:i w:val="false"/>
          <w:color w:val="000000"/>
          <w:sz w:val="28"/>
        </w:rPr>
        <w:t>
      6) көрсетілетін қызметті беруші кеңсе қызметкерінің облыс аумағында таралатын бұқаралық ақпарат құралдарын есепке алу туралы анықтаманы беруі - 15 минуттан артық емес.</w:t>
      </w:r>
      <w:r>
        <w:br/>
      </w:r>
      <w:r>
        <w:rPr>
          <w:rFonts w:ascii="Times New Roman"/>
          <w:b w:val="false"/>
          <w:i w:val="false"/>
          <w:color w:val="000000"/>
          <w:sz w:val="28"/>
        </w:rPr>
        <w:t>
</w:t>
      </w:r>
      <w:r>
        <w:rPr>
          <w:rFonts w:ascii="Times New Roman"/>
          <w:b w:val="false"/>
          <w:i w:val="false"/>
          <w:color w:val="000000"/>
          <w:sz w:val="28"/>
        </w:rPr>
        <w:t>
      6. Мемлекеттік қызметті көрсету жөніндегі рәсімнің (іс-қимылдың) нәтижесі облыстың, республикалық маңызы бар қаланың, астананың аумағында таралатын шетелдiк мерзiмдi баспасөз басылымдарын есепке алу анықтама болып табылады.</w:t>
      </w:r>
      <w:r>
        <w:br/>
      </w:r>
      <w:r>
        <w:rPr>
          <w:rFonts w:ascii="Times New Roman"/>
          <w:b w:val="false"/>
          <w:i w:val="false"/>
          <w:color w:val="000000"/>
          <w:sz w:val="28"/>
        </w:rPr>
        <w:t>
 </w:t>
      </w:r>
    </w:p>
    <w:bookmarkEnd w:id="5"/>
    <w:bookmarkStart w:name="z16" w:id="6"/>
    <w:p>
      <w:pPr>
        <w:spacing w:after="0"/>
        <w:ind w:left="0"/>
        <w:jc w:val="left"/>
      </w:pPr>
      <w:r>
        <w:rPr>
          <w:rFonts w:ascii="Times New Roman"/>
          <w:b/>
          <w:i w:val="false"/>
          <w:color w:val="000000"/>
        </w:rPr>
        <w:t xml:space="preserve"> 
3. Мемлекеттік қызмет көрсету үдерісінде көрсетілетін</w:t>
      </w:r>
      <w:r>
        <w:br/>
      </w:r>
      <w:r>
        <w:rPr>
          <w:rFonts w:ascii="Times New Roman"/>
          <w:b/>
          <w:i w:val="false"/>
          <w:color w:val="000000"/>
        </w:rPr>
        <w:t>
қызметті берушінің құрылымдық бөлімшелерінің</w:t>
      </w:r>
      <w:r>
        <w:br/>
      </w:r>
      <w:r>
        <w:rPr>
          <w:rFonts w:ascii="Times New Roman"/>
          <w:b/>
          <w:i w:val="false"/>
          <w:color w:val="000000"/>
        </w:rPr>
        <w:t>
(қызметкерлерінің) өзара іс-қимыл тәртібін сипаттау</w:t>
      </w:r>
    </w:p>
    <w:bookmarkEnd w:id="6"/>
    <w:bookmarkStart w:name="z17" w:id="7"/>
    <w:p>
      <w:pPr>
        <w:spacing w:after="0"/>
        <w:ind w:left="0"/>
        <w:jc w:val="both"/>
      </w:pPr>
      <w:r>
        <w:rPr>
          <w:rFonts w:ascii="Times New Roman"/>
          <w:b w:val="false"/>
          <w:i w:val="false"/>
          <w:color w:val="000000"/>
          <w:sz w:val="28"/>
        </w:rPr>
        <w:t>
      7. Мемлекеттік қызмет көрсету үдерісінде қатысатын көрсетілетін қызметті берушінің құрылымдық бөлімшелерінің (қызметкерлерінің) тізімі:</w:t>
      </w:r>
      <w:r>
        <w:br/>
      </w:r>
      <w:r>
        <w:rPr>
          <w:rFonts w:ascii="Times New Roman"/>
          <w:b w:val="false"/>
          <w:i w:val="false"/>
          <w:color w:val="000000"/>
          <w:sz w:val="28"/>
        </w:rPr>
        <w:t>
      1) кеңсе қызметкері;</w:t>
      </w:r>
      <w:r>
        <w:br/>
      </w:r>
      <w:r>
        <w:rPr>
          <w:rFonts w:ascii="Times New Roman"/>
          <w:b w:val="false"/>
          <w:i w:val="false"/>
          <w:color w:val="000000"/>
          <w:sz w:val="28"/>
        </w:rPr>
        <w:t>
      2) басшы;</w:t>
      </w:r>
      <w:r>
        <w:br/>
      </w:r>
      <w:r>
        <w:rPr>
          <w:rFonts w:ascii="Times New Roman"/>
          <w:b w:val="false"/>
          <w:i w:val="false"/>
          <w:color w:val="000000"/>
          <w:sz w:val="28"/>
        </w:rPr>
        <w:t>
      3) жауапты бөлімнің басшысы;</w:t>
      </w:r>
      <w:r>
        <w:br/>
      </w:r>
      <w:r>
        <w:rPr>
          <w:rFonts w:ascii="Times New Roman"/>
          <w:b w:val="false"/>
          <w:i w:val="false"/>
          <w:color w:val="000000"/>
          <w:sz w:val="28"/>
        </w:rPr>
        <w:t>
      4) бөлімнің жауапты маманы.</w:t>
      </w:r>
      <w:r>
        <w:br/>
      </w:r>
      <w:r>
        <w:rPr>
          <w:rFonts w:ascii="Times New Roman"/>
          <w:b w:val="false"/>
          <w:i w:val="false"/>
          <w:color w:val="000000"/>
          <w:sz w:val="28"/>
        </w:rPr>
        <w:t>
</w:t>
      </w:r>
      <w:r>
        <w:rPr>
          <w:rFonts w:ascii="Times New Roman"/>
          <w:b w:val="false"/>
          <w:i w:val="false"/>
          <w:color w:val="000000"/>
          <w:sz w:val="28"/>
        </w:rPr>
        <w:t>
      8. Әрбір іс-қимылдың (рәсімнің) өту реттілігін сипаттау осы регламенттің </w:t>
      </w:r>
      <w:r>
        <w:rPr>
          <w:rFonts w:ascii="Times New Roman"/>
          <w:b w:val="false"/>
          <w:i w:val="false"/>
          <w:color w:val="000000"/>
          <w:sz w:val="28"/>
        </w:rPr>
        <w:t>1-қосымшасында</w:t>
      </w:r>
      <w:r>
        <w:rPr>
          <w:rFonts w:ascii="Times New Roman"/>
          <w:b w:val="false"/>
          <w:i w:val="false"/>
          <w:color w:val="000000"/>
          <w:sz w:val="28"/>
        </w:rPr>
        <w:t xml:space="preserve"> (кесте түрінде сипаттау), </w:t>
      </w:r>
      <w:r>
        <w:rPr>
          <w:rFonts w:ascii="Times New Roman"/>
          <w:b w:val="false"/>
          <w:i w:val="false"/>
          <w:color w:val="000000"/>
          <w:sz w:val="28"/>
        </w:rPr>
        <w:t>2-қосымшасында</w:t>
      </w:r>
      <w:r>
        <w:rPr>
          <w:rFonts w:ascii="Times New Roman"/>
          <w:b w:val="false"/>
          <w:i w:val="false"/>
          <w:color w:val="000000"/>
          <w:sz w:val="28"/>
        </w:rPr>
        <w:t xml:space="preserve"> (блок-сызбада) берілген.</w:t>
      </w:r>
      <w:r>
        <w:br/>
      </w:r>
      <w:r>
        <w:rPr>
          <w:rFonts w:ascii="Times New Roman"/>
          <w:b w:val="false"/>
          <w:i w:val="false"/>
          <w:color w:val="000000"/>
          <w:sz w:val="28"/>
        </w:rPr>
        <w:t>
 </w:t>
      </w:r>
    </w:p>
    <w:bookmarkEnd w:id="7"/>
    <w:bookmarkStart w:name="z19" w:id="8"/>
    <w:p>
      <w:pPr>
        <w:spacing w:after="0"/>
        <w:ind w:left="0"/>
        <w:jc w:val="left"/>
      </w:pPr>
      <w:r>
        <w:rPr>
          <w:rFonts w:ascii="Times New Roman"/>
          <w:b/>
          <w:i w:val="false"/>
          <w:color w:val="000000"/>
        </w:rPr>
        <w:t xml:space="preserve"> 
4. Халыққа қызмет көрсету орталығымен және (немесе) өзге</w:t>
      </w:r>
      <w:r>
        <w:br/>
      </w:r>
      <w:r>
        <w:rPr>
          <w:rFonts w:ascii="Times New Roman"/>
          <w:b/>
          <w:i w:val="false"/>
          <w:color w:val="000000"/>
        </w:rPr>
        <w:t>
де көрсетілетін қызметті берушілермен өзара іс-қимыл</w:t>
      </w:r>
      <w:r>
        <w:br/>
      </w:r>
      <w:r>
        <w:rPr>
          <w:rFonts w:ascii="Times New Roman"/>
          <w:b/>
          <w:i w:val="false"/>
          <w:color w:val="000000"/>
        </w:rPr>
        <w:t>
тәртібін, сондай-ақ мемлекеттік қызмет көрсету үдерісінде</w:t>
      </w:r>
      <w:r>
        <w:br/>
      </w:r>
      <w:r>
        <w:rPr>
          <w:rFonts w:ascii="Times New Roman"/>
          <w:b/>
          <w:i w:val="false"/>
          <w:color w:val="000000"/>
        </w:rPr>
        <w:t>
ақпараттық жүйелерді қолдану тәртібін сипаттау</w:t>
      </w:r>
    </w:p>
    <w:bookmarkEnd w:id="8"/>
    <w:bookmarkStart w:name="z20" w:id="9"/>
    <w:p>
      <w:pPr>
        <w:spacing w:after="0"/>
        <w:ind w:left="0"/>
        <w:jc w:val="both"/>
      </w:pPr>
      <w:r>
        <w:rPr>
          <w:rFonts w:ascii="Times New Roman"/>
          <w:b w:val="false"/>
          <w:i w:val="false"/>
          <w:color w:val="000000"/>
          <w:sz w:val="28"/>
        </w:rPr>
        <w:t>
      9. Мемлекеттік көрсетілетін қызметті алушы мемлекеттік қызметті алу үшін Стандарттың </w:t>
      </w:r>
      <w:r>
        <w:rPr>
          <w:rFonts w:ascii="Times New Roman"/>
          <w:b w:val="false"/>
          <w:i w:val="false"/>
          <w:color w:val="000000"/>
          <w:sz w:val="28"/>
        </w:rPr>
        <w:t>9-тармағының</w:t>
      </w:r>
      <w:r>
        <w:rPr>
          <w:rFonts w:ascii="Times New Roman"/>
          <w:b w:val="false"/>
          <w:i w:val="false"/>
          <w:color w:val="000000"/>
          <w:sz w:val="28"/>
        </w:rPr>
        <w:t xml:space="preserve"> талаптарына сәйкес қажетті құжаттар мен ақпараттарды ұсына отырып, ХҚО-ға жүгінеді.</w:t>
      </w:r>
      <w:r>
        <w:br/>
      </w:r>
      <w:r>
        <w:rPr>
          <w:rFonts w:ascii="Times New Roman"/>
          <w:b w:val="false"/>
          <w:i w:val="false"/>
          <w:color w:val="000000"/>
          <w:sz w:val="28"/>
        </w:rPr>
        <w:t>
      ХҚО-ға құжаттар топтамасы тапсырылған сәттен бастап, сондай-ақ порталға өтініш берген кезде мемлекеттік қызмет көрсету мерзімі - 10 (он) жұмыс күні.</w:t>
      </w:r>
      <w:r>
        <w:br/>
      </w:r>
      <w:r>
        <w:rPr>
          <w:rFonts w:ascii="Times New Roman"/>
          <w:b w:val="false"/>
          <w:i w:val="false"/>
          <w:color w:val="000000"/>
          <w:sz w:val="28"/>
        </w:rPr>
        <w:t>
      ХҚО-ға жүгіну тәртібінің сипаттамасы, мемлекеттік көрсетілетін қызметті алушы сұрауының өңделу ұзақтығы, мемлекеттік қызметті көрсету нәтижесін алу тәртібі:</w:t>
      </w:r>
      <w:r>
        <w:br/>
      </w:r>
      <w:r>
        <w:rPr>
          <w:rFonts w:ascii="Times New Roman"/>
          <w:b w:val="false"/>
          <w:i w:val="false"/>
          <w:color w:val="000000"/>
          <w:sz w:val="28"/>
        </w:rPr>
        <w:t>
      1-үдеріс – электрондық мемлекеттік қызмет көрсету үшін ХҚО ақпараттық жүйесінде (бұдан әрі - ХҚО АЖ) ХҚО операторын авторландыру үдерісі;</w:t>
      </w:r>
      <w:r>
        <w:br/>
      </w:r>
      <w:r>
        <w:rPr>
          <w:rFonts w:ascii="Times New Roman"/>
          <w:b w:val="false"/>
          <w:i w:val="false"/>
          <w:color w:val="000000"/>
          <w:sz w:val="28"/>
        </w:rPr>
        <w:t>
      1-шарт – логин және пароль немесе электрондық цифрлық қол (бұдан әрі - ЭЦҚ) арқылы тіркелген оператор туралы деректердің түпнұсқалығын ХҚО АЖ-да тексеру;</w:t>
      </w:r>
      <w:r>
        <w:br/>
      </w:r>
      <w:r>
        <w:rPr>
          <w:rFonts w:ascii="Times New Roman"/>
          <w:b w:val="false"/>
          <w:i w:val="false"/>
          <w:color w:val="000000"/>
          <w:sz w:val="28"/>
        </w:rPr>
        <w:t>
      2-үдеріс – ХҚО операторының деректерінде бұзушылықтар болуына байланысты ХҚО АЖ-да авторландырудан бас тарту туралы хабарламаны қалыптастыру;</w:t>
      </w:r>
      <w:r>
        <w:br/>
      </w:r>
      <w:r>
        <w:rPr>
          <w:rFonts w:ascii="Times New Roman"/>
          <w:b w:val="false"/>
          <w:i w:val="false"/>
          <w:color w:val="000000"/>
          <w:sz w:val="28"/>
        </w:rPr>
        <w:t>
      3-үдеріс – ХҚО операторының мемлекеттік қызметті таңдауы, қызметті көрсету үшін сұрату салу нысанын оның құрылымы мен форматтық талаптарын ескере отырып, экранға шығару және нысанды (жеке тұлғалар үшін де деректер енгізу, кәсіпкерлік қызметпен айналысуға құқықты куәландыратын сканерленген құжатты бекіту) толтыру;</w:t>
      </w:r>
      <w:r>
        <w:br/>
      </w:r>
      <w:r>
        <w:rPr>
          <w:rFonts w:ascii="Times New Roman"/>
          <w:b w:val="false"/>
          <w:i w:val="false"/>
          <w:color w:val="000000"/>
          <w:sz w:val="28"/>
        </w:rPr>
        <w:t>
      4-үдеріс – ХҚО операторының мемлекеттік қызметті көрсетуге сұраудың толтырылған нысанына (жеке тұлғалар үшін де енгізілген деректерге, кәсіпкерлік қызметпен айналысуға құқықты куәландыратын бекітілген сканерленген құжатқа) ЭЦҚ арқылы қол қоюы және оператордың бұдан кейінгі әрекеттері туралы ақпарат алу;</w:t>
      </w:r>
      <w:r>
        <w:br/>
      </w:r>
      <w:r>
        <w:rPr>
          <w:rFonts w:ascii="Times New Roman"/>
          <w:b w:val="false"/>
          <w:i w:val="false"/>
          <w:color w:val="000000"/>
          <w:sz w:val="28"/>
        </w:rPr>
        <w:t>
      2-шарт - сәйкестендіру деректерінің сәйкестігін (сұрау салуда көрсетілген жеке сәйкестендіру нөмірі (бұдан әрі - ЖСН) мен ЭЦҚ тіркеу куәлігінде көрсетілген ЖСН арасындағы), ЭЦҚ тіркеу куәлігінің қолданылу мерзімі мен ХҚО АЖ-да алынып қойған (күші жойылған) тіркеу куәліктерінің тізімінде болмауын тексеру;</w:t>
      </w:r>
      <w:r>
        <w:br/>
      </w:r>
      <w:r>
        <w:rPr>
          <w:rFonts w:ascii="Times New Roman"/>
          <w:b w:val="false"/>
          <w:i w:val="false"/>
          <w:color w:val="000000"/>
          <w:sz w:val="28"/>
        </w:rPr>
        <w:t>
      5-үдеріс - оператордың ЭЦҚ түпнұсқалығының расталмауына байланысты сұрау салынатын электрондық мемлекеттік қызмет көрсетуден бас тарту туралы хабарламаны қалыптастыру;</w:t>
      </w:r>
      <w:r>
        <w:br/>
      </w:r>
      <w:r>
        <w:rPr>
          <w:rFonts w:ascii="Times New Roman"/>
          <w:b w:val="false"/>
          <w:i w:val="false"/>
          <w:color w:val="000000"/>
          <w:sz w:val="28"/>
        </w:rPr>
        <w:t>
      6-үдеріс - мемлекеттік көрсетілетін қызметті алушының ЭЦҚ қойылған құжат қызметін (қызметті алушының сұрауын) "электрондық үкіметтің" шлюзі (бұдан әрі - ЭҮШ) / "электрондық үкіметтің" өңірлік шлюзі (бұдан әрі - ЭҮӨШ) арқылы жергілікті атқарушы орган ақпараттық жүйесіне (бұдан әрі - ЖАО АЖ) жіберу және жауапты маманның электрондық мемлекеттік қызметті өңдеуі;</w:t>
      </w:r>
      <w:r>
        <w:br/>
      </w:r>
      <w:r>
        <w:rPr>
          <w:rFonts w:ascii="Times New Roman"/>
          <w:b w:val="false"/>
          <w:i w:val="false"/>
          <w:color w:val="000000"/>
          <w:sz w:val="28"/>
        </w:rPr>
        <w:t>
      7-үдеріс – бөлімнің жауапты маманының мемлекеттік қызмет көрсету нәтижесін (облыстың, республикалық маңызы бар қаланың, астананың аумағында таралатын шетелдiк мерзiмдi баспасөз басылымдарын есепке алу туралы анықтаманы) қалыптастыруы. Электрондық құжатты бөлімнің жауапты маманы ЭЦҚ-ны пайдаланып қалыптастырады және ХҚО-ның ақпараттық жүйесіне жібереді;</w:t>
      </w:r>
      <w:r>
        <w:br/>
      </w:r>
      <w:r>
        <w:rPr>
          <w:rFonts w:ascii="Times New Roman"/>
          <w:b w:val="false"/>
          <w:i w:val="false"/>
          <w:color w:val="000000"/>
          <w:sz w:val="28"/>
        </w:rPr>
        <w:t>
      8 - үдеріс – ХҚО қызметкерінің мемлекеттік қызметті көрсетудің нәтижесін (облыстың, республикалық маңызы бар қаланың, астананың аумағында таралатын шетелдік мерзімді баспасөз басылымдарын есепке алу туралы анықтаманы) көрсетілетін қызметті алушының қолына беруі немесе электрондық поштасына жіберуі.</w:t>
      </w:r>
      <w:r>
        <w:br/>
      </w:r>
      <w:r>
        <w:rPr>
          <w:rFonts w:ascii="Times New Roman"/>
          <w:b w:val="false"/>
          <w:i w:val="false"/>
          <w:color w:val="000000"/>
          <w:sz w:val="28"/>
        </w:rPr>
        <w:t>
      Мемлекеттік көрсетілетін қызметті алушы барлық қажетті құжаттарды ХҚО арқылы тапсырған кезде тиісті құжаттардың қабылданғаны туралы қолхат өтініштің қабылданғанын растау болып табылады, онда мыналар көрсетіледі:</w:t>
      </w:r>
      <w:r>
        <w:br/>
      </w:r>
      <w:r>
        <w:rPr>
          <w:rFonts w:ascii="Times New Roman"/>
          <w:b w:val="false"/>
          <w:i w:val="false"/>
          <w:color w:val="000000"/>
          <w:sz w:val="28"/>
        </w:rPr>
        <w:t>
      1) сұраудың қабылданған нөмірі мен күні;</w:t>
      </w:r>
      <w:r>
        <w:br/>
      </w:r>
      <w:r>
        <w:rPr>
          <w:rFonts w:ascii="Times New Roman"/>
          <w:b w:val="false"/>
          <w:i w:val="false"/>
          <w:color w:val="000000"/>
          <w:sz w:val="28"/>
        </w:rPr>
        <w:t>
      2) сұратылған мемлекеттік қызметтің түрі;</w:t>
      </w:r>
      <w:r>
        <w:br/>
      </w:r>
      <w:r>
        <w:rPr>
          <w:rFonts w:ascii="Times New Roman"/>
          <w:b w:val="false"/>
          <w:i w:val="false"/>
          <w:color w:val="000000"/>
          <w:sz w:val="28"/>
        </w:rPr>
        <w:t>
      3) қоса берілген құжаттардың саны мен атауы;</w:t>
      </w:r>
      <w:r>
        <w:br/>
      </w:r>
      <w:r>
        <w:rPr>
          <w:rFonts w:ascii="Times New Roman"/>
          <w:b w:val="false"/>
          <w:i w:val="false"/>
          <w:color w:val="000000"/>
          <w:sz w:val="28"/>
        </w:rPr>
        <w:t>
      4) құжаттарды беру күні (уақыты) және орны;</w:t>
      </w:r>
      <w:r>
        <w:br/>
      </w:r>
      <w:r>
        <w:rPr>
          <w:rFonts w:ascii="Times New Roman"/>
          <w:b w:val="false"/>
          <w:i w:val="false"/>
          <w:color w:val="000000"/>
          <w:sz w:val="28"/>
        </w:rPr>
        <w:t>
      5) құжаттарды ресімдеу үшін өтінішті қабылдаған ХҚО қызметкерінің тегі, аты, әкесінің аты;</w:t>
      </w:r>
      <w:r>
        <w:br/>
      </w:r>
      <w:r>
        <w:rPr>
          <w:rFonts w:ascii="Times New Roman"/>
          <w:b w:val="false"/>
          <w:i w:val="false"/>
          <w:color w:val="000000"/>
          <w:sz w:val="28"/>
        </w:rPr>
        <w:t>
      6) мемлекеттік көрсетілетін қызметті алушының, оның өкілінің толық аты-жөні және олардың байланыс телефондары.</w:t>
      </w:r>
      <w:r>
        <w:br/>
      </w:r>
      <w:r>
        <w:rPr>
          <w:rFonts w:ascii="Times New Roman"/>
          <w:b w:val="false"/>
          <w:i w:val="false"/>
          <w:color w:val="000000"/>
          <w:sz w:val="28"/>
        </w:rPr>
        <w:t>
      Мемлекеттік көрсетілетін қызметтерге қатыстырылатын ақпараттық жүйелердің функционалдық өзара іс-қимылының диаграммасы осы регламенттің </w:t>
      </w:r>
      <w:r>
        <w:rPr>
          <w:rFonts w:ascii="Times New Roman"/>
          <w:b w:val="false"/>
          <w:i w:val="false"/>
          <w:color w:val="000000"/>
          <w:sz w:val="28"/>
        </w:rPr>
        <w:t>3-қосымшасында</w:t>
      </w:r>
      <w:r>
        <w:rPr>
          <w:rFonts w:ascii="Times New Roman"/>
          <w:b w:val="false"/>
          <w:i w:val="false"/>
          <w:color w:val="000000"/>
          <w:sz w:val="28"/>
        </w:rPr>
        <w:t xml:space="preserve"> (</w:t>
      </w:r>
      <w:r>
        <w:rPr>
          <w:rFonts w:ascii="Times New Roman"/>
          <w:b w:val="false"/>
          <w:i w:val="false"/>
          <w:color w:val="000000"/>
          <w:sz w:val="28"/>
        </w:rPr>
        <w:t>1-диаграмма</w:t>
      </w:r>
      <w:r>
        <w:rPr>
          <w:rFonts w:ascii="Times New Roman"/>
          <w:b w:val="false"/>
          <w:i w:val="false"/>
          <w:color w:val="000000"/>
          <w:sz w:val="28"/>
        </w:rPr>
        <w:t>) берілген.</w:t>
      </w:r>
      <w:r>
        <w:br/>
      </w:r>
      <w:r>
        <w:rPr>
          <w:rFonts w:ascii="Times New Roman"/>
          <w:b w:val="false"/>
          <w:i w:val="false"/>
          <w:color w:val="000000"/>
          <w:sz w:val="28"/>
        </w:rPr>
        <w:t>
</w:t>
      </w:r>
      <w:r>
        <w:rPr>
          <w:rFonts w:ascii="Times New Roman"/>
          <w:b w:val="false"/>
          <w:i w:val="false"/>
          <w:color w:val="000000"/>
          <w:sz w:val="28"/>
        </w:rPr>
        <w:t>
      10. Мемлекеттік қызметті көрсетудің нәтижесін (облыстың, республикалық маңызы бар қаланың, астананың аумағында таралатын шетелдік мерзімді баспа басылымдарын есепке алу туралы анықтаманы) ХҚО қызметкері көрсетілетін қызметті алушының қолына береді немесе электрондық поштасына жібереді.</w:t>
      </w:r>
      <w:r>
        <w:br/>
      </w:r>
      <w:r>
        <w:rPr>
          <w:rFonts w:ascii="Times New Roman"/>
          <w:b w:val="false"/>
          <w:i w:val="false"/>
          <w:color w:val="000000"/>
          <w:sz w:val="28"/>
        </w:rPr>
        <w:t>
</w:t>
      </w:r>
      <w:r>
        <w:rPr>
          <w:rFonts w:ascii="Times New Roman"/>
          <w:b w:val="false"/>
          <w:i w:val="false"/>
          <w:color w:val="000000"/>
          <w:sz w:val="28"/>
        </w:rPr>
        <w:t>
      11. Мемлекеттік көрсетілетін қызметті алушының портал арқылы мемлекеттік көрсетілетін қызметті алу үшін жүгіну тәртібі және рәсімнің реттілігі:</w:t>
      </w:r>
      <w:r>
        <w:br/>
      </w:r>
      <w:r>
        <w:rPr>
          <w:rFonts w:ascii="Times New Roman"/>
          <w:b w:val="false"/>
          <w:i w:val="false"/>
          <w:color w:val="000000"/>
          <w:sz w:val="28"/>
        </w:rPr>
        <w:t>
      1 - үдеріс – мемлекеттік көрсетілетін қызметті алушының мемлекеттік қызметті алу үшін ЖСН/бизнес сәйкестендіру нөмірі (бұдан әрі - БСН) және парольді (авторландыру үдерісі) порталға енгізу үдерісі;</w:t>
      </w:r>
      <w:r>
        <w:br/>
      </w:r>
      <w:r>
        <w:rPr>
          <w:rFonts w:ascii="Times New Roman"/>
          <w:b w:val="false"/>
          <w:i w:val="false"/>
          <w:color w:val="000000"/>
          <w:sz w:val="28"/>
        </w:rPr>
        <w:t>
      1 – шарт – порталда тіркелген мемлекеттік көрсетілетін қызметті алушы туралы деректердің түпнұсқалығын ЖСН/БСН және пароль арқылы тексеру;</w:t>
      </w:r>
      <w:r>
        <w:br/>
      </w:r>
      <w:r>
        <w:rPr>
          <w:rFonts w:ascii="Times New Roman"/>
          <w:b w:val="false"/>
          <w:i w:val="false"/>
          <w:color w:val="000000"/>
          <w:sz w:val="28"/>
        </w:rPr>
        <w:t>
      2 - үдеріс – мемлекеттік көрсетілетін қызметті алушының деректерінде бұзушылықтардың болуына байланысты порталда авторландырудан бас тарту туралы хабарламаны қалыптастыру;</w:t>
      </w:r>
      <w:r>
        <w:br/>
      </w:r>
      <w:r>
        <w:rPr>
          <w:rFonts w:ascii="Times New Roman"/>
          <w:b w:val="false"/>
          <w:i w:val="false"/>
          <w:color w:val="000000"/>
          <w:sz w:val="28"/>
        </w:rPr>
        <w:t>
      3 - үдеріс – мемлекеттік көрсетілетін қызметті алушының мемлекеттік қызметті таңдауы, қызметті көрсету үшін сұрату нысанын экранға шығару және мемлекеттік көрсетілетін қызметті алушының нысанды оның құрылымы мен форматтық талаптарын ескере отырып толтыруы (деректерді енгізу) қызметпен айналысуға құқықты куәландыратын бекітілген сканерленген құжатқа), мемлекеттік қызметті көрсетуге берілген сұрауға қол қоюы;</w:t>
      </w:r>
      <w:r>
        <w:br/>
      </w:r>
      <w:r>
        <w:rPr>
          <w:rFonts w:ascii="Times New Roman"/>
          <w:b w:val="false"/>
          <w:i w:val="false"/>
          <w:color w:val="000000"/>
          <w:sz w:val="28"/>
        </w:rPr>
        <w:t>
      2 - шарт - сәйкестендіру деректерінің сәйкестігін (сұрау салуда көрсетілген ЖСН мен ЭЦҚ тіркеу куәлігінде көрсетілген ЖСН арасындағы), тұтынушының ЭЦҚ тіркеу куәлігінің қолданылу мерзімі және порталда алынып қойған (күші жойылған) тіркеу куәліктерінің тізімінде болмауын тексеру;</w:t>
      </w:r>
      <w:r>
        <w:br/>
      </w:r>
      <w:r>
        <w:rPr>
          <w:rFonts w:ascii="Times New Roman"/>
          <w:b w:val="false"/>
          <w:i w:val="false"/>
          <w:color w:val="000000"/>
          <w:sz w:val="28"/>
        </w:rPr>
        <w:t>
      5 - үдеріс – мемлекеттік көрсетілетін қызметті алушының ЭЦҚ түпнұсқалығының расталмауына байланысты сұрау салынатын электрондық мемлекеттік қызмет көрсетуден бас тарту туралы хабарламаны қалыптастыру;</w:t>
      </w:r>
      <w:r>
        <w:br/>
      </w:r>
      <w:r>
        <w:rPr>
          <w:rFonts w:ascii="Times New Roman"/>
          <w:b w:val="false"/>
          <w:i w:val="false"/>
          <w:color w:val="000000"/>
          <w:sz w:val="28"/>
        </w:rPr>
        <w:t>
      6 - үдеріс – мемлекеттік қызметті алушының ЭЦҚ қойылған құжат қызметін (қызметті алушының сұрауын) ЭҮШ/ЭҮӨШ арқылы ЖАО АЖ-ға жіберу және жауапты маманның электрондық мемлекеттік қызметті өңдеуі;</w:t>
      </w:r>
      <w:r>
        <w:br/>
      </w:r>
      <w:r>
        <w:rPr>
          <w:rFonts w:ascii="Times New Roman"/>
          <w:b w:val="false"/>
          <w:i w:val="false"/>
          <w:color w:val="000000"/>
          <w:sz w:val="28"/>
        </w:rPr>
        <w:t>
      7 - үдеріс – бөлімнің жауапты маманының мемлекеттік қызмет көрсету нәтижесін (облыстың, республикалық маңызы бар қаланың, астананың аумағында таралатын шетелдiк мерзiмдi баспасөз басылымдарын есепке алу туралы анықтаманы) қалыптастыруы. Электрондық құжатты бөлімнің жауапты маманы ЭЦҚ-ны пайдалана отыра қалыптастырады және ХҚО-ның ақпараттық жүйесіне жібереді.</w:t>
      </w:r>
      <w:r>
        <w:br/>
      </w:r>
      <w:r>
        <w:rPr>
          <w:rFonts w:ascii="Times New Roman"/>
          <w:b w:val="false"/>
          <w:i w:val="false"/>
          <w:color w:val="000000"/>
          <w:sz w:val="28"/>
        </w:rPr>
        <w:t>
      Мемлекеттік көрсетілетін қызметтерге қатыстырылатын ақпараттық жүйелердің функционалдық өзара іс-қимылының диаграммасы осы регламенттің </w:t>
      </w:r>
      <w:r>
        <w:rPr>
          <w:rFonts w:ascii="Times New Roman"/>
          <w:b w:val="false"/>
          <w:i w:val="false"/>
          <w:color w:val="000000"/>
          <w:sz w:val="28"/>
        </w:rPr>
        <w:t>3-қосымшасында</w:t>
      </w:r>
      <w:r>
        <w:rPr>
          <w:rFonts w:ascii="Times New Roman"/>
          <w:b w:val="false"/>
          <w:i w:val="false"/>
          <w:color w:val="000000"/>
          <w:sz w:val="28"/>
        </w:rPr>
        <w:t xml:space="preserve"> (</w:t>
      </w:r>
      <w:r>
        <w:rPr>
          <w:rFonts w:ascii="Times New Roman"/>
          <w:b w:val="false"/>
          <w:i w:val="false"/>
          <w:color w:val="000000"/>
          <w:sz w:val="28"/>
        </w:rPr>
        <w:t>2-диаграмма</w:t>
      </w:r>
      <w:r>
        <w:rPr>
          <w:rFonts w:ascii="Times New Roman"/>
          <w:b w:val="false"/>
          <w:i w:val="false"/>
          <w:color w:val="000000"/>
          <w:sz w:val="28"/>
        </w:rPr>
        <w:t>) берілген.</w:t>
      </w:r>
      <w:r>
        <w:br/>
      </w:r>
      <w:r>
        <w:rPr>
          <w:rFonts w:ascii="Times New Roman"/>
          <w:b w:val="false"/>
          <w:i w:val="false"/>
          <w:color w:val="000000"/>
          <w:sz w:val="28"/>
        </w:rPr>
        <w:t>
</w:t>
      </w:r>
      <w:r>
        <w:rPr>
          <w:rFonts w:ascii="Times New Roman"/>
          <w:b w:val="false"/>
          <w:i w:val="false"/>
          <w:color w:val="000000"/>
          <w:sz w:val="28"/>
        </w:rPr>
        <w:t>
      12. Мемлекеттік қызмет көрсету процесінде рәсімдер (іс-қимылдар) реттілігінің, көрсетілетін қызметті берушінің құрылымдық бөлімшелерінің (қызметкерлерінің) өзара іс-қимылдарының толық сипаттамасы, сондай-ақ өзге де көрсетілген қызмет берушілермен және (немесе) халыққа қызмет көрсету орталықтарымен өзара іс-қимыл тәртібінің және мемлекеттік қызмет көрсету процесінде ақпараттық жүйелерді қолдану тәртібінің сипаттамасы осы регламенттің </w:t>
      </w:r>
      <w:r>
        <w:rPr>
          <w:rFonts w:ascii="Times New Roman"/>
          <w:b w:val="false"/>
          <w:i w:val="false"/>
          <w:color w:val="000000"/>
          <w:sz w:val="28"/>
        </w:rPr>
        <w:t>4-қосымшасына</w:t>
      </w:r>
      <w:r>
        <w:rPr>
          <w:rFonts w:ascii="Times New Roman"/>
          <w:b w:val="false"/>
          <w:i w:val="false"/>
          <w:color w:val="000000"/>
          <w:sz w:val="28"/>
        </w:rPr>
        <w:t xml:space="preserve"> сәйкес мемлекеттік қызмет көрсетудің бизнес-процестерінің </w:t>
      </w:r>
      <w:r>
        <w:rPr>
          <w:rFonts w:ascii="Times New Roman"/>
          <w:b w:val="false"/>
          <w:i w:val="false"/>
          <w:color w:val="000000"/>
          <w:sz w:val="28"/>
        </w:rPr>
        <w:t>анықтамалығында</w:t>
      </w:r>
      <w:r>
        <w:rPr>
          <w:rFonts w:ascii="Times New Roman"/>
          <w:b w:val="false"/>
          <w:i w:val="false"/>
          <w:color w:val="000000"/>
          <w:sz w:val="28"/>
        </w:rPr>
        <w:t xml:space="preserve"> көрсетіледі.</w:t>
      </w:r>
      <w:r>
        <w:br/>
      </w:r>
      <w:r>
        <w:rPr>
          <w:rFonts w:ascii="Times New Roman"/>
          <w:b w:val="false"/>
          <w:i w:val="false"/>
          <w:color w:val="000000"/>
          <w:sz w:val="28"/>
        </w:rPr>
        <w:t>
</w:t>
      </w:r>
      <w:r>
        <w:rPr>
          <w:rFonts w:ascii="Times New Roman"/>
          <w:b w:val="false"/>
          <w:i w:val="false"/>
          <w:color w:val="ff0000"/>
          <w:sz w:val="28"/>
        </w:rPr>
        <w:t xml:space="preserve">      Ескерту. Регламент 12-тармақпен толықтырылды - Павлодар облыстық әкімдігінің 26.08.2014 </w:t>
      </w:r>
      <w:r>
        <w:rPr>
          <w:rFonts w:ascii="Times New Roman"/>
          <w:b w:val="false"/>
          <w:i w:val="false"/>
          <w:color w:val="000000"/>
          <w:sz w:val="28"/>
        </w:rPr>
        <w:t>N 281/8</w:t>
      </w:r>
      <w:r>
        <w:rPr>
          <w:rFonts w:ascii="Times New Roman"/>
          <w:b w:val="false"/>
          <w:i w:val="false"/>
          <w:color w:val="ff0000"/>
          <w:sz w:val="28"/>
        </w:rPr>
        <w:t xml:space="preserve"> (жарияланған күнінен кейін он күнтізбелік күн өткеннен кейін қолданысқа енгізіледі) қаулысымен.</w:t>
      </w:r>
      <w:r>
        <w:br/>
      </w:r>
      <w:r>
        <w:rPr>
          <w:rFonts w:ascii="Times New Roman"/>
          <w:b w:val="false"/>
          <w:i w:val="false"/>
          <w:color w:val="000000"/>
          <w:sz w:val="28"/>
        </w:rPr>
        <w:t>
 </w:t>
      </w:r>
    </w:p>
    <w:bookmarkEnd w:id="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3"/>
        <w:gridCol w:w="12247"/>
      </w:tblGrid>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Borders>
                <w:top w:val="none"/>
                <w:left w:val="none"/>
                <w:bottom w:val="none"/>
                <w:right w:val="none"/>
                <w:insideH w:val="none"/>
                <w:insideV w:val="none"/>
              </w:tblBorders>
            </w:tblPr>
            <w:tblGrid>
              <w:gridCol w:w="7625"/>
              <w:gridCol w:w="4515"/>
            </w:tblGrid>
            <w:tr>
              <w:trPr>
                <w:trHeight w:val="30" w:hRule="atLeast"/>
              </w:trPr>
              <w:tc>
                <w:tcPr>
                  <w:tcW w:w="762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5" w:type="dxa"/>
                  <w:tcBorders/>
                  <w:tcMar>
                    <w:top w:w="15" w:type="dxa"/>
                    <w:left w:w="15" w:type="dxa"/>
                    <w:bottom w:w="15" w:type="dxa"/>
                    <w:right w:w="15" w:type="dxa"/>
                  </w:tcMar>
                  <w:vAlign w:val="center"/>
                </w:tcPr>
                <w:bookmarkStart w:name="z23" w:id="10"/>
                <w:p>
                  <w:pPr>
                    <w:spacing w:after="20"/>
                    <w:ind w:left="20"/>
                    <w:jc w:val="both"/>
                  </w:pPr>
                  <w:r>
                    <w:rPr>
                      <w:rFonts w:ascii="Times New Roman"/>
                      <w:b w:val="false"/>
                      <w:i w:val="false"/>
                      <w:color w:val="000000"/>
                      <w:sz w:val="20"/>
                    </w:rPr>
                    <w:t>
"Облыстың, республикалық маңызы бар</w:t>
                  </w:r>
                </w:p>
                <w:bookmarkEnd w:id="10"/>
              </w:tc>
            </w:tr>
            <w:tr>
              <w:trPr>
                <w:trHeight w:val="30" w:hRule="atLeast"/>
              </w:trPr>
              <w:tc>
                <w:tcPr>
                  <w:tcW w:w="762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қаланың, астананың аумағында таралатын</w:t>
                  </w:r>
                </w:p>
              </w:tc>
            </w:tr>
            <w:tr>
              <w:trPr>
                <w:trHeight w:val="30" w:hRule="atLeast"/>
              </w:trPr>
              <w:tc>
                <w:tcPr>
                  <w:tcW w:w="762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шетелдік мерзімді баспасөз басылымдарын</w:t>
                  </w:r>
                </w:p>
              </w:tc>
            </w:tr>
            <w:tr>
              <w:trPr>
                <w:trHeight w:val="30" w:hRule="atLeast"/>
              </w:trPr>
              <w:tc>
                <w:tcPr>
                  <w:tcW w:w="762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есепке алу" мемлекеттік көрсетілетін</w:t>
                  </w:r>
                </w:p>
              </w:tc>
            </w:tr>
            <w:tr>
              <w:trPr>
                <w:trHeight w:val="30" w:hRule="atLeast"/>
              </w:trPr>
              <w:tc>
                <w:tcPr>
                  <w:tcW w:w="762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 регламентіне</w:t>
                  </w:r>
                </w:p>
              </w:tc>
            </w:tr>
            <w:tr>
              <w:trPr>
                <w:trHeight w:val="30" w:hRule="atLeast"/>
              </w:trPr>
              <w:tc>
                <w:tcPr>
                  <w:tcW w:w="762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1-қосымша</w:t>
                  </w:r>
                </w:p>
              </w:tc>
            </w:tr>
          </w:tbl>
          <w:p/>
        </w:tc>
      </w:tr>
    </w:tbl>
    <w:bookmarkStart w:name="z24" w:id="11"/>
    <w:p>
      <w:pPr>
        <w:spacing w:after="0"/>
        <w:ind w:left="0"/>
        <w:jc w:val="left"/>
      </w:pPr>
      <w:r>
        <w:rPr>
          <w:rFonts w:ascii="Times New Roman"/>
          <w:b/>
          <w:i w:val="false"/>
          <w:color w:val="000000"/>
        </w:rPr>
        <w:t xml:space="preserve"> 
Әр іс-қимылдың орындалу мерзімін көрсете отыра,</w:t>
      </w:r>
      <w:r>
        <w:br/>
      </w:r>
      <w:r>
        <w:rPr>
          <w:rFonts w:ascii="Times New Roman"/>
          <w:b/>
          <w:i w:val="false"/>
          <w:color w:val="000000"/>
        </w:rPr>
        <w:t>
іс-қимыл (рәсімдер, функциялар, операциялар)</w:t>
      </w:r>
      <w:r>
        <w:br/>
      </w:r>
      <w:r>
        <w:rPr>
          <w:rFonts w:ascii="Times New Roman"/>
          <w:b/>
          <w:i w:val="false"/>
          <w:color w:val="000000"/>
        </w:rPr>
        <w:t>
реттелігінің кестелік сипаттамасы</w:t>
      </w:r>
    </w:p>
    <w:bookmarkEnd w:id="1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1"/>
        <w:gridCol w:w="663"/>
        <w:gridCol w:w="573"/>
        <w:gridCol w:w="982"/>
        <w:gridCol w:w="891"/>
        <w:gridCol w:w="466"/>
        <w:gridCol w:w="2175"/>
        <w:gridCol w:w="3071"/>
        <w:gridCol w:w="3071"/>
        <w:gridCol w:w="167"/>
      </w:tblGrid>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Негізгі үдерістің (жұмыс барысының, ағымының) іс-қимылы</w:t>
            </w:r>
            <w:r>
              <w:br/>
            </w:r>
            <w:r>
              <w:rPr>
                <w:rFonts w:ascii="Times New Roman"/>
                <w:b w:val="false"/>
                <w:i w:val="false"/>
                <w:color w:val="000000"/>
                <w:sz w:val="20"/>
              </w:rPr>
              <w:t>
 </w:t>
            </w:r>
          </w:p>
        </w:tc>
        <w:tc>
          <w:tcPr>
            <w:tcW w:w="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Іс-қимылдың (жұмыс барысының, ағымының) №</w:t>
            </w: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tc>
        <w:tc>
          <w:tcPr>
            <w:tcW w:w="3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c>
          <w:tcPr>
            <w:tcW w:w="3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r>
              <w:br/>
            </w:r>
            <w:r>
              <w:rPr>
                <w:rFonts w:ascii="Times New Roman"/>
                <w:b w:val="false"/>
                <w:i w:val="false"/>
                <w:color w:val="000000"/>
                <w:sz w:val="20"/>
              </w:rPr>
              <w:t>
 </w:t>
            </w:r>
          </w:p>
        </w:tc>
        <w:tc>
          <w:tcPr>
            <w:tcW w:w="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АЖ –ның атауы</w:t>
            </w: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Кеңсе қызметкері</w:t>
            </w: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Басшы</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Жауапты бөлімнің басшысы</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Бөлімнің жауапты маманы</w:t>
            </w:r>
            <w:r>
              <w:br/>
            </w:r>
            <w:r>
              <w:rPr>
                <w:rFonts w:ascii="Times New Roman"/>
                <w:b w:val="false"/>
                <w:i w:val="false"/>
                <w:color w:val="000000"/>
                <w:sz w:val="20"/>
              </w:rPr>
              <w:t>
 </w:t>
            </w:r>
          </w:p>
        </w:tc>
        <w:tc>
          <w:tcPr>
            <w:tcW w:w="3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Басшы</w:t>
            </w:r>
            <w:r>
              <w:br/>
            </w:r>
            <w:r>
              <w:rPr>
                <w:rFonts w:ascii="Times New Roman"/>
                <w:b w:val="false"/>
                <w:i w:val="false"/>
                <w:color w:val="000000"/>
                <w:sz w:val="20"/>
              </w:rPr>
              <w:t>
 </w:t>
            </w:r>
          </w:p>
        </w:tc>
        <w:tc>
          <w:tcPr>
            <w:tcW w:w="3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Кеңсе қызметкері</w:t>
            </w:r>
            <w:r>
              <w:br/>
            </w:r>
            <w:r>
              <w:rPr>
                <w:rFonts w:ascii="Times New Roman"/>
                <w:b w:val="false"/>
                <w:i w:val="false"/>
                <w:color w:val="000000"/>
                <w:sz w:val="20"/>
              </w:rPr>
              <w:t>
 </w:t>
            </w:r>
          </w:p>
        </w:tc>
        <w:tc>
          <w:tcPr>
            <w:tcW w:w="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Іс-қимылдың (үдерістің, процедураның, операцияның) атауы және олардың сипаттамасы</w:t>
            </w: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Көрсетілетін қызметті алушының өтінішін және құжаттарын қабылдау және өтініштерді тіркеу журналында тіркеу</w:t>
            </w: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Көрсетілетін қызметті беруші басшысының көрсетілетін қызметті алушының өтінішін және құжаттарын қарауы және жауапты бөлімді анықтауы, жауапты бөлімнің басшысына қарауға беру</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Жауапты бөлім басшысының көрсетілетін қызметті алушының өтінішін және құжаттарын қарауы, жауапты маманды анықтауы және құжаттарды оған орындауға жіберуі</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Көрсетілетін қызметті алушының өтінішін жауапты маманның тексеруі, облыстың, аумағында таратылатын шетелдік мерзімді баспасөз басылымдарын есепке алу туралы анықтаманы</w:t>
            </w:r>
            <w:r>
              <w:br/>
            </w:r>
            <w:r>
              <w:rPr>
                <w:rFonts w:ascii="Times New Roman"/>
                <w:b w:val="false"/>
                <w:i w:val="false"/>
                <w:color w:val="000000"/>
                <w:sz w:val="20"/>
              </w:rPr>
              <w:t>
 </w:t>
            </w:r>
          </w:p>
        </w:tc>
        <w:tc>
          <w:tcPr>
            <w:tcW w:w="3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Көрсетілетін қызметті беруші басшысының облыс аумағында таратылатын бұқаралық ақпарат құралдарын есепке алу туралы анықтаманы</w:t>
            </w:r>
            <w:r>
              <w:br/>
            </w:r>
            <w:r>
              <w:rPr>
                <w:rFonts w:ascii="Times New Roman"/>
                <w:b w:val="false"/>
                <w:i w:val="false"/>
                <w:color w:val="000000"/>
                <w:sz w:val="20"/>
              </w:rPr>
              <w:t>
 </w:t>
            </w:r>
          </w:p>
        </w:tc>
        <w:tc>
          <w:tcPr>
            <w:tcW w:w="3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Кеңсе қызметкерінің облыс аумағында таратылатын бұқаралық ақпарат құралдарын есепке алу туралы қол қойылған анықтаманы</w:t>
            </w:r>
            <w:r>
              <w:br/>
            </w:r>
            <w:r>
              <w:rPr>
                <w:rFonts w:ascii="Times New Roman"/>
                <w:b w:val="false"/>
                <w:i w:val="false"/>
                <w:color w:val="000000"/>
                <w:sz w:val="20"/>
              </w:rPr>
              <w:t>
 </w:t>
            </w:r>
          </w:p>
        </w:tc>
        <w:tc>
          <w:tcPr>
            <w:tcW w:w="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нысаны (деректер, құжат, ұйымдық-өкімдік шешім)</w:t>
            </w: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Қызметті алу үшін өтініштерді және құжаттарды қабылдау</w:t>
            </w: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Бұрыштама</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Бұрыштама</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Анықтаманы қалыптастыру</w:t>
            </w:r>
            <w:r>
              <w:br/>
            </w:r>
            <w:r>
              <w:rPr>
                <w:rFonts w:ascii="Times New Roman"/>
                <w:b w:val="false"/>
                <w:i w:val="false"/>
                <w:color w:val="000000"/>
                <w:sz w:val="20"/>
              </w:rPr>
              <w:t>
 </w:t>
            </w:r>
          </w:p>
        </w:tc>
        <w:tc>
          <w:tcPr>
            <w:tcW w:w="3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Анықтамаға қол қою</w:t>
            </w:r>
            <w:r>
              <w:br/>
            </w:r>
            <w:r>
              <w:rPr>
                <w:rFonts w:ascii="Times New Roman"/>
                <w:b w:val="false"/>
                <w:i w:val="false"/>
                <w:color w:val="000000"/>
                <w:sz w:val="20"/>
              </w:rPr>
              <w:t>
 </w:t>
            </w:r>
          </w:p>
        </w:tc>
        <w:tc>
          <w:tcPr>
            <w:tcW w:w="3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аумағында таратылатын шетелдік мерзімді баспасөз басылымдарын есепке алу туралы анықтама</w:t>
            </w:r>
            <w:r>
              <w:br/>
            </w:r>
            <w:r>
              <w:rPr>
                <w:rFonts w:ascii="Times New Roman"/>
                <w:b w:val="false"/>
                <w:i w:val="false"/>
                <w:color w:val="000000"/>
                <w:sz w:val="20"/>
              </w:rPr>
              <w:t>
 </w:t>
            </w:r>
          </w:p>
        </w:tc>
        <w:tc>
          <w:tcPr>
            <w:tcW w:w="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мерзімдері</w:t>
            </w: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минуттан артық емес</w:t>
            </w: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минуттан артық емес</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минуттан артық емес</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жұмыс күнінен артық емес</w:t>
            </w:r>
            <w:r>
              <w:br/>
            </w:r>
            <w:r>
              <w:rPr>
                <w:rFonts w:ascii="Times New Roman"/>
                <w:b w:val="false"/>
                <w:i w:val="false"/>
                <w:color w:val="000000"/>
                <w:sz w:val="20"/>
              </w:rPr>
              <w:t>
 </w:t>
            </w:r>
          </w:p>
        </w:tc>
        <w:tc>
          <w:tcPr>
            <w:tcW w:w="3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минуттан артық емес</w:t>
            </w:r>
            <w:r>
              <w:br/>
            </w:r>
            <w:r>
              <w:rPr>
                <w:rFonts w:ascii="Times New Roman"/>
                <w:b w:val="false"/>
                <w:i w:val="false"/>
                <w:color w:val="000000"/>
                <w:sz w:val="20"/>
              </w:rPr>
              <w:t>
 </w:t>
            </w:r>
          </w:p>
        </w:tc>
        <w:tc>
          <w:tcPr>
            <w:tcW w:w="3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минуттан артық емес</w:t>
            </w:r>
            <w:r>
              <w:br/>
            </w:r>
            <w:r>
              <w:rPr>
                <w:rFonts w:ascii="Times New Roman"/>
                <w:b w:val="false"/>
                <w:i w:val="false"/>
                <w:color w:val="000000"/>
                <w:sz w:val="20"/>
              </w:rPr>
              <w:t>
 </w:t>
            </w:r>
          </w:p>
        </w:tc>
        <w:tc>
          <w:tcPr>
            <w:tcW w:w="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Келесі әрекеттің нөмірі</w:t>
            </w: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c>
          <w:tcPr>
            <w:tcW w:w="3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r>
              <w:br/>
            </w:r>
            <w:r>
              <w:rPr>
                <w:rFonts w:ascii="Times New Roman"/>
                <w:b w:val="false"/>
                <w:i w:val="false"/>
                <w:color w:val="000000"/>
                <w:sz w:val="20"/>
              </w:rPr>
              <w:t>
 </w:t>
            </w:r>
          </w:p>
        </w:tc>
        <w:tc>
          <w:tcPr>
            <w:tcW w:w="3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p>
        </w:tc>
        <w:tc>
          <w:tcPr>
            <w:tcW w:w="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Borders>
                <w:top w:val="none"/>
                <w:left w:val="none"/>
                <w:bottom w:val="none"/>
                <w:right w:val="none"/>
                <w:insideH w:val="none"/>
                <w:insideV w:val="none"/>
              </w:tblBorders>
            </w:tblPr>
            <w:tblGrid>
              <w:gridCol w:w="5203"/>
              <w:gridCol w:w="3174"/>
            </w:tblGrid>
            <w:tr>
              <w:trPr>
                <w:trHeight w:val="30" w:hRule="atLeast"/>
              </w:trPr>
              <w:tc>
                <w:tcPr>
                  <w:tcW w:w="520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4" w:type="dxa"/>
                  <w:tcBorders/>
                  <w:tcMar>
                    <w:top w:w="15" w:type="dxa"/>
                    <w:left w:w="15" w:type="dxa"/>
                    <w:bottom w:w="15" w:type="dxa"/>
                    <w:right w:w="15" w:type="dxa"/>
                  </w:tcMar>
                  <w:vAlign w:val="center"/>
                </w:tcPr>
                <w:bookmarkStart w:name="z25" w:id="12"/>
                <w:p>
                  <w:pPr>
                    <w:spacing w:after="20"/>
                    <w:ind w:left="20"/>
                    <w:jc w:val="both"/>
                  </w:pPr>
                  <w:r>
                    <w:rPr>
                      <w:rFonts w:ascii="Times New Roman"/>
                      <w:b w:val="false"/>
                      <w:i w:val="false"/>
                      <w:color w:val="000000"/>
                      <w:sz w:val="20"/>
                    </w:rPr>
                    <w:t>
"Облыстың, республикалық маңызы бар</w:t>
                  </w:r>
                </w:p>
                <w:bookmarkEnd w:id="12"/>
              </w:tc>
            </w:tr>
            <w:tr>
              <w:trPr>
                <w:trHeight w:val="30" w:hRule="atLeast"/>
              </w:trPr>
              <w:tc>
                <w:tcPr>
                  <w:tcW w:w="520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қаланың, астананың аумағында таралатын</w:t>
                  </w:r>
                </w:p>
              </w:tc>
            </w:tr>
            <w:tr>
              <w:trPr>
                <w:trHeight w:val="30" w:hRule="atLeast"/>
              </w:trPr>
              <w:tc>
                <w:tcPr>
                  <w:tcW w:w="520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шетелдік мерзімді баспасөз басылымдарын</w:t>
                  </w:r>
                </w:p>
              </w:tc>
            </w:tr>
            <w:tr>
              <w:trPr>
                <w:trHeight w:val="30" w:hRule="atLeast"/>
              </w:trPr>
              <w:tc>
                <w:tcPr>
                  <w:tcW w:w="520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есепке алу" мемлекеттік қызмет регламентіне</w:t>
                  </w:r>
                </w:p>
              </w:tc>
            </w:tr>
            <w:tr>
              <w:trPr>
                <w:trHeight w:val="30" w:hRule="atLeast"/>
              </w:trPr>
              <w:tc>
                <w:tcPr>
                  <w:tcW w:w="520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2-қосымша</w:t>
                  </w:r>
                </w:p>
              </w:tc>
            </w:tr>
          </w:tbl>
          <w:p/>
        </w:tc>
      </w:tr>
    </w:tbl>
    <w:bookmarkStart w:name="z26" w:id="13"/>
    <w:p>
      <w:pPr>
        <w:spacing w:after="0"/>
        <w:ind w:left="0"/>
        <w:jc w:val="left"/>
      </w:pPr>
      <w:r>
        <w:rPr>
          <w:rFonts w:ascii="Times New Roman"/>
          <w:b/>
          <w:i w:val="false"/>
          <w:color w:val="000000"/>
        </w:rPr>
        <w:t xml:space="preserve"> 
Әрбір іс-қимылдың (рәсімнің) өту блок-сызбасы</w:t>
      </w:r>
    </w:p>
    <w:bookmarkEnd w:id="13"/>
    <w:p>
      <w:pPr>
        <w:spacing w:after="0"/>
        <w:ind w:left="0"/>
        <w:jc w:val="both"/>
      </w:pPr>
      <w:r>
        <w:drawing>
          <wp:inline distT="0" distB="0" distL="0" distR="0">
            <wp:extent cx="7810500" cy="647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6477000"/>
                    </a:xfrm>
                    <a:prstGeom prst="rect">
                      <a:avLst/>
                    </a:prstGeom>
                  </pic:spPr>
                </pic:pic>
              </a:graphicData>
            </a:graphic>
          </wp:inline>
        </w:drawing>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3"/>
        <w:gridCol w:w="12247"/>
      </w:tblGrid>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Borders>
                <w:top w:val="none"/>
                <w:left w:val="none"/>
                <w:bottom w:val="none"/>
                <w:right w:val="none"/>
                <w:insideH w:val="none"/>
                <w:insideV w:val="none"/>
              </w:tblBorders>
            </w:tblPr>
            <w:tblGrid>
              <w:gridCol w:w="7625"/>
              <w:gridCol w:w="4515"/>
            </w:tblGrid>
            <w:tr>
              <w:trPr>
                <w:trHeight w:val="30" w:hRule="atLeast"/>
              </w:trPr>
              <w:tc>
                <w:tcPr>
                  <w:tcW w:w="762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5" w:type="dxa"/>
                  <w:tcBorders/>
                  <w:tcMar>
                    <w:top w:w="15" w:type="dxa"/>
                    <w:left w:w="15" w:type="dxa"/>
                    <w:bottom w:w="15" w:type="dxa"/>
                    <w:right w:w="15" w:type="dxa"/>
                  </w:tcMar>
                  <w:vAlign w:val="center"/>
                </w:tcPr>
                <w:bookmarkStart w:name="z27" w:id="14"/>
                <w:p>
                  <w:pPr>
                    <w:spacing w:after="20"/>
                    <w:ind w:left="20"/>
                    <w:jc w:val="both"/>
                  </w:pPr>
                  <w:r>
                    <w:rPr>
                      <w:rFonts w:ascii="Times New Roman"/>
                      <w:b w:val="false"/>
                      <w:i w:val="false"/>
                      <w:color w:val="000000"/>
                      <w:sz w:val="20"/>
                    </w:rPr>
                    <w:t>
"Облыстың, республикалық маңызы</w:t>
                  </w:r>
                </w:p>
                <w:bookmarkEnd w:id="14"/>
              </w:tc>
            </w:tr>
            <w:tr>
              <w:trPr>
                <w:trHeight w:val="30" w:hRule="atLeast"/>
              </w:trPr>
              <w:tc>
                <w:tcPr>
                  <w:tcW w:w="762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 қаланың, астананың аумағында</w:t>
                  </w:r>
                </w:p>
              </w:tc>
            </w:tr>
            <w:tr>
              <w:trPr>
                <w:trHeight w:val="30" w:hRule="atLeast"/>
              </w:trPr>
              <w:tc>
                <w:tcPr>
                  <w:tcW w:w="762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таралатын шетелдік мерзімді баспасөз</w:t>
                  </w:r>
                </w:p>
              </w:tc>
            </w:tr>
            <w:tr>
              <w:trPr>
                <w:trHeight w:val="30" w:hRule="atLeast"/>
              </w:trPr>
              <w:tc>
                <w:tcPr>
                  <w:tcW w:w="762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басылымдарын есепке алу" мемлекеттік</w:t>
                  </w:r>
                </w:p>
              </w:tc>
            </w:tr>
            <w:tr>
              <w:trPr>
                <w:trHeight w:val="30" w:hRule="atLeast"/>
              </w:trPr>
              <w:tc>
                <w:tcPr>
                  <w:tcW w:w="762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көрсетілетін қызмет регламентіне</w:t>
                  </w:r>
                </w:p>
              </w:tc>
            </w:tr>
            <w:tr>
              <w:trPr>
                <w:trHeight w:val="30" w:hRule="atLeast"/>
              </w:trPr>
              <w:tc>
                <w:tcPr>
                  <w:tcW w:w="762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3-қосымша</w:t>
                  </w:r>
                </w:p>
              </w:tc>
            </w:tr>
          </w:tbl>
          <w:p/>
        </w:tc>
      </w:tr>
    </w:tbl>
    <w:bookmarkStart w:name="z28" w:id="15"/>
    <w:p>
      <w:pPr>
        <w:spacing w:after="0"/>
        <w:ind w:left="0"/>
        <w:jc w:val="left"/>
      </w:pPr>
      <w:r>
        <w:rPr>
          <w:rFonts w:ascii="Times New Roman"/>
          <w:b/>
          <w:i w:val="false"/>
          <w:color w:val="000000"/>
        </w:rPr>
        <w:t xml:space="preserve"> 
ХҚО АЖ арқылы мемлекеттік қызметті көрсету кезіндегі</w:t>
      </w:r>
      <w:r>
        <w:br/>
      </w:r>
      <w:r>
        <w:rPr>
          <w:rFonts w:ascii="Times New Roman"/>
          <w:b/>
          <w:i w:val="false"/>
          <w:color w:val="000000"/>
        </w:rPr>
        <w:t>
функционалдық іс-қимылдың № 1 диаграммасы</w:t>
      </w:r>
    </w:p>
    <w:bookmarkEnd w:id="15"/>
    <w:p>
      <w:pPr>
        <w:spacing w:after="0"/>
        <w:ind w:left="0"/>
        <w:jc w:val="both"/>
      </w:pPr>
      <w:r>
        <w:drawing>
          <wp:inline distT="0" distB="0" distL="0" distR="0">
            <wp:extent cx="7810500" cy="4686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810500" cy="4686300"/>
                    </a:xfrm>
                    <a:prstGeom prst="rect">
                      <a:avLst/>
                    </a:prstGeom>
                  </pic:spPr>
                </pic:pic>
              </a:graphicData>
            </a:graphic>
          </wp:inline>
        </w:drawing>
      </w:r>
      <w:r>
        <w:br/>
      </w:r>
      <w:r>
        <w:rPr>
          <w:rFonts w:ascii="Times New Roman"/>
          <w:b w:val="false"/>
          <w:i w:val="false"/>
          <w:color w:val="000000"/>
          <w:sz w:val="28"/>
        </w:rPr>
        <w:t>
 </w:t>
      </w:r>
    </w:p>
    <w:bookmarkStart w:name="z29" w:id="16"/>
    <w:p>
      <w:pPr>
        <w:spacing w:after="0"/>
        <w:ind w:left="0"/>
        <w:jc w:val="left"/>
      </w:pPr>
      <w:r>
        <w:rPr>
          <w:rFonts w:ascii="Times New Roman"/>
          <w:b/>
          <w:i w:val="false"/>
          <w:color w:val="000000"/>
        </w:rPr>
        <w:t xml:space="preserve"> 
      Портал арқылы электрондық мемлекеттік қызметті көрсету</w:t>
      </w:r>
      <w:r>
        <w:br/>
      </w:r>
      <w:r>
        <w:rPr>
          <w:rFonts w:ascii="Times New Roman"/>
          <w:b/>
          <w:i w:val="false"/>
          <w:color w:val="000000"/>
        </w:rPr>
        <w:t>
кезіндегі функционалдық іс-қимылдың № 2 диаграммасы</w:t>
      </w:r>
    </w:p>
    <w:bookmarkEnd w:id="16"/>
    <w:p>
      <w:pPr>
        <w:spacing w:after="0"/>
        <w:ind w:left="0"/>
        <w:jc w:val="both"/>
      </w:pPr>
      <w:r>
        <w:drawing>
          <wp:inline distT="0" distB="0" distL="0" distR="0">
            <wp:extent cx="7810500" cy="4572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7810500" cy="4572000"/>
                    </a:xfrm>
                    <a:prstGeom prst="rect">
                      <a:avLst/>
                    </a:prstGeom>
                  </pic:spPr>
                </pic:pic>
              </a:graphicData>
            </a:graphic>
          </wp:inline>
        </w:drawing>
      </w:r>
      <w:r>
        <w:br/>
      </w:r>
      <w:r>
        <w:rPr>
          <w:rFonts w:ascii="Times New Roman"/>
          <w:b w:val="false"/>
          <w:i w:val="false"/>
          <w:color w:val="000000"/>
          <w:sz w:val="28"/>
        </w:rPr>
        <w:t>
 </w:t>
      </w:r>
    </w:p>
    <w:bookmarkStart w:name="z30" w:id="17"/>
    <w:p>
      <w:pPr>
        <w:spacing w:after="0"/>
        <w:ind w:left="0"/>
        <w:jc w:val="left"/>
      </w:pPr>
      <w:r>
        <w:rPr>
          <w:rFonts w:ascii="Times New Roman"/>
          <w:b/>
          <w:i w:val="false"/>
          <w:color w:val="000000"/>
        </w:rPr>
        <w:t xml:space="preserve"> 
      Шартты белгілер:</w:t>
      </w:r>
    </w:p>
    <w:bookmarkEnd w:id="17"/>
    <w:p>
      <w:pPr>
        <w:spacing w:after="0"/>
        <w:ind w:left="0"/>
        <w:jc w:val="both"/>
      </w:pPr>
      <w:r>
        <w:drawing>
          <wp:inline distT="0" distB="0" distL="0" distR="0">
            <wp:extent cx="4864100" cy="3556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4864100" cy="3556000"/>
                    </a:xfrm>
                    <a:prstGeom prst="rect">
                      <a:avLst/>
                    </a:prstGeom>
                  </pic:spPr>
                </pic:pic>
              </a:graphicData>
            </a:graphic>
          </wp:inline>
        </w:drawing>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3"/>
        <w:gridCol w:w="12247"/>
      </w:tblGrid>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Borders>
                <w:top w:val="none"/>
                <w:left w:val="none"/>
                <w:bottom w:val="none"/>
                <w:right w:val="none"/>
                <w:insideH w:val="none"/>
                <w:insideV w:val="none"/>
              </w:tblBorders>
            </w:tblPr>
            <w:tblGrid>
              <w:gridCol w:w="7625"/>
              <w:gridCol w:w="4515"/>
            </w:tblGrid>
            <w:tr>
              <w:trPr>
                <w:trHeight w:val="30" w:hRule="atLeast"/>
              </w:trPr>
              <w:tc>
                <w:tcPr>
                  <w:tcW w:w="762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5" w:type="dxa"/>
                  <w:tcBorders/>
                  <w:tcMar>
                    <w:top w:w="15" w:type="dxa"/>
                    <w:left w:w="15" w:type="dxa"/>
                    <w:bottom w:w="15" w:type="dxa"/>
                    <w:right w:w="15" w:type="dxa"/>
                  </w:tcMar>
                  <w:vAlign w:val="center"/>
                </w:tcPr>
                <w:bookmarkStart w:name="z32" w:id="18"/>
                <w:p>
                  <w:pPr>
                    <w:spacing w:after="20"/>
                    <w:ind w:left="20"/>
                    <w:jc w:val="both"/>
                  </w:pPr>
                  <w:r>
                    <w:rPr>
                      <w:rFonts w:ascii="Times New Roman"/>
                      <w:b w:val="false"/>
                      <w:i w:val="false"/>
                      <w:color w:val="000000"/>
                      <w:sz w:val="20"/>
                    </w:rPr>
                    <w:t>
"Облыстың, республикалық маңызы</w:t>
                  </w:r>
                </w:p>
                <w:bookmarkEnd w:id="18"/>
              </w:tc>
            </w:tr>
            <w:tr>
              <w:trPr>
                <w:trHeight w:val="30" w:hRule="atLeast"/>
              </w:trPr>
              <w:tc>
                <w:tcPr>
                  <w:tcW w:w="762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 қаланың, астананың аумағында</w:t>
                  </w:r>
                </w:p>
              </w:tc>
            </w:tr>
            <w:tr>
              <w:trPr>
                <w:trHeight w:val="30" w:hRule="atLeast"/>
              </w:trPr>
              <w:tc>
                <w:tcPr>
                  <w:tcW w:w="762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таралатын шетелдiк мерзiмдi</w:t>
                  </w:r>
                </w:p>
              </w:tc>
            </w:tr>
            <w:tr>
              <w:trPr>
                <w:trHeight w:val="30" w:hRule="atLeast"/>
              </w:trPr>
              <w:tc>
                <w:tcPr>
                  <w:tcW w:w="762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баспасөз басылымдарын есепке алу"</w:t>
                  </w:r>
                </w:p>
              </w:tc>
            </w:tr>
            <w:tr>
              <w:trPr>
                <w:trHeight w:val="30" w:hRule="atLeast"/>
              </w:trPr>
              <w:tc>
                <w:tcPr>
                  <w:tcW w:w="762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көрсетілетін</w:t>
                  </w:r>
                </w:p>
              </w:tc>
            </w:tr>
            <w:tr>
              <w:trPr>
                <w:trHeight w:val="30" w:hRule="atLeast"/>
              </w:trPr>
              <w:tc>
                <w:tcPr>
                  <w:tcW w:w="762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 регламентіне</w:t>
                  </w:r>
                </w:p>
              </w:tc>
            </w:tr>
            <w:tr>
              <w:trPr>
                <w:trHeight w:val="30" w:hRule="atLeast"/>
              </w:trPr>
              <w:tc>
                <w:tcPr>
                  <w:tcW w:w="762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4-қосымша</w:t>
                  </w:r>
                </w:p>
              </w:tc>
            </w:tr>
          </w:tbl>
          <w:p/>
        </w:tc>
      </w:tr>
    </w:tbl>
    <w:bookmarkStart w:name="z33" w:id="19"/>
    <w:p>
      <w:pPr>
        <w:spacing w:after="0"/>
        <w:ind w:left="0"/>
        <w:jc w:val="left"/>
      </w:pPr>
      <w:r>
        <w:rPr>
          <w:rFonts w:ascii="Times New Roman"/>
          <w:b/>
          <w:i w:val="false"/>
          <w:color w:val="000000"/>
        </w:rPr>
        <w:t xml:space="preserve"> 
"Облыстың, республикалық маңызы бар қаланың, астананың</w:t>
      </w:r>
      <w:r>
        <w:br/>
      </w:r>
      <w:r>
        <w:rPr>
          <w:rFonts w:ascii="Times New Roman"/>
          <w:b/>
          <w:i w:val="false"/>
          <w:color w:val="000000"/>
        </w:rPr>
        <w:t>
аумағында таралатын шетелдiк мерзiмдi баспасөз басылымдарын</w:t>
      </w:r>
      <w:r>
        <w:br/>
      </w:r>
      <w:r>
        <w:rPr>
          <w:rFonts w:ascii="Times New Roman"/>
          <w:b/>
          <w:i w:val="false"/>
          <w:color w:val="000000"/>
        </w:rPr>
        <w:t>
есепке алу" мемлекеттік көрсетілген қызметтің</w:t>
      </w:r>
      <w:r>
        <w:br/>
      </w:r>
      <w:r>
        <w:rPr>
          <w:rFonts w:ascii="Times New Roman"/>
          <w:b/>
          <w:i w:val="false"/>
          <w:color w:val="000000"/>
        </w:rPr>
        <w:t>
бизнес-процестерінің анықтамалығы</w:t>
      </w:r>
    </w:p>
    <w:bookmarkEnd w:id="19"/>
    <w:p>
      <w:pPr>
        <w:spacing w:after="0"/>
        <w:ind w:left="0"/>
        <w:jc w:val="both"/>
      </w:pPr>
      <w:r>
        <w:rPr>
          <w:rFonts w:ascii="Times New Roman"/>
          <w:b w:val="false"/>
          <w:i w:val="false"/>
          <w:color w:val="ff0000"/>
          <w:sz w:val="28"/>
        </w:rPr>
        <w:t xml:space="preserve">      Ескерту. Регламент 4-қосымшамен толықтырылды - Павлодар облыстық әкімдігінің 26.08.2014 </w:t>
      </w:r>
      <w:r>
        <w:rPr>
          <w:rFonts w:ascii="Times New Roman"/>
          <w:b w:val="false"/>
          <w:i w:val="false"/>
          <w:color w:val="ff0000"/>
          <w:sz w:val="28"/>
        </w:rPr>
        <w:t>N 281/8</w:t>
      </w:r>
      <w:r>
        <w:rPr>
          <w:rFonts w:ascii="Times New Roman"/>
          <w:b w:val="false"/>
          <w:i w:val="false"/>
          <w:color w:val="ff0000"/>
          <w:sz w:val="28"/>
        </w:rPr>
        <w:t xml:space="preserve"> (жарияланған күнінен кейін он күнтізбелік күн өткеннен кейін қолданысқа енгізіледі) қаулысымен.</w:t>
      </w:r>
      <w:r>
        <w:br/>
      </w:r>
      <w:r>
        <w:rPr>
          <w:rFonts w:ascii="Times New Roman"/>
          <w:b w:val="false"/>
          <w:i w:val="false"/>
          <w:color w:val="ff0000"/>
          <w:sz w:val="28"/>
        </w:rPr>
        <w:t>
 </w:t>
      </w:r>
    </w:p>
    <w:p>
      <w:pPr>
        <w:spacing w:after="0"/>
        <w:ind w:left="0"/>
        <w:jc w:val="both"/>
      </w:pPr>
      <w:r>
        <w:drawing>
          <wp:inline distT="0" distB="0" distL="0" distR="0">
            <wp:extent cx="7810500" cy="421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7810500" cy="4216400"/>
                    </a:xfrm>
                    <a:prstGeom prst="rect">
                      <a:avLst/>
                    </a:prstGeom>
                  </pic:spPr>
                </pic:pic>
              </a:graphicData>
            </a:graphic>
          </wp:inline>
        </w:drawing>
      </w:r>
      <w:r>
        <w:br/>
      </w:r>
      <w:r>
        <w:rPr>
          <w:rFonts w:ascii="Times New Roman"/>
          <w:b w:val="false"/>
          <w:i w:val="false"/>
          <w:color w:val="000000"/>
          <w:sz w:val="28"/>
        </w:rPr>
        <w:t>
 </w:t>
      </w:r>
    </w:p>
    <w:bookmarkStart w:name="z34" w:id="20"/>
    <w:p>
      <w:pPr>
        <w:spacing w:after="0"/>
        <w:ind w:left="0"/>
        <w:jc w:val="left"/>
      </w:pPr>
      <w:r>
        <w:rPr>
          <w:rFonts w:ascii="Times New Roman"/>
          <w:b/>
          <w:i w:val="false"/>
          <w:color w:val="000000"/>
        </w:rPr>
        <w:t xml:space="preserve"> 
      Шартты белгілер:</w:t>
      </w:r>
    </w:p>
    <w:bookmarkEnd w:id="20"/>
    <w:p>
      <w:pPr>
        <w:spacing w:after="0"/>
        <w:ind w:left="0"/>
        <w:jc w:val="both"/>
      </w:pPr>
      <w:r>
        <w:drawing>
          <wp:inline distT="0" distB="0" distL="0" distR="0">
            <wp:extent cx="7810500" cy="2603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7810500" cy="2603500"/>
                    </a:xfrm>
                    <a:prstGeom prst="rect">
                      <a:avLst/>
                    </a:prstGeom>
                  </pic:spPr>
                </pic:pic>
              </a:graphicData>
            </a:graphic>
          </wp:inline>
        </w:drawing>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ХҚО - Қазақстан Республикасы Көлік және коммуникация министрлігінің Мемлекеттік қызметтерді автоматтандыруды бақылау және халыққа қызмет көрсету орталықтарының қызметін үйлестіру комитетінің шаруашылық жүргізу құқығындағы "Халыққа қызмет көрсету орталығы" республикалық мемлекеттік кәсіпорны;</w:t>
      </w:r>
      <w:r>
        <w:br/>
      </w:r>
      <w:r>
        <w:rPr>
          <w:rFonts w:ascii="Times New Roman"/>
          <w:b w:val="false"/>
          <w:i w:val="false"/>
          <w:color w:val="000000"/>
          <w:sz w:val="28"/>
        </w:rPr>
        <w:t>
      Портал - www.egov.kz "электрондық үкіметтің" веб-порталы;</w:t>
      </w:r>
      <w:r>
        <w:br/>
      </w:r>
      <w:r>
        <w:rPr>
          <w:rFonts w:ascii="Times New Roman"/>
          <w:b w:val="false"/>
          <w:i w:val="false"/>
          <w:color w:val="000000"/>
          <w:sz w:val="28"/>
        </w:rPr>
        <w:t>
      Анықтама - облыстың аумағында таралатын шетелдiк мерзiмдi баспасөз басылымдарын есепке алу туралы анықтама.</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10"/>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header.xml" Type="http://schemas.openxmlformats.org/officeDocument/2006/relationships/header" Id="rId10"/></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