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135b" w14:textId="aba1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Костряков ауылдық округі әкімінің 2008 жылғы 19 қарашадағы № 22 "Костряков селолық округінің Волков селосының құрамдас бөлігін атауы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Костряков ауылдық округі әкімінің 2014 жылғы 26 мамырдағы № 4 шешімі. Қостанай облысының Әділет департаментінде 2014 жылғы 11 маусымда № 4834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қантардағы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Костряков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Костряков ауылдық округі әкімінің 2008 жылғы 19 қарашадағы № 22 "Костряков селолық округінің Волков селосының құрамдас бөлігін атауы туралы" шешіміне (Нормативтік құқықтық актілерді мемлекеттік тіркеу тізілімінде № 9-20-96 тіркелген, 2009 жылғы 9 қаңтарда "Федоровские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кіріспесі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әкімшілік–аумақтық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ауданы, Костряков селолық округі, Волков селосы тұрғындарының пікірін ескере отырып  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 "селолық", "селосының", "селосы" деген сөздер тиісінше "ауылдық", "ауылының", "ауылы"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 мемлекеттік тілдегі бүкіл мәтін бойынша "селосының", "селолық" деген сөздер тиісінше "ауылының", "ауылдық" деген сөздермен ауыстырылып өзгерістер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Костряков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С. Андренко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