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be66" w14:textId="1f9b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коммуналдық меншігіне келіп түскен, қараусыз қалған жануарларды келіп түсу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әкімідігінің 2014 жылғы 15 желтоқсандағы № 457 қаулысы. Қостанай облысының Әділет департаментінде 2015 жылғы 20 қаңтарда № 5322 болып тіркелді. Күші жойылды - Қостанай облысы Федоров ауданы әкімідігінің 2017 жылғы 22 желтоқсандағы № 434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әкімідігінің 22.12.2017 </w:t>
      </w:r>
      <w:r>
        <w:rPr>
          <w:rFonts w:ascii="Times New Roman"/>
          <w:b w:val="false"/>
          <w:i w:val="false"/>
          <w:color w:val="ff0000"/>
          <w:sz w:val="28"/>
        </w:rPr>
        <w:t>№ 434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211-баптарына</w:t>
      </w: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Федоров ауданының коммуналдық меншігіне келіп түскен, қараусыз қалған жануарларды келіп түсу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К.К. Баямбетовке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r>
              <w:br/>
            </w:r>
            <w:r>
              <w:rPr>
                <w:rFonts w:ascii="Times New Roman"/>
                <w:b w:val="false"/>
                <w:i w:val="false"/>
                <w:color w:val="000000"/>
                <w:sz w:val="20"/>
              </w:rPr>
              <w:t>2014 жылғы 15 желтоқсандағы</w:t>
            </w:r>
            <w:r>
              <w:br/>
            </w:r>
            <w:r>
              <w:rPr>
                <w:rFonts w:ascii="Times New Roman"/>
                <w:b w:val="false"/>
                <w:i w:val="false"/>
                <w:color w:val="000000"/>
                <w:sz w:val="20"/>
              </w:rPr>
              <w:t>№ 457 қаулысымен бекітілген</w:t>
            </w:r>
          </w:p>
        </w:tc>
      </w:tr>
    </w:tbl>
    <w:p>
      <w:pPr>
        <w:spacing w:after="0"/>
        <w:ind w:left="0"/>
        <w:jc w:val="left"/>
      </w:pPr>
      <w:r>
        <w:rPr>
          <w:rFonts w:ascii="Times New Roman"/>
          <w:b/>
          <w:i w:val="false"/>
          <w:color w:val="000000"/>
        </w:rPr>
        <w:t xml:space="preserve"> Федоров ауданының коммуналдық меншігіне</w:t>
      </w:r>
      <w:r>
        <w:br/>
      </w:r>
      <w:r>
        <w:rPr>
          <w:rFonts w:ascii="Times New Roman"/>
          <w:b/>
          <w:i w:val="false"/>
          <w:color w:val="000000"/>
        </w:rPr>
        <w:t>келіп түскен қараусыз қалған жануарларды</w:t>
      </w:r>
      <w:r>
        <w:br/>
      </w:r>
      <w:r>
        <w:rPr>
          <w:rFonts w:ascii="Times New Roman"/>
          <w:b/>
          <w:i w:val="false"/>
          <w:color w:val="000000"/>
        </w:rPr>
        <w:t>келіп пайдалану қағидасы</w:t>
      </w:r>
    </w:p>
    <w:bookmarkStart w:name="z6" w:id="4"/>
    <w:p>
      <w:pPr>
        <w:spacing w:after="0"/>
        <w:ind w:left="0"/>
        <w:jc w:val="both"/>
      </w:pPr>
      <w:r>
        <w:rPr>
          <w:rFonts w:ascii="Times New Roman"/>
          <w:b w:val="false"/>
          <w:i w:val="false"/>
          <w:color w:val="000000"/>
          <w:sz w:val="28"/>
        </w:rPr>
        <w:t>
      1. Жалпы ережелер</w:t>
      </w:r>
    </w:p>
    <w:bookmarkEnd w:id="4"/>
    <w:bookmarkStart w:name="z7" w:id="5"/>
    <w:p>
      <w:pPr>
        <w:spacing w:after="0"/>
        <w:ind w:left="0"/>
        <w:jc w:val="both"/>
      </w:pPr>
      <w:r>
        <w:rPr>
          <w:rFonts w:ascii="Times New Roman"/>
          <w:b w:val="false"/>
          <w:i w:val="false"/>
          <w:color w:val="000000"/>
          <w:sz w:val="28"/>
        </w:rPr>
        <w:t xml:space="preserve">
      1. Осы қағида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Федоров ауданының коммуналдық меншікке келіп түскен қараусыз қалған жануарларды келіп түсу және пайдалану тәртібін анықтайды</w:t>
      </w:r>
    </w:p>
    <w:bookmarkEnd w:id="5"/>
    <w:bookmarkStart w:name="z8" w:id="6"/>
    <w:p>
      <w:pPr>
        <w:spacing w:after="0"/>
        <w:ind w:left="0"/>
        <w:jc w:val="both"/>
      </w:pPr>
      <w:r>
        <w:rPr>
          <w:rFonts w:ascii="Times New Roman"/>
          <w:b w:val="false"/>
          <w:i w:val="false"/>
          <w:color w:val="000000"/>
          <w:sz w:val="28"/>
        </w:rPr>
        <w:t xml:space="preserve">
      2. Жануарларды ұстаған және пайдаланған тұлға оларды меншікке сатып алудан бас тартқан жағдайда, олар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Федоров ауданының коммуналдық меншігіне келіп түседі және осы </w:t>
      </w:r>
      <w:r>
        <w:rPr>
          <w:rFonts w:ascii="Times New Roman"/>
          <w:b w:val="false"/>
          <w:i w:val="false"/>
          <w:color w:val="000000"/>
          <w:sz w:val="28"/>
        </w:rPr>
        <w:t>Қағидаға</w:t>
      </w:r>
      <w:r>
        <w:rPr>
          <w:rFonts w:ascii="Times New Roman"/>
          <w:b w:val="false"/>
          <w:i w:val="false"/>
          <w:color w:val="000000"/>
          <w:sz w:val="28"/>
        </w:rPr>
        <w:t xml:space="preserve"> сәйкес пайдаланылады.</w:t>
      </w:r>
    </w:p>
    <w:bookmarkEnd w:id="6"/>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Жануарлардың Федоров ауданының</w:t>
      </w:r>
    </w:p>
    <w:bookmarkEnd w:id="7"/>
    <w:p>
      <w:pPr>
        <w:spacing w:after="0"/>
        <w:ind w:left="0"/>
        <w:jc w:val="both"/>
      </w:pPr>
      <w:r>
        <w:rPr>
          <w:rFonts w:ascii="Times New Roman"/>
          <w:b w:val="false"/>
          <w:i w:val="false"/>
          <w:color w:val="000000"/>
          <w:sz w:val="28"/>
        </w:rPr>
        <w:t>
      коммуналдық меншігіне келіп түсу тәртібі</w:t>
      </w:r>
    </w:p>
    <w:bookmarkStart w:name="z10" w:id="8"/>
    <w:p>
      <w:pPr>
        <w:spacing w:after="0"/>
        <w:ind w:left="0"/>
        <w:jc w:val="both"/>
      </w:pPr>
      <w:r>
        <w:rPr>
          <w:rFonts w:ascii="Times New Roman"/>
          <w:b w:val="false"/>
          <w:i w:val="false"/>
          <w:color w:val="000000"/>
          <w:sz w:val="28"/>
        </w:rPr>
        <w:t>
      3. Қараусыз қалған жануарлардың Федоров ауданының коммуналдық меншікке келіп түскен қабылдау-беру актісі негізінде жүзеге асырылады.</w:t>
      </w:r>
    </w:p>
    <w:bookmarkEnd w:id="8"/>
    <w:p>
      <w:pPr>
        <w:spacing w:after="0"/>
        <w:ind w:left="0"/>
        <w:jc w:val="both"/>
      </w:pPr>
      <w:r>
        <w:rPr>
          <w:rFonts w:ascii="Times New Roman"/>
          <w:b w:val="false"/>
          <w:i w:val="false"/>
          <w:color w:val="000000"/>
          <w:sz w:val="28"/>
        </w:rPr>
        <w:t>
      Қабылдау-беру актісі, жануарларды тапсырған тұлғаның, тиісті ауыл, ауылдық округі әкімінің (бұдан әрі – әкім), "Федоров ауданы әкімдігінің ветеринария бөлімі" мемлекеттік мекемесі (бұдан әрі – ветеринария бөлімі) және "Федоров ауданының экономика және қаржы бөлімі" мемлекеттік мекемесінің жауапты қызметкерлерінің қатысуымен жасалады. Қабылдау-беру актісін экономика және қаржы бөлімінің басшысы бекітеді.</w:t>
      </w:r>
    </w:p>
    <w:p>
      <w:pPr>
        <w:spacing w:after="0"/>
        <w:ind w:left="0"/>
        <w:jc w:val="both"/>
      </w:pPr>
      <w:r>
        <w:rPr>
          <w:rFonts w:ascii="Times New Roman"/>
          <w:b w:val="false"/>
          <w:i w:val="false"/>
          <w:color w:val="000000"/>
          <w:sz w:val="28"/>
        </w:rPr>
        <w:t>
      Қабылдау-беру актісінде міндетті түрде Федоров ауданының коммуналдық меншігіне келіп түскен түсетін жануарлардың тұқымы, түр - түсі, жынысы, күйі және саулығы көрсетілуі тиіс.</w:t>
      </w:r>
    </w:p>
    <w:bookmarkStart w:name="z11" w:id="9"/>
    <w:p>
      <w:pPr>
        <w:spacing w:after="0"/>
        <w:ind w:left="0"/>
        <w:jc w:val="both"/>
      </w:pPr>
      <w:r>
        <w:rPr>
          <w:rFonts w:ascii="Times New Roman"/>
          <w:b w:val="false"/>
          <w:i w:val="false"/>
          <w:color w:val="000000"/>
          <w:sz w:val="28"/>
        </w:rPr>
        <w:t>
      4. Балансқа алу жануарларды бағалау жүзеге асырылған соң қабылдау-беру актісі негізінде жүргізіледі.</w:t>
      </w:r>
    </w:p>
    <w:bookmarkEnd w:id="9"/>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Жануарларды бағалау,</w:t>
      </w:r>
    </w:p>
    <w:bookmarkEnd w:id="10"/>
    <w:p>
      <w:pPr>
        <w:spacing w:after="0"/>
        <w:ind w:left="0"/>
        <w:jc w:val="both"/>
      </w:pPr>
      <w:r>
        <w:rPr>
          <w:rFonts w:ascii="Times New Roman"/>
          <w:b w:val="false"/>
          <w:i w:val="false"/>
          <w:color w:val="000000"/>
          <w:sz w:val="28"/>
        </w:rPr>
        <w:t>
      есепке алу және бекіту</w:t>
      </w:r>
    </w:p>
    <w:bookmarkStart w:name="z13" w:id="11"/>
    <w:p>
      <w:pPr>
        <w:spacing w:after="0"/>
        <w:ind w:left="0"/>
        <w:jc w:val="both"/>
      </w:pPr>
      <w:r>
        <w:rPr>
          <w:rFonts w:ascii="Times New Roman"/>
          <w:b w:val="false"/>
          <w:i w:val="false"/>
          <w:color w:val="000000"/>
          <w:sz w:val="28"/>
        </w:rPr>
        <w:t>
      5. Федоров ауданының коммуналдық меншігіне келіп түскен түскен жануарларды одан әрі пайдалану үшін оларды аудандық коммуналдық мүліктер тізбесіне енгізу және бағалау (қайта бағалау) жүргізіледі. Тізбеге енгізу және бағалау (қайта бағалау) жөніндегі жұмыстарды Қазақстан Республикасының заңнамасында белгіленген тәртіппен экономика және қаржы бөлімі жүзеге асырады.</w:t>
      </w:r>
    </w:p>
    <w:bookmarkEnd w:id="11"/>
    <w:bookmarkStart w:name="z14" w:id="12"/>
    <w:p>
      <w:pPr>
        <w:spacing w:after="0"/>
        <w:ind w:left="0"/>
        <w:jc w:val="both"/>
      </w:pPr>
      <w:r>
        <w:rPr>
          <w:rFonts w:ascii="Times New Roman"/>
          <w:b w:val="false"/>
          <w:i w:val="false"/>
          <w:color w:val="000000"/>
          <w:sz w:val="28"/>
        </w:rPr>
        <w:t>
      6. Бағалау жүзеге асырылғаннан кейін, жануарлар аудан әкімдігінің қаулысы негізінде тиісті әкім аппаратының балансына бекітіледі. Балансқа алу Қазақстан Республикасының Үкіметі белгілейтін тәртіппен қабылдау-беру актісі негізінде жүзеге асырылады.</w:t>
      </w:r>
    </w:p>
    <w:bookmarkEnd w:id="12"/>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Федоров ауданының коммуналдық</w:t>
      </w:r>
    </w:p>
    <w:bookmarkEnd w:id="13"/>
    <w:p>
      <w:pPr>
        <w:spacing w:after="0"/>
        <w:ind w:left="0"/>
        <w:jc w:val="both"/>
      </w:pPr>
      <w:r>
        <w:rPr>
          <w:rFonts w:ascii="Times New Roman"/>
          <w:b w:val="false"/>
          <w:i w:val="false"/>
          <w:color w:val="000000"/>
          <w:sz w:val="28"/>
        </w:rPr>
        <w:t>
      меншігіне келіп түскен жануарларды</w:t>
      </w:r>
    </w:p>
    <w:p>
      <w:pPr>
        <w:spacing w:after="0"/>
        <w:ind w:left="0"/>
        <w:jc w:val="both"/>
      </w:pPr>
      <w:r>
        <w:rPr>
          <w:rFonts w:ascii="Times New Roman"/>
          <w:b w:val="false"/>
          <w:i w:val="false"/>
          <w:color w:val="000000"/>
          <w:sz w:val="28"/>
        </w:rPr>
        <w:t>
      пайдалану тәртібі</w:t>
      </w:r>
    </w:p>
    <w:bookmarkStart w:name="z16" w:id="14"/>
    <w:p>
      <w:pPr>
        <w:spacing w:after="0"/>
        <w:ind w:left="0"/>
        <w:jc w:val="both"/>
      </w:pPr>
      <w:r>
        <w:rPr>
          <w:rFonts w:ascii="Times New Roman"/>
          <w:b w:val="false"/>
          <w:i w:val="false"/>
          <w:color w:val="000000"/>
          <w:sz w:val="28"/>
        </w:rPr>
        <w:t xml:space="preserve">
      7. Федоров ауданының коммуналдық меншігіне келіп түскен жануарлар "Жекелеген негіздер бойынша мемлекет меншiгiне айналдырылған (айналдырылуы тиіс) мүлiктi есепке алудың, сақтаудың, бағалаудың және одан әрi пайдаланудың кейбiр мәселелерi" Қазақстан Республикасы Үкіметінің 2002 жылғы 26 шілдедегі </w:t>
      </w:r>
      <w:r>
        <w:rPr>
          <w:rFonts w:ascii="Times New Roman"/>
          <w:b w:val="false"/>
          <w:i w:val="false"/>
          <w:color w:val="000000"/>
          <w:sz w:val="28"/>
        </w:rPr>
        <w:t>№ 833</w:t>
      </w:r>
      <w:r>
        <w:rPr>
          <w:rFonts w:ascii="Times New Roman"/>
          <w:b w:val="false"/>
          <w:i w:val="false"/>
          <w:color w:val="000000"/>
          <w:sz w:val="28"/>
        </w:rPr>
        <w:t xml:space="preserve"> қаулысында белгіленген тәртіппен пайдаланылады.</w:t>
      </w:r>
    </w:p>
    <w:bookmarkEnd w:id="14"/>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Жануарларды бұрынғы меншік</w:t>
      </w:r>
    </w:p>
    <w:bookmarkEnd w:id="15"/>
    <w:p>
      <w:pPr>
        <w:spacing w:after="0"/>
        <w:ind w:left="0"/>
        <w:jc w:val="both"/>
      </w:pPr>
      <w:r>
        <w:rPr>
          <w:rFonts w:ascii="Times New Roman"/>
          <w:b w:val="false"/>
          <w:i w:val="false"/>
          <w:color w:val="000000"/>
          <w:sz w:val="28"/>
        </w:rPr>
        <w:t>
      иесіне қайтару тәртібі</w:t>
      </w:r>
    </w:p>
    <w:bookmarkStart w:name="z18" w:id="16"/>
    <w:p>
      <w:pPr>
        <w:spacing w:after="0"/>
        <w:ind w:left="0"/>
        <w:jc w:val="both"/>
      </w:pPr>
      <w:r>
        <w:rPr>
          <w:rFonts w:ascii="Times New Roman"/>
          <w:b w:val="false"/>
          <w:i w:val="false"/>
          <w:color w:val="000000"/>
          <w:sz w:val="28"/>
        </w:rPr>
        <w:t>
      8. Жануарлар Федоров ауданының коммуналдық меншігіне өткеннен кейін олардың бұрынғы меншік иесі келген жағдайда, сол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анықталған жағдайда тиісті жергілікті атқарушы органмен келісімімен, ал келісімге келімеғен кезде жағдайда сот шешімімен қайтарылуға жатады.</w:t>
      </w:r>
    </w:p>
    <w:bookmarkEnd w:id="16"/>
    <w:bookmarkStart w:name="z19" w:id="17"/>
    <w:p>
      <w:pPr>
        <w:spacing w:after="0"/>
        <w:ind w:left="0"/>
        <w:jc w:val="both"/>
      </w:pPr>
      <w:r>
        <w:rPr>
          <w:rFonts w:ascii="Times New Roman"/>
          <w:b w:val="false"/>
          <w:i w:val="false"/>
          <w:color w:val="000000"/>
          <w:sz w:val="28"/>
        </w:rPr>
        <w:t>
      9. Жануарларды қайтару бұрынғы меншік иесінің, оларды бағуға байланысты шығынды жергілікті бюджет кірісіне өтегеннен кейін жүзеге асырылады.</w:t>
      </w:r>
    </w:p>
    <w:bookmarkEnd w:id="17"/>
    <w:bookmarkStart w:name="z20" w:id="18"/>
    <w:p>
      <w:pPr>
        <w:spacing w:after="0"/>
        <w:ind w:left="0"/>
        <w:jc w:val="both"/>
      </w:pPr>
      <w:r>
        <w:rPr>
          <w:rFonts w:ascii="Times New Roman"/>
          <w:b w:val="false"/>
          <w:i w:val="false"/>
          <w:color w:val="000000"/>
          <w:sz w:val="28"/>
        </w:rPr>
        <w:t>
      10. Жануарлар бұрынғы меншік иесінен оларды қайтару жөнінде өтініш түскенге дейін сатылып кеткен немесе басқа меншік иесіне өтеусіз беріліп кеткен жағдайда, жануарларды сатудан түскен түсім немесе оның құны жергілікті бюджет есебінен өтеледі. Бұл жағдайда, жануарларды бағуға байланысты жұмсалған қаржының көлемі шегеріледі.</w:t>
      </w:r>
    </w:p>
    <w:bookmarkEnd w:id="18"/>
    <w:bookmarkStart w:name="z21" w:id="19"/>
    <w:p>
      <w:pPr>
        <w:spacing w:after="0"/>
        <w:ind w:left="0"/>
        <w:jc w:val="both"/>
      </w:pPr>
      <w:r>
        <w:rPr>
          <w:rFonts w:ascii="Times New Roman"/>
          <w:b w:val="false"/>
          <w:i w:val="false"/>
          <w:color w:val="000000"/>
          <w:sz w:val="28"/>
        </w:rPr>
        <w:t>
      11. Жануарларды қайтару немесе оның құнын өтеу бұрынғы меншік иесі мен экономика және қаржы бөлімі арасында жасалатын шартпен ресімделеді.</w:t>
      </w:r>
    </w:p>
    <w:bookmarkEnd w:id="19"/>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Қорытынды ережелер</w:t>
      </w:r>
    </w:p>
    <w:bookmarkEnd w:id="20"/>
    <w:bookmarkStart w:name="z23" w:id="21"/>
    <w:p>
      <w:pPr>
        <w:spacing w:after="0"/>
        <w:ind w:left="0"/>
        <w:jc w:val="both"/>
      </w:pPr>
      <w:r>
        <w:rPr>
          <w:rFonts w:ascii="Times New Roman"/>
          <w:b w:val="false"/>
          <w:i w:val="false"/>
          <w:color w:val="000000"/>
          <w:sz w:val="28"/>
        </w:rPr>
        <w:t>
      12. Жануарларды сатудан түскен қаражат заңнамада белгіленген тәртіппен жергілікті бюджет кірісіне толық есептеледі.</w:t>
      </w:r>
    </w:p>
    <w:bookmarkEnd w:id="21"/>
    <w:bookmarkStart w:name="z24" w:id="22"/>
    <w:p>
      <w:pPr>
        <w:spacing w:after="0"/>
        <w:ind w:left="0"/>
        <w:jc w:val="both"/>
      </w:pPr>
      <w:r>
        <w:rPr>
          <w:rFonts w:ascii="Times New Roman"/>
          <w:b w:val="false"/>
          <w:i w:val="false"/>
          <w:color w:val="000000"/>
          <w:sz w:val="28"/>
        </w:rPr>
        <w:t>
      13. Жануарларды есепке алу, бағалау, сату бойынша шығыстар жергілікті бюджет қаражаты есебінен жүзеге асырылады.</w:t>
      </w:r>
    </w:p>
    <w:bookmarkEnd w:id="22"/>
    <w:bookmarkStart w:name="z25" w:id="23"/>
    <w:p>
      <w:pPr>
        <w:spacing w:after="0"/>
        <w:ind w:left="0"/>
        <w:jc w:val="both"/>
      </w:pPr>
      <w:r>
        <w:rPr>
          <w:rFonts w:ascii="Times New Roman"/>
          <w:b w:val="false"/>
          <w:i w:val="false"/>
          <w:color w:val="000000"/>
          <w:sz w:val="28"/>
        </w:rPr>
        <w:t>
      14. Осы Қағидамен реттелмеген қатынастар қолданыстағы заңнамаға сәйкес реттеледі.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