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f4fa" w14:textId="e03f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Пешков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212 шешімі. Қостанай облысының Әділет департаментінде 2014 жылғы 8 сәуірде № 4565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92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Пешков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Пешков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Финк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Ә. Ержанов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212 шешіміне қосымша</w:t>
            </w:r>
          </w:p>
        </w:tc>
      </w:tr>
    </w:tbl>
    <w:p>
      <w:pPr>
        <w:spacing w:after="0"/>
        <w:ind w:left="0"/>
        <w:jc w:val="left"/>
      </w:pPr>
      <w:r>
        <w:rPr>
          <w:rFonts w:ascii="Times New Roman"/>
          <w:b/>
          <w:i w:val="false"/>
          <w:color w:val="000000"/>
        </w:rPr>
        <w:t xml:space="preserve"> Қостанай облысы Федоров ауданы Пешков ауылдық</w:t>
      </w:r>
      <w:r>
        <w:br/>
      </w:r>
      <w:r>
        <w:rPr>
          <w:rFonts w:ascii="Times New Roman"/>
          <w:b/>
          <w:i w:val="false"/>
          <w:color w:val="000000"/>
        </w:rPr>
        <w:t>округінің жергілікті қоғамдастық жиынына қатысу үшін ауыл</w:t>
      </w:r>
      <w:r>
        <w:br/>
      </w:r>
      <w:r>
        <w:rPr>
          <w:rFonts w:ascii="Times New Roman"/>
          <w:b/>
          <w:i w:val="false"/>
          <w:color w:val="000000"/>
        </w:rPr>
        <w:t>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Пешков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Пешков ауылдық округінің Пешков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Пешков ауылдық округінің Калиновка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Федоров ауданы Пешков ауылдық округінің Большой ауылының тұрғындарына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Пешков ауылдық округінің Кравцов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Пешков ауылдық округінің Полтавка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212 шешімімен бекітілген</w:t>
            </w:r>
          </w:p>
        </w:tc>
      </w:tr>
    </w:tbl>
    <w:p>
      <w:pPr>
        <w:spacing w:after="0"/>
        <w:ind w:left="0"/>
        <w:jc w:val="left"/>
      </w:pPr>
      <w:r>
        <w:rPr>
          <w:rFonts w:ascii="Times New Roman"/>
          <w:b/>
          <w:i w:val="false"/>
          <w:color w:val="000000"/>
        </w:rPr>
        <w:t xml:space="preserve"> Қостанай облысы Федоров ауданы Пешков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Пешков ауылдық округінің жергілікті қоғамдастығының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Пешков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Пешков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Пешков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Пешков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Пешков ауылдық округінің ауылдары шегінде бөлек жергілікті қоғамдастық жиынын өткізуді Пешков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Пешков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Пешков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Пешков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