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9238" w14:textId="66d9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Смайыл селосы әкімінің 2011 жылғы 27 желтоқсандағы № 1 "Смайыл селосының көшелеріне атау беру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Белинский ауылдық округі әкімінің 2014 жылғы 18 сәуірдегі № 2 шешімі. Қостанай облысының Әділет департаментінде 2014 жылғы 21 мамырда № 4738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Белинский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Смайыл селосы әкімінің 2011 жылғы 27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"Смайыл селосының көшелеріне атау беру туралы" (Нормативтік құқықтық актілерді мемлекеттік тіркеу тізілімінде № 9-18-157 тіркелген, 2012 жылғы 9 ақпанда "Маяк" аудандық газетінде жарияланған)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шешімнің 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 бойынша: "селосының", "селосы" деген сөздер тиісінше "ауылының", "ауылы"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"Смайыл" сөзінің алдында "Белинский ауылдық округі"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тілдегі шешімнің тақырыбында және бүкіл мәтін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"Смайловка" сөзінен кейін "Белинского сельского округа"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Белинский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Қ. Хасенов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