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102" w14:textId="6679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184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14 қарашадағы № 249 шешімі. Қостанай облысының Әділет департаментінде 2014 жылғы 10 желтоқсанда № 5220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184</w:t>
      </w:r>
      <w:r>
        <w:rPr>
          <w:rFonts w:ascii="Times New Roman"/>
          <w:b w:val="false"/>
          <w:i w:val="false"/>
          <w:color w:val="000000"/>
          <w:sz w:val="28"/>
        </w:rPr>
        <w:t xml:space="preserve">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(Нормативтік құқықтық актілерді мемлекеттік тіркеу тізілімінде № 4615 тіркелген, 2014 жылғы 30 сәуірде "Арна"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"Май-алап" сөзі "Май-Алап" сөзімен ауыстырылсын.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