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626c" w14:textId="f726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Октябрь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197 шешімі. Қостанай облысының Әділет департаментінде 2014 жылғы 16 мамырда № 4723 болып тіркелді. Күші жойылды - Қостанай облысы Қарасу ауданы мәслихатының 2019 жылғы 27 желтоқсандағы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Октябрь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Октябрь ауылының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Октябрь ауылының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В. Андрусенко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Октябрь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Октябрь</w:t>
      </w:r>
      <w:r>
        <w:br/>
      </w:r>
      <w:r>
        <w:rPr>
          <w:rFonts w:ascii="Times New Roman"/>
          <w:b/>
          <w:i w:val="false"/>
          <w:color w:val="000000"/>
        </w:rPr>
        <w:t>ауылының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Октябрь ауылының (бұдан әрі - Октябрь ауылы)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Октябрь ауылы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Октябрь ауылының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Октябрь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Октябрь ауылының шегінде бөлек жиынды өткізуді Октябрь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Октябрь ауылының тұрғындары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Октябрь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Октябрь ауылының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Октябрь ауылының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Октябрь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