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5dfb" w14:textId="4275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Жітіқара ауданы әкімдігінің 2014 жылғы 29 желтоқсандағы № 531 қаулысы. Қостанай облысының Әділет департаментінде 2015 жылғы 23 қаңтарда № 5335 болып тіркелді</w:t>
      </w:r>
    </w:p>
    <w:p>
      <w:pPr>
        <w:spacing w:after="0"/>
        <w:ind w:left="0"/>
        <w:jc w:val="both"/>
      </w:pPr>
      <w:bookmarkStart w:name="z3" w:id="0"/>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2015 жылға арналған қоғамдық жұмыстар ұйымдастырылатын ұйымдардың қоса берілген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мен көлемдері;</w:t>
      </w:r>
      <w:r>
        <w:br/>
      </w:r>
      <w:r>
        <w:rPr>
          <w:rFonts w:ascii="Times New Roman"/>
          <w:b w:val="false"/>
          <w:i w:val="false"/>
          <w:color w:val="000000"/>
          <w:sz w:val="28"/>
        </w:rPr>
        <w:t>
</w:t>
      </w:r>
      <w:r>
        <w:rPr>
          <w:rFonts w:ascii="Times New Roman"/>
          <w:b w:val="false"/>
          <w:i w:val="false"/>
          <w:color w:val="000000"/>
          <w:sz w:val="28"/>
        </w:rPr>
        <w:t>
      2) қоғамдық жұмыстардың нақты жағдайлары: 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қатысушылардың еңбегіне төленетін ақысы аудандық бюджет қаражаттары есебінен айына ең төменгі айлық жалақының бір жарым мөлшерінде.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заңнамасымен белгіленген мөлшерде әлеуметтік салықты және Мемлекеттік әлеуметтік сақтандыру қорына әлеуметтік аударымдарды төлеуге, жыл сайынғы ақылы еңбек демалысының пайдаланылмаған күндері үшін өтемақы төлемдеріне, қоғамдық жұмыстардың қатысушыларына тиесілі жалақыны есептеу және төлеу бойынша екінші деңгейдегі банктердің қызметтеріне комиссиялық сыйақы төлеуге арналған шығындар аудандық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«Жітіқара ауданы әкімдігінің жұмыспен қамту және әлеуметтік бағдарламалар бөлімі» мемлекеттік мекемесімен қолданыстағы заңнамаға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«Жітіқара ауданының Жітіқара қаласы әкімінің аппараты» мемлекеттік мекемесі осы қаулымен бекітілген ұйымдармен көрсетілетін жұмыстар мен қызметтерге ақы төлеу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
      5. Қаулының орындалуын бақылау Жітіқара ауданы әкімінің орынбасары Ж.У. Тальтековке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xml:space="preserve">      Жітіқара </w:t>
            </w:r>
            <w:r>
              <w:rPr>
                <w:rFonts w:ascii="Times New Roman"/>
                <w:b w:val="false"/>
                <w:i/>
                <w:color w:val="000000"/>
                <w:sz w:val="20"/>
              </w:rPr>
              <w:t>ауданының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Утешов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2014 жылғы 29 желтоқсандағы</w:t>
            </w:r>
            <w:r>
              <w:br/>
            </w:r>
            <w:r>
              <w:rPr>
                <w:rFonts w:ascii="Times New Roman"/>
                <w:b w:val="false"/>
                <w:i w:val="false"/>
                <w:color w:val="000000"/>
                <w:sz w:val="20"/>
              </w:rPr>
              <w:t>
№ 531</w:t>
            </w:r>
            <w:r>
              <w:br/>
            </w:r>
            <w:r>
              <w:rPr>
                <w:rFonts w:ascii="Times New Roman"/>
                <w:b w:val="false"/>
                <w:i w:val="false"/>
                <w:color w:val="000000"/>
                <w:sz w:val="20"/>
              </w:rPr>
              <w:t>
қаулысымен бекітілген</w:t>
            </w:r>
          </w:p>
          <w:bookmarkEnd w:id="2"/>
        </w:tc>
      </w:tr>
    </w:tbl>
    <w:bookmarkStart w:name="z15" w:id="3"/>
    <w:p>
      <w:pPr>
        <w:spacing w:after="0"/>
        <w:ind w:left="0"/>
        <w:jc w:val="left"/>
      </w:pPr>
      <w:r>
        <w:rPr>
          <w:rFonts w:ascii="Times New Roman"/>
          <w:b/>
          <w:i w:val="false"/>
          <w:color w:val="000000"/>
        </w:rPr>
        <w:t xml:space="preserve"> 
2015 жылға арналған қоғамдық жұмыстар ұйымдастырылатын</w:t>
      </w:r>
      <w:r>
        <w:br/>
      </w:r>
      <w:r>
        <w:rPr>
          <w:rFonts w:ascii="Times New Roman"/>
          <w:b/>
          <w:i w:val="false"/>
          <w:color w:val="000000"/>
        </w:rPr>
        <w:t>
ұйымдардың тізбесі, қоғамдық жұмыстардың түрлері мен көлемдері</w:t>
      </w:r>
    </w:p>
    <w:bookmarkEnd w:id="3"/>
    <w:p>
      <w:pPr>
        <w:spacing w:after="0"/>
        <w:ind w:left="0"/>
        <w:jc w:val="both"/>
      </w:pPr>
      <w:r>
        <w:rPr>
          <w:rFonts w:ascii="Times New Roman"/>
          <w:b w:val="false"/>
          <w:i w:val="false"/>
          <w:color w:val="ff0000"/>
          <w:sz w:val="28"/>
        </w:rPr>
        <w:t xml:space="preserve">      Ескерту. Тізбеге өзгеріс енгізілді - Қостанай облысы Жітіқара ауданы әкімдігінің 13.07.2015 </w:t>
      </w:r>
      <w:r>
        <w:rPr>
          <w:rFonts w:ascii="Times New Roman"/>
          <w:b w:val="false"/>
          <w:i w:val="false"/>
          <w:color w:val="ff0000"/>
          <w:sz w:val="28"/>
        </w:rPr>
        <w:t>№ 246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4737"/>
        <w:gridCol w:w="6569"/>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w:t>
            </w:r>
          </w:p>
          <w:bookmarkEnd w:id="4"/>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 мен көлемдері</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1</w:t>
            </w:r>
          </w:p>
          <w:bookmarkEnd w:id="5"/>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- 5880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- 7840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 Қостанай облысы бойынша Мемлекеттік кірістер департаментінің Жітіқара ауданы бойынша Мемлекеттік кірістер басқармасы» республикалық мемлекеттік мекемесі</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- 5880 сағат</w:t>
            </w: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Жітіқара қаласы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Жітіқара қаласы аумағын жинауда, абаттандыру мен көгалдандыруда күнделікті көмек көрсету - 147000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Аққарға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Аққарға ауылы аумағын жинауда, абаттандыру мен көгалдандыруда күнделікті көмек көрсету - 4704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Большевик ауылдық округі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Тургеновка ауылы аумағын жинауда, абаттандыру мен көгалдандыруда күнделікті көмек көрсету - 6016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Волгоград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Волгоград ауылы аумағын жинауда, абаттандыру мен көгалдандыруда күнделікті көмек көрсету - 5000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Забелов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Забелов ауылы аумағын жинауда, абаттандыру мен көгалдандыруда күнделікті көмек көрсету - 6016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3"/>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Милютин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Милютин ауылы аумағын жинауда, абаттандыру мен көгалдандыруда күнделікті көмек көрсету - 3296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Мүктікөл ауылдық округі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Мүктікөл ауылы аумағын жинауда, абаттандыру мен көгалдандыруда күнделікті көмек көрсету - 9800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Пригородный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Пригородный ауылы аумағын жинауда, абаттандыру мен көгалдандыруда күнделікті көмек көрсету - 9800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Приречный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Приречный ауылы аумағын жинауда, абаттандыру мен көгалдандыруда күнделікті көмек көрсету - 2592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Степной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Степной ауылы аумағын жинауда, абаттандыру мен көгалдандыруда күнделікті көмек көрсету - 4000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Тимирязев ауылы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Тимирязев ауылы аумағын жинауда, абаттандыру мен көгалдандыруда күнделікті көмек көрсету - 4704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9"/>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Тоқтаров ауылдық округі әкімінің аппараты» мемлекеттік мекемесі</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Тоқтаров ауылы аумағын жинауда, абаттандыру мен көгалдандыруда күнделікті көмек көрсету - 7840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Чайковский ауылы әкімінің аппараты» мемлекеттік мекемесі</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Чайковский ауылы аумағын жинауда, абаттандыру мен көгалдандыруда күнделікті көмек көрсету - 5880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1"/>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Шевченковка ауылы әкімінің аппараты» мемлекеттік мекемесі</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Шевченковка ауылы аумағын жинауда, абаттандыру мен көгалдандыруда күнделікті көмек көрсету - 4120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2"/>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Ырсай ауылы әкімінің аппараты» мемлекеттік мекемесі</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Ырсай ауылы аумағын жинауда, абаттандыру мен көгалдандыруда күнделікті көмек көрсету - 9800 сағат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Қостанай облысы Әділет департаментінің Жітіқара ауданының әділет басқармасы" мемлекеттік мекемесі</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- 1008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