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27f8" w14:textId="c7f2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Забелов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225 шешімі. Қостанай облысының Әділет департаментінде 2014 жылғы 3 маусымда № 4808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118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Забелов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Забелов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Забелов ауылының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Құрманғалиев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225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w:t>
      </w:r>
      <w:r>
        <w:br/>
      </w:r>
      <w:r>
        <w:rPr>
          <w:rFonts w:ascii="Times New Roman"/>
          <w:b/>
          <w:i w:val="false"/>
          <w:color w:val="000000"/>
        </w:rPr>
        <w:t>Забелов ауылының бөлек жергілікті</w:t>
      </w:r>
      <w:r>
        <w:br/>
      </w:r>
      <w:r>
        <w:rPr>
          <w:rFonts w:ascii="Times New Roman"/>
          <w:b/>
          <w:i w:val="false"/>
          <w:color w:val="000000"/>
        </w:rPr>
        <w:t>қоғамдастық жиындарын өткізудің</w:t>
      </w:r>
      <w:r>
        <w:br/>
      </w:r>
      <w:r>
        <w:rPr>
          <w:rFonts w:ascii="Times New Roman"/>
          <w:b/>
          <w:i w:val="false"/>
          <w:color w:val="000000"/>
        </w:rPr>
        <w:t>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Забелов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Забелов ауылы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Забелов ауылының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Забелов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Забелов ауылының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Забелов ауылының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Забелов ауылының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Забелов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225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24"/>
    <w:p>
      <w:pPr>
        <w:spacing w:after="0"/>
        <w:ind w:left="0"/>
        <w:jc w:val="left"/>
      </w:pPr>
      <w:r>
        <w:rPr>
          <w:rFonts w:ascii="Times New Roman"/>
          <w:b/>
          <w:i w:val="false"/>
          <w:color w:val="000000"/>
        </w:rPr>
        <w:t xml:space="preserve"> Жітіқара ауданы Забелов ауылының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