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b0da" w14:textId="0b9b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4 желтоқсандағы № 200 шешімі. Қостанай облысының Әділет департаментінде 2015 жылғы 22 қаңтарда № 5332 болып тіркелді. Күші жойылды - Қостанай облысы Жангелдин ауданы мәслихатының 2015 жылғы 26 ақпандағы № 20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ангелдин ауданы мәслихатының 26.02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азақстан Республикасының 2008 жылғы 10 желтоқсандағы "С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юджетке төленетін басқа да міндетті төлемдер туралы"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i аймақтарға бөлу схемасы негізінде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бөлінген (бөліп шығарылған) жерлерді қоспағанда,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1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iзi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он үш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