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f937" w14:textId="5e4f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ауданның ауылдық елді мекендерінде жұмыс істейтін әлеуметтік қамсыздандыру, білім беру, мәдениет және ветеринария саласындағы мамандарға кемінде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137 шешімі. Қостанай облысының Әділет департаментінде 2014 жылғы 14 сәуірде № 4596 болып тіркелді. Күші жойылды - Қостанай облысы Әулиекөл ауданы мәслихатының 2015 жылғы 23 ақпандағы № 215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23.02.2015 </w:t>
      </w:r>
      <w:r>
        <w:rPr>
          <w:rFonts w:ascii="Times New Roman"/>
          <w:b w:val="false"/>
          <w:i w:val="false"/>
          <w:color w:val="000000"/>
          <w:sz w:val="28"/>
        </w:rPr>
        <w:t>№ 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Әулиекөл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ауданның ауылдық елді мекендерінде жұмыс істейтін әлеуметтік қамсыздандыру, білім беру, мәдениет және ветеринария саласындағы мамандарға, сондай-ақ мемлекеттік ұйымдарда жұмыс істейтін аталған мамандарға қызметтің осы түрлерімен қалалық жағдай-да айналысатын азаматтық қызметшілердің ставкаларымен салыстырғанда кемінде жиырма бес пайызға жоғарылатылған лауазымдық айлықақылар мен тарифтік ставкалар аудандық бюджет қаражаты есебінен белгіленсін.</w:t>
      </w:r>
      <w:r>
        <w:br/>
      </w:r>
      <w:r>
        <w:rPr>
          <w:rFonts w:ascii="Times New Roman"/>
          <w:b w:val="false"/>
          <w:i w:val="false"/>
          <w:color w:val="000000"/>
          <w:sz w:val="28"/>
        </w:rPr>
        <w:t>
</w:t>
      </w:r>
      <w:r>
        <w:rPr>
          <w:rFonts w:ascii="Times New Roman"/>
          <w:b w:val="false"/>
          <w:i w:val="false"/>
          <w:color w:val="000000"/>
          <w:sz w:val="28"/>
        </w:rPr>
        <w:t>
      2. Мәслихаттың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мәслихаттың 2009 жылғы 16 қаңтардағы </w:t>
      </w:r>
      <w:r>
        <w:rPr>
          <w:rFonts w:ascii="Times New Roman"/>
          <w:b w:val="false"/>
          <w:i w:val="false"/>
          <w:color w:val="000000"/>
          <w:sz w:val="28"/>
        </w:rPr>
        <w:t>№</w:t>
      </w:r>
      <w:r>
        <w:rPr>
          <w:rFonts w:ascii="Times New Roman"/>
          <w:b w:val="false"/>
          <w:i w:val="false"/>
          <w:color w:val="000000"/>
          <w:sz w:val="28"/>
        </w:rPr>
        <w:t xml:space="preserve"> 93</w:t>
      </w:r>
      <w:r>
        <w:rPr>
          <w:rFonts w:ascii="Times New Roman"/>
          <w:b w:val="false"/>
          <w:i w:val="false"/>
          <w:color w:val="000000"/>
          <w:sz w:val="28"/>
        </w:rPr>
        <w:t xml:space="preserve"> "Ауылдық (селолық) жерде жұмыс істейтін әлеуметтік қамсыздандыру, білім беру, мәдениет мамандарына кемінде жиырма бес процентке жоғары лауазымдық жалақылар мен тарифтік ставкаларды белгілеу туралы" шешімі (Нормативтік құқықтық актілерді мемлекеттік тіркеу тізілімінде №9-7-87 тіркелген, 2009 жылғы 22 қаңтарда "Әулиекөл"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2013 жылғы 9 қыркүйектегі </w:t>
      </w:r>
      <w:r>
        <w:rPr>
          <w:rFonts w:ascii="Times New Roman"/>
          <w:b w:val="false"/>
          <w:i w:val="false"/>
          <w:color w:val="000000"/>
          <w:sz w:val="28"/>
        </w:rPr>
        <w:t>№</w:t>
      </w:r>
      <w:r>
        <w:rPr>
          <w:rFonts w:ascii="Times New Roman"/>
          <w:b w:val="false"/>
          <w:i w:val="false"/>
          <w:color w:val="000000"/>
          <w:sz w:val="28"/>
        </w:rPr>
        <w:t xml:space="preserve"> 103</w:t>
      </w:r>
      <w:r>
        <w:rPr>
          <w:rFonts w:ascii="Times New Roman"/>
          <w:b w:val="false"/>
          <w:i w:val="false"/>
          <w:color w:val="000000"/>
          <w:sz w:val="28"/>
        </w:rPr>
        <w:t xml:space="preserve"> "Мәслихаттың 2009 жылғы 16 қаңтардағы </w:t>
      </w:r>
      <w:r>
        <w:rPr>
          <w:rFonts w:ascii="Times New Roman"/>
          <w:b w:val="false"/>
          <w:i w:val="false"/>
          <w:color w:val="000000"/>
          <w:sz w:val="28"/>
        </w:rPr>
        <w:t>№</w:t>
      </w:r>
      <w:r>
        <w:rPr>
          <w:rFonts w:ascii="Times New Roman"/>
          <w:b w:val="false"/>
          <w:i w:val="false"/>
          <w:color w:val="000000"/>
          <w:sz w:val="28"/>
        </w:rPr>
        <w:t xml:space="preserve"> 93</w:t>
      </w:r>
      <w:r>
        <w:rPr>
          <w:rFonts w:ascii="Times New Roman"/>
          <w:b w:val="false"/>
          <w:i w:val="false"/>
          <w:color w:val="000000"/>
          <w:sz w:val="28"/>
        </w:rPr>
        <w:t xml:space="preserve"> "Ауылдық (селолық) жерде жұмыс істейтін әлеуметтік қамсыздандыру, білім беру, мәдениет мамандарына кемінде жиырма бес процентке жоғары лауазымдық жалақылар мен тарифтік ставкаларды белгілеу туралы" шешіміне өзгерістер енгізу туралы" шешімі (Нормативтік құқықтық актілерді мемлекеттік тіркеу тізілімінде № 4228 тіркелген, 2013 жылғы 10 қазанда "Әулиекөл"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Тоғызыншы</w:t>
            </w:r>
            <w:r>
              <w:br/>
            </w:r>
            <w:r>
              <w:rPr>
                <w:rFonts w:ascii="Times New Roman"/>
                <w:b w:val="false"/>
                <w:i w:val="false"/>
                <w:color w:val="000000"/>
                <w:sz w:val="20"/>
              </w:rPr>
              <w:t>
</w:t>
            </w:r>
            <w:r>
              <w:rPr>
                <w:rFonts w:ascii="Times New Roman"/>
                <w:b w:val="false"/>
                <w:i/>
                <w:color w:val="000000"/>
                <w:sz w:val="20"/>
              </w:rPr>
              <w:t>      сессияның төрайымы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Кеңесбаева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w:t>
            </w:r>
            <w:r>
              <w:br/>
            </w:r>
            <w:r>
              <w:rPr>
                <w:rFonts w:ascii="Times New Roman"/>
                <w:b w:val="false"/>
                <w:i w:val="false"/>
                <w:color w:val="000000"/>
                <w:sz w:val="20"/>
              </w:rPr>
              <w:t>
</w:t>
            </w:r>
            <w:r>
              <w:rPr>
                <w:rFonts w:ascii="Times New Roman"/>
                <w:b w:val="false"/>
                <w:i/>
                <w:color w:val="000000"/>
                <w:sz w:val="20"/>
              </w:rPr>
              <w:t>      мәслихаттың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Бондаренко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