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1ec9" w14:textId="6111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29 қазандағы № 285 "Мемлекеттік жалға берілетін үйдегі коммуналдық тұрғын үй қорынан тұрғын үйді пайдаланғаны үшін төлемақы мөлшер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4 жылғы 30 маусымдағы № 146 қаулысы. Қостанай облысының Әділет департаментінде 2014 жылғы 30 шілдеде № 4965 болып тіркелді. Күші жойылды - Қостанай облысы Алтынсарин ауданы әкімдігінің 2020 жылғы 20 желтоқсандағы № 1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дігінің 2012 жылғы 29 қазандағы № 285 "Мемлекеттік жалға берілетін үйдегі коммуналдық тұрғын үй қорынан тұрғын үйді пайдаланғаны үшін төлемақы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69 тіркелген, 2012 жылғы 15 қарашадағы "Таза бұлақ – Чистый родник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илантьев селосы" деген сөздер "Силантьевка ауылы" деген сөздермен ауыстырылсын, орыс тіліндегі мәтін өзгертіл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