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b97c" w14:textId="3f0b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ауданындағы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2014 жылғы 14 ақпандағы № 36 қаулысы. Қостанай облысының Әділет департаментінде 2014 жылғы 14 наурызда № 4498 болып тіркелді. Күші жойылды - Қостанай облысы Алтынсарин ауданы әкімдігінің 2016 жылғы 11 тамыздағы № 174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Екерту. Күші жойылды - Қостанай облысы Алтынсарин ауданы әкімдігінің 11.08.2016 </w:t>
      </w:r>
      <w:r>
        <w:rPr>
          <w:rFonts w:ascii="Times New Roman"/>
          <w:b w:val="false"/>
          <w:i w:val="false"/>
          <w:color w:val="ff0000"/>
          <w:sz w:val="28"/>
        </w:rPr>
        <w:t>№ 174</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20-бабының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мен қаржыландырудың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8-тармақтарына</w:t>
      </w:r>
      <w:r>
        <w:rPr>
          <w:rFonts w:ascii="Times New Roman"/>
          <w:b w:val="false"/>
          <w:i w:val="false"/>
          <w:color w:val="000000"/>
          <w:sz w:val="28"/>
        </w:rPr>
        <w:t xml:space="preserve"> сәйкес, Алтынсарин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Қоса берілген Алтынсарин ауданы бойынша жұмыссыздар үшін ұйымдардың </w:t>
      </w:r>
      <w:r>
        <w:rPr>
          <w:rFonts w:ascii="Times New Roman"/>
          <w:b w:val="false"/>
          <w:i w:val="false"/>
          <w:color w:val="000000"/>
          <w:sz w:val="28"/>
        </w:rPr>
        <w:t>тiзбесi</w:t>
      </w:r>
      <w:r>
        <w:rPr>
          <w:rFonts w:ascii="Times New Roman"/>
          <w:b w:val="false"/>
          <w:i w:val="false"/>
          <w:color w:val="000000"/>
          <w:sz w:val="28"/>
        </w:rPr>
        <w:t>, қоғамдық жұмыстардың түрлерi, көлемдерi және нақты жағдайлары бекітілсін.</w:t>
      </w:r>
      <w:r>
        <w:br/>
      </w:r>
      <w:r>
        <w:rPr>
          <w:rFonts w:ascii="Times New Roman"/>
          <w:b w:val="false"/>
          <w:i w:val="false"/>
          <w:color w:val="000000"/>
          <w:sz w:val="28"/>
        </w:rPr>
        <w:t>
      </w:t>
      </w:r>
      <w:r>
        <w:rPr>
          <w:rFonts w:ascii="Times New Roman"/>
          <w:b w:val="false"/>
          <w:i w:val="false"/>
          <w:color w:val="000000"/>
          <w:sz w:val="28"/>
        </w:rPr>
        <w:t>2. Қоғамдық жұмыстарға қатысатын жұмыссыздардың еңбегіне төленетін ақының мөлшері жергілікті бюджет қаражаты есебінен белгіленген ең төменгі айлық жалақының бір жарым мөлшерінде бекiтiлсiн.</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заңнамасында белгіленген мөлшерде Мемлекеттік әлеуметтік сақтандыру қорына әлеуметтік аударымдар мен әлеуметтік салық төлеу шығындары, жыл сайынғы ақылы еңбек демалысының пайдаланылмаған күндері үшін өтемақы төлемдеріне, қоғамдық жұмыстардың қатысушыларына жалақыны есептеу мен төлеу бойынша екінші деңгейдегі банк қызметтеріне комиссиялық сыйақы төлеу шығындары жергілікті бюджет қаражаты есебінен өтелетіндігі анықталсын.</w:t>
      </w:r>
      <w:r>
        <w:br/>
      </w:r>
      <w:r>
        <w:rPr>
          <w:rFonts w:ascii="Times New Roman"/>
          <w:b w:val="false"/>
          <w:i w:val="false"/>
          <w:color w:val="000000"/>
          <w:sz w:val="28"/>
        </w:rPr>
        <w:t>
      </w:t>
      </w:r>
      <w:r>
        <w:rPr>
          <w:rFonts w:ascii="Times New Roman"/>
          <w:b w:val="false"/>
          <w:i w:val="false"/>
          <w:color w:val="000000"/>
          <w:sz w:val="28"/>
        </w:rPr>
        <w:t xml:space="preserve">4. Қоғамдық жұмыстарды ұйымдастыру "Алтынсарин ауданы әкімдігінің жұмыспен қамту және әлеуметтік бағдарламалар бөлімі" мемлекеттік мекемесі мен </w:t>
      </w:r>
      <w:r>
        <w:rPr>
          <w:rFonts w:ascii="Times New Roman"/>
          <w:b w:val="false"/>
          <w:i w:val="false"/>
          <w:color w:val="000000"/>
          <w:sz w:val="28"/>
        </w:rPr>
        <w:t>тізбеде</w:t>
      </w:r>
      <w:r>
        <w:rPr>
          <w:rFonts w:ascii="Times New Roman"/>
          <w:b w:val="false"/>
          <w:i w:val="false"/>
          <w:color w:val="000000"/>
          <w:sz w:val="28"/>
        </w:rPr>
        <w:t xml:space="preserve"> белгіленген ұйымдар арасындағы, қолданыстағы заңнамаға сәйкес жасалған қоғамдық жұмыстарды орындауға арналған шартта көрсетілген шарттарда жүргізілсін.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әкiмiнiң орынбасары Е.К. Баймағамбетовке жүктелсiн.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Алтынсарин</w:t>
            </w:r>
            <w:r>
              <w:br/>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14 ақпандағы</w:t>
            </w:r>
            <w:r>
              <w:br/>
            </w:r>
            <w:r>
              <w:rPr>
                <w:rFonts w:ascii="Times New Roman"/>
                <w:b w:val="false"/>
                <w:i w:val="false"/>
                <w:color w:val="000000"/>
                <w:sz w:val="20"/>
              </w:rPr>
              <w:t>№ 36 қаулысымен бекітілген</w:t>
            </w:r>
          </w:p>
        </w:tc>
      </w:tr>
    </w:tbl>
    <w:bookmarkStart w:name="z9" w:id="0"/>
    <w:p>
      <w:pPr>
        <w:spacing w:after="0"/>
        <w:ind w:left="0"/>
        <w:jc w:val="left"/>
      </w:pPr>
      <w:r>
        <w:rPr>
          <w:rFonts w:ascii="Times New Roman"/>
          <w:b/>
          <w:i w:val="false"/>
          <w:color w:val="000000"/>
        </w:rPr>
        <w:t xml:space="preserve"> Алтынсарин ауданы бойынша жұмыссыздар үшін</w:t>
      </w:r>
      <w:r>
        <w:br/>
      </w:r>
      <w:r>
        <w:rPr>
          <w:rFonts w:ascii="Times New Roman"/>
          <w:b/>
          <w:i w:val="false"/>
          <w:color w:val="000000"/>
        </w:rPr>
        <w:t>ұйымдардың тiзбесi, қоғамдық жұмыстардың түрлерi,</w:t>
      </w:r>
      <w:r>
        <w:br/>
      </w:r>
      <w:r>
        <w:rPr>
          <w:rFonts w:ascii="Times New Roman"/>
          <w:b/>
          <w:i w:val="false"/>
          <w:color w:val="000000"/>
        </w:rPr>
        <w:t>көлемдері және нақты жағдайлары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2103"/>
        <w:gridCol w:w="2664"/>
        <w:gridCol w:w="1311"/>
        <w:gridCol w:w="5358"/>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Жұмыстардың түрлері</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Жұмыстардың көлемi (сағат)</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жағдайлары</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Большечураков ауылдық округі әкімінің аппараты" мемлекеттік мекемесі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3896</w:t>
            </w:r>
            <w:r>
              <w:br/>
            </w:r>
            <w:r>
              <w:rPr>
                <w:rFonts w:ascii="Times New Roman"/>
                <w:b w:val="false"/>
                <w:i w:val="false"/>
                <w:color w:val="000000"/>
                <w:sz w:val="20"/>
              </w:rPr>
              <w:t>
</w:t>
            </w:r>
          </w:p>
        </w:tc>
        <w:tc>
          <w:tcPr>
            <w:tcW w:w="5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Қазақстан Республикасының еңбек заңнамасымен қарастырылған шектеулерді ескере отырып,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Димитров ауылдық округі әкімінің аппараты" мемлекеттік мекемесі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Докучаев ауылдық округі әкімінің аппараты" мемлекеттік мекемесі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Красный Кордон ауылы әкімінің аппараты" мемлекеттік мекемесі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Ілияс Омаров атындағы ауылдық округі әкімінің аппараты" мемлекеттік мекемесі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Маяковский ауылдық округі әкімінің аппараты" мемлекеттік мекемесі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Новоалексеев ауылдық округі әкімінің аппараты" мемлекеттік мекемесі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Приозерный ауылдық округі әкімінің аппараты" мемлекеттік мекемесі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Свердловка ауылы әкімінің аппараты" мемлекеттік мекемесі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Обаған ауылдық округі әкімінің аппараты" мемлекеттік мекемесі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Щербаков ауылдық округі әкімінің аппараты" мемлекеттік мекемесі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