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9ef0" w14:textId="a239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әкімідігінің 2014 жылғы 5 желтоқсандағы № 2306 қаулысы. Қостанай облысының Әділет департаментінде 2015 жылғы 16 қаңтарда № 5315 болып тіркелді. Күші жойылды - Қостанай облысы Рудный қаласы әкімдігінің 2015 жылғы 24 шілдедегі № 1058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  
 Ескерту. Күші жойылды - Қостанай облысы Рудный қаласы әкімдігінің 24.07.2015 </w:t>
      </w:r>
      <w:r>
        <w:rPr>
          <w:rFonts w:ascii="Times New Roman"/>
          <w:b w:val="false"/>
          <w:i w:val="false"/>
          <w:color w:val="ff0000"/>
          <w:sz w:val="28"/>
        </w:rPr>
        <w:t>№ 1058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2007 жылғы 27 шілдедегі "Білім туралы" Заңының 6-бабы 4-тармағының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жылға арналған Рудный қаласының мектепке дейінгі білім беру ұйымдарындағы мектепке дейінгі тәрбие мен оқытуға мемлекеттік білім беру тапсырысын, жан басына шаққандағы қаржыландыру және ата-ананың ақы төлеу мөлшері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Рудный қаласы әкімінің орынбасары М.Ә. Досболовқа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әкімі                            Б. Ғаязов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Рудный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2306 қаулысына 1-қосымша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 қаражаттары есебінен</w:t>
      </w:r>
      <w:r>
        <w:br/>
      </w:r>
      <w:r>
        <w:rPr>
          <w:rFonts w:ascii="Times New Roman"/>
          <w:b/>
          <w:i w:val="false"/>
          <w:color w:val="000000"/>
        </w:rPr>
        <w:t>
қаржыландырылатын, 2015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Рудный қаласының мектепке дейінгі білім</w:t>
      </w:r>
      <w:r>
        <w:br/>
      </w:r>
      <w:r>
        <w:rPr>
          <w:rFonts w:ascii="Times New Roman"/>
          <w:b/>
          <w:i w:val="false"/>
          <w:color w:val="000000"/>
        </w:rPr>
        <w:t>
беру ұйымдарындағы мектепке дейінгі тәрбие</w:t>
      </w:r>
      <w:r>
        <w:br/>
      </w:r>
      <w:r>
        <w:rPr>
          <w:rFonts w:ascii="Times New Roman"/>
          <w:b/>
          <w:i w:val="false"/>
          <w:color w:val="000000"/>
        </w:rPr>
        <w:t>
мен оқытуға мемлекеттік білім беру тапсырысы,</w:t>
      </w:r>
      <w:r>
        <w:br/>
      </w:r>
      <w:r>
        <w:rPr>
          <w:rFonts w:ascii="Times New Roman"/>
          <w:b/>
          <w:i w:val="false"/>
          <w:color w:val="000000"/>
        </w:rPr>
        <w:t>
жан басына шаққандағы қаржыландыру және</w:t>
      </w:r>
      <w:r>
        <w:br/>
      </w:r>
      <w:r>
        <w:rPr>
          <w:rFonts w:ascii="Times New Roman"/>
          <w:b/>
          <w:i w:val="false"/>
          <w:color w:val="000000"/>
        </w:rPr>
        <w:t>
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973"/>
        <w:gridCol w:w="2633"/>
        <w:gridCol w:w="2933"/>
        <w:gridCol w:w="3513"/>
      </w:tblGrid>
      <w:tr>
        <w:trPr>
          <w:trHeight w:val="76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орналасуы (аудан, қала)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ұйымдарының базасында ұйымдастырылған мектепке дейінгі шағын орталықтар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13 балалар бақшасы" коммуналдық мемлекеттік қазыналық кәсіпорны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14 балабақшасы" коммуналдық мемлекеттік қазыналық кәсіпорны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"Балдәурен" мектепке дейінгі дамыту және тәрбиелеу орталығы" коммуналдық мемлекеттік қазыналық кәсіпорны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16 балалар балабақшасы" коммуналдық мемлекеттік қазыналық кәсіпорны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"Рудный қаласы әкімдігінің № 4 мектеп-лицейі" коммуналдық мемлекеттік мекемесі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15 орта мектебі" коммуналдық мемлекеттік мекемесі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3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2 Қашар орта "коммуналдық мемлекеттік мекемесі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973"/>
        <w:gridCol w:w="2293"/>
        <w:gridCol w:w="1673"/>
        <w:gridCol w:w="2633"/>
        <w:gridCol w:w="2733"/>
      </w:tblGrid>
      <w:tr>
        <w:trPr>
          <w:trHeight w:val="76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орналасуы (аудан, қала)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 ұйымдарының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13 балалар бақшасы" коммуналдық мемлекеттік қазыналық кәсіпорны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14 балабақшасы" коммуналдық мемлекеттік қазыналық кәсіпорны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"Балдәурен" мектепке дейінгі дамыту және тәрбиелеу орталығы" коммуналдық мемлекеттік қазыналық кәсіпорны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16 балалар балабақшасы" коммуналдық мемлекеттік қазыналық кәсіпорны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"Рудный қаласы әкімдігінің № 4 мектеп-лицейі" коммуналдық мемлекеттік мекемесі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15 орта мектебі" коммуналдық мемлекеттік мекемесі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2 Қашар орта "коммуналдық мемлекеттік мекемесі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953"/>
        <w:gridCol w:w="2293"/>
        <w:gridCol w:w="1353"/>
        <w:gridCol w:w="1653"/>
        <w:gridCol w:w="2053"/>
        <w:gridCol w:w="1993"/>
      </w:tblGrid>
      <w:tr>
        <w:trPr>
          <w:trHeight w:val="76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орналасуы (аудан, қала)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 ұйымдарының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ата-аналарының бір айдағы төлемақы мөлшері (теңге)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орталықтар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орталықтар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Сәбилер тобы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13 балалар бақшасы" коммуналдық мемлекеттік қазыналық кәсіпорны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14 балабақшасы" коммуналдық мемлекеттік қазыналық кәсіпорны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"Балдәурен" мектепке дейінгі дамыту және тәрбиелеу орталығы" коммуналдық мемлекеттік қазыналық кәсіпорны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16 балалар балабақшасы" коммуналдық мемлекеттік қазыналық кәсіпорны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"Рудный қаласы әкімдігінің № 4 мектеп-лицейі" коммуналдық мемлекеттік мекемесі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15 орта мектебі" коммуналдық мемлекеттік мекемесі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2 Қашар орта "коммуналдық мемлекеттік мекемесі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Рудный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2306 қаулысына 2-қосымша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 қаражаттары есебінен</w:t>
      </w:r>
      <w:r>
        <w:br/>
      </w:r>
      <w:r>
        <w:rPr>
          <w:rFonts w:ascii="Times New Roman"/>
          <w:b/>
          <w:i w:val="false"/>
          <w:color w:val="000000"/>
        </w:rPr>
        <w:t>
қаржыландырылатын, 2015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Рудный қаласының мектепке дейінгі білім беру</w:t>
      </w:r>
      <w:r>
        <w:br/>
      </w:r>
      <w:r>
        <w:rPr>
          <w:rFonts w:ascii="Times New Roman"/>
          <w:b/>
          <w:i w:val="false"/>
          <w:color w:val="000000"/>
        </w:rPr>
        <w:t>
ұйымдарындағы мектепке дейінгі тәрбие мен</w:t>
      </w:r>
      <w:r>
        <w:br/>
      </w:r>
      <w:r>
        <w:rPr>
          <w:rFonts w:ascii="Times New Roman"/>
          <w:b/>
          <w:i w:val="false"/>
          <w:color w:val="000000"/>
        </w:rPr>
        <w:t>
оқытуға мемлекеттік білім беру тапсырысы,</w:t>
      </w:r>
      <w:r>
        <w:br/>
      </w:r>
      <w:r>
        <w:rPr>
          <w:rFonts w:ascii="Times New Roman"/>
          <w:b/>
          <w:i w:val="false"/>
          <w:color w:val="000000"/>
        </w:rPr>
        <w:t>
жан басына шаққандағы қаржыландыру және</w:t>
      </w:r>
      <w:r>
        <w:br/>
      </w:r>
      <w:r>
        <w:rPr>
          <w:rFonts w:ascii="Times New Roman"/>
          <w:b/>
          <w:i w:val="false"/>
          <w:color w:val="000000"/>
        </w:rPr>
        <w:t>
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053"/>
        <w:gridCol w:w="3033"/>
        <w:gridCol w:w="2473"/>
        <w:gridCol w:w="3373"/>
      </w:tblGrid>
      <w:tr>
        <w:trPr>
          <w:trHeight w:val="76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орналасуы (аудан, қала)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ұйымдарының базасында ұйымдастырылған мектепке дейінгі шағын орталықтар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 балабақшасы" коммуналдық мемлекеттік қазыналық кәсіпорны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2 балабақшасы" коммуналдық мемлекеттік қазыналық кәсіпорны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3 балабақшасы" коммуналдық мемлекеттік қазыналық кәсіпорны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4 балабақшасы" коммуналдық мемлекеттік қазыналық кәсіпорны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5 балабақшасы" коммуналдық мемлекеттік қазыналық кәсіпорны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6 балабақшасы" коммуналдық мемлекеттік қазыналық кәсіпорны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7 балабақшасы" коммуналдық мемлекеттік қазыналық кәсіпорны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"Тәрбиеленушілерді мектепке дейін оқытып-тәрбиелеу, дамыту Орталығы" коммуналдық мемлекеттік қазыналық кәсіпорны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9 балабақшасы" коммуналдық мемлекеттік қазыналық кәсіпорны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10 балабақшасы" коммуналдық мемлекеттік қазыналық кәсіпорны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11 балабақшасы" коммуналдық мемлекеттік қазыналық кәсіпорны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12 балалар бақшасы" коммуналдық мемлекеттік қазыналық кәсіпорны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16 балалар балабақшасы" коммуналдық мемлекеттік қазыналық кәсіпорны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9 бастауыш мектебі" коммуналдық мемлекеттік мекемесі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11 орта мектебі" коммуналдық мемлекеттік мекемесі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13 орта мектебі" коммуналдық мемлекеттік мекемесі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17 орта мектебі" коммуналдық мемлекеттік мекемесі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18 орта мектебі" коммуналдық мемлекеттік мекемесі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19 орта мектебі" коммуналдық мемлекеттік мекемесі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"Железорудная стансасының № 20 негізгі мектебі" коммуналдық мемлекеттік мекемесі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21 гимназиясы" коммуналдық мемлекеттік мекемесі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1 Қашар орта мектебі" коммуналдық мемлекеттік мекемесі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033"/>
        <w:gridCol w:w="2713"/>
        <w:gridCol w:w="1673"/>
        <w:gridCol w:w="2333"/>
        <w:gridCol w:w="2213"/>
      </w:tblGrid>
      <w:tr>
        <w:trPr>
          <w:trHeight w:val="76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орналасуы (аудан, қала)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 ұйымдарының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орталықтар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 балабақшасы" коммуналдық мемлекеттік қазыналық кәсіпорны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2 балабақшасы" коммуналдық мемлекеттік қазыналық кәсіпорны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3 балабақшасы" коммуналдық мемлекеттік қазыналық кәсіпорны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4 балабақшасы" коммуналдық мемлекеттік қазыналық кәсіпорны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5 балабақшасы" коммуналдық мемлекеттік қазыналық кәсіпорны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6 балабақшасы" коммуналдық мемлекеттік қазыналық кәсіпорны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7 балабақшасы" коммуналдық мемлекеттік қазыналық кәсіпорны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"Тәрбиеленушілерді мектепке дейін оқытып-тәрбиелеу, дамыту Орталығы" коммуналдық мемлекеттік қазыналық кәсіпорны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9 балабақшасы" коммуналдық мемлекеттік қазыналық кәсіпорны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10 балабақшасы" коммуналдық мемлекеттік қазыналық кәсіпорны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11 балабақшасы" коммуналдық мемлекеттік қазыналық кәсіпорны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12 балалар бақшасы" коммуналдық мемлекеттік қазыналық кәсіпорны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16 балалар балабақшасы" коммуналдық мемлекеттік қазыналық кәсіпорны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9 бастауыш мектебі" коммуналдық мемлекеттік мекемесі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11 орта мектебі" коммуналдық мемлекеттік мекемесі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13 орта мектебі" коммуналдық мемлекеттік мекемесі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17 орта мектебі" коммуналдық мемлекеттік мекемесі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18 орта мектебі" коммуналдық мемлекеттік мекемесі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19 орта мектебі" коммуналдық мемлекеттік мекемесі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</w:p>
        </w:tc>
      </w:tr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"Железорудная стансасының № 20 негізгі мектебі" коммуналдық мемлекеттік мекемесі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21 гимназиясы" коммуналдық мемлекеттік мекемесі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1 Қашар орта мектебі" коммуналдық мемлекеттік мекемесі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033"/>
        <w:gridCol w:w="2733"/>
        <w:gridCol w:w="1233"/>
        <w:gridCol w:w="1613"/>
        <w:gridCol w:w="1693"/>
        <w:gridCol w:w="1913"/>
      </w:tblGrid>
      <w:tr>
        <w:trPr>
          <w:trHeight w:val="76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орналасуы (аудан, қала)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 ұйымдарының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ата-аналарының бір айдағы төлемақы мөлшері (теңге)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орталықтар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орталықтар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Сәбилер тобы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 балабақшасы" коммуналдық мемлекеттік қазыналық кәсіпорны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2 балабақшасы" коммуналдық мемлекеттік қазыналық кәсіпорны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3 балабақшасы" коммуналдық мемлекеттік қазыналық кәсіпорны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4 балабақшасы" коммуналдық мемлекеттік қазыналық кәсіпорны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5 балабақшасы" коммуналдық мемлекеттік қазыналық кәсіпорны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6 балабақшасы" коммуналдық мемлекеттік қазыналық кәсіпорны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7 балабақшасы" коммуналдық мемлекеттік қазыналық кәсіпорны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"Тәрбиеленушілерді мектепке дейін оқытып-тәрбиелеу, дамыту Орталығы" коммуналдық мемлекеттік қазыналық кәсіпорны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9 балабақшасы" коммуналдық мемлекеттік қазыналық кәсіпорны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10 балабақшасы" коммуналдық мемлекеттік қазыналық кәсіпорны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11 балабақшасы" коммуналдық мемлекеттік қазыналық кәсіпорны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12 балалар бақшасы" коммуналдық мемлекеттік қазыналық кәсіпорны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16 балалар балабақшасы" коммуналдық мемлекеттік қазыналық кәсіпорны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9 бастауыш мектебі" коммуналдық мемлекеттік мекемесі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11 орта мектебі" коммуналдық мемлекеттік мекемесі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13 орта мектебі" коммуналдық мемлекеттік мекемесі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17 орта мектебі" коммуналдық мемлекеттік мекемесі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18 орта мектебі" коммуналдық мемлекеттік мекемесі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19 орта мектебі" коммуналдық мемлекеттік мекемесі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"Железорудная стансасының № 20 негізгі мектебі" коммуналдық мемлекеттік мекемесі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21 гимназиясы" коммуналдық мемлекеттік мекемесі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1 Қашар орта мектебі" коммуналдық мемлекеттік мекемесі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