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9ef0" w14:textId="a239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әкімідігінің 2014 жылғы 5 желтоқсандағы № 2306 қаулысы. Қостанай облысының Әділет департаментінде 2015 жылғы 16 қаңтарда № 5315 болып тіркелді. Күші жойылды - Қостанай облысы Рудный қаласы әкімдігінің 2015 жылғы 24 шілдедегі № 1058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  
 Ескерту. Күші жойылды - Қостанай облысы Рудный қаласы әкімдігінің 24.07.2015 </w:t>
      </w:r>
      <w:r>
        <w:rPr>
          <w:rFonts w:ascii="Times New Roman"/>
          <w:b w:val="false"/>
          <w:i w:val="false"/>
          <w:color w:val="ff0000"/>
          <w:sz w:val="28"/>
        </w:rPr>
        <w:t>№ 1058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"Білім туралы" Заңының 6-бабы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Рудный қаласының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М.Ә. Досболовқа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Б. Ғаязов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Рудный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2306 қаулысына 1-қосымша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қаражаттары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қаржыландырылатын,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Рудный қаласының мектепке дейінгі білім</w:t>
      </w:r>
      <w:r>
        <w:br/>
      </w:r>
      <w:r>
        <w:rPr>
          <w:rFonts w:ascii="Times New Roman"/>
          <w:b/>
          <w:i w:val="false"/>
          <w:color w:val="000000"/>
        </w:rPr>
        <w:t>
беру ұйымдарындағы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
мен оқытуға мемлекеттік білім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
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973"/>
        <w:gridCol w:w="2633"/>
        <w:gridCol w:w="2933"/>
        <w:gridCol w:w="3513"/>
      </w:tblGrid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 (аудан, қала)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 орталықтар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13 балалар бақшасы" коммуналдық мемлекеттік қазыналық кәсіпорны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14 балабақшасы" коммуналдық мемлекеттік қазыналық кәсіпорны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"Балдәурен" мектепке дейінгі дамыту және тәрбиелеу орталығы" коммуналдық мемлекеттік қазыналық кәсіпорны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балабақшасы" коммуналдық мемлекеттік қазыналық кәсіпорны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қаласы әкімдігінің № 4 мектеп-лицейі" коммуналдық мемлекеттік мекемесі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15 орта мектебі" коммуналдық мемлекеттік мекемесі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Қашар орта "коммуналдық мемлекеттік мекемесі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973"/>
        <w:gridCol w:w="2293"/>
        <w:gridCol w:w="1673"/>
        <w:gridCol w:w="2633"/>
        <w:gridCol w:w="2733"/>
      </w:tblGrid>
      <w:tr>
        <w:trPr>
          <w:trHeight w:val="76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 (аудан, қала)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13 балалар бақшасы" коммуналдық мемлекеттік қазыналық кәсіпорны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14 балабақшасы" коммуналдық мемлекеттік қазыналық кәсіпорны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"Балдәурен" мектепке дейінгі дамыту және тәрбиелеу орталығы" коммуналдық мемлекеттік қазыналық кәсіпорны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балабақшасы" коммуналдық мемлекеттік қазыналық кәсіпорны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қаласы әкімдігінің № 4 мектеп-лицейі" коммуналдық мемлекеттік мекемесі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15 орта мектебі" коммуналдық мемлекеттік мекемесі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Қашар орта "коммуналдық мемлекеттік мекемесі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953"/>
        <w:gridCol w:w="2293"/>
        <w:gridCol w:w="1353"/>
        <w:gridCol w:w="1653"/>
        <w:gridCol w:w="2053"/>
        <w:gridCol w:w="1993"/>
      </w:tblGrid>
      <w:tr>
        <w:trPr>
          <w:trHeight w:val="76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 (аудан, қала)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(теңге)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Сәбилер тобы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13 балалар бақшасы" коммуналдық мемлекеттік қазыналық кәсіпорны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14 балабақшасы" коммуналдық мемлекеттік қазыналық кәсіпорны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"Балдәурен" мектепке дейінгі дамыту және тәрбиелеу орталығы" коммуналдық мемлекеттік қазыналық кәсіпорны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балабақшасы" коммуналдық мемлекеттік қазыналық кәсіпорны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қаласы әкімдігінің № 4 мектеп-лицейі" коммуналдық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15 орта мектебі" коммуналдық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Қашар орта "коммуналдық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Рудный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2306 қаулысына 2-қосымша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қаражаттары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қаржыландырылатын,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Рудный қаласының мектепке дейінгі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ұйымдарындағы мектепке дейінгі тәрбие мен</w:t>
      </w:r>
      <w:r>
        <w:br/>
      </w:r>
      <w:r>
        <w:rPr>
          <w:rFonts w:ascii="Times New Roman"/>
          <w:b/>
          <w:i w:val="false"/>
          <w:color w:val="000000"/>
        </w:rPr>
        <w:t>
оқытуға мемлекеттік білім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
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053"/>
        <w:gridCol w:w="3033"/>
        <w:gridCol w:w="2473"/>
        <w:gridCol w:w="3373"/>
      </w:tblGrid>
      <w:tr>
        <w:trPr>
          <w:trHeight w:val="7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 (аудан, қала)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 орталықтар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 балабақшасы" коммуналдық мемлекеттік қазыналық кәсіпорны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балабақшасы" коммуналдық мемлекеттік қазыналық кәсіпорны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3 балабақшасы" коммуналдық мемлекеттік қазыналық кәсіпорны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4 балабақшасы" коммуналдық мемлекеттік қазыналық кәсіпорны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5 балабақшасы" коммуналдық мемлекеттік қазыналық кәсіпорны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6 балабақшасы" коммуналдық мемлекеттік қазыналық кәсіпорны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7 балабақшасы" коммуналдық мемлекеттік қазыналық кәсіпорны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"Тәрбиеленушілерді мектепке дейін оқытып-тәрбиелеу, дамыту Орталығы" коммуналдық мемлекеттік қазыналық кәсіпорны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балабақшасы" коммуналдық мемлекеттік қазыналық кәсіпорны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10 балабақшасы" коммуналдық мемлекеттік қазыналық кәсіпорны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балабақшасы" коммуналдық мемлекеттік қазыналық кәсіпорны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12 балалар бақшасы" коммуналдық мемлекеттік қазыналық кәсіпорны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балабақшасы" коммуналдық мемлекеттік қазыналық кәсіпорны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бастауыш мектебі" коммуналдық мемлекеттік 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орта мектебі" коммуналдық мемлекеттік 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13 орта мектебі" коммуналдық мемлекеттік 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17 орта мектебі" коммуналдық мемлекеттік 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18 орта мектебі" коммуналдық мемлекеттік 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19 орта мектебі" коммуналдық мемлекеттік 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"Железорудная стансасының № 20 негізгі мектебі" коммуналдық мемлекеттік 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21 гимназиясы" коммуналдық мемлекеттік 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 Қашар орта мектебі" коммуналдық мемлекеттік 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033"/>
        <w:gridCol w:w="2713"/>
        <w:gridCol w:w="1673"/>
        <w:gridCol w:w="2333"/>
        <w:gridCol w:w="2213"/>
      </w:tblGrid>
      <w:tr>
        <w:trPr>
          <w:trHeight w:val="7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 (аудан, қала)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 балабақшасы" коммуналдық мемлекеттік қазыналық кәсіпорны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балабақшасы" коммуналдық мемлекеттік қазыналық кәсіпорны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3 балабақшасы" коммуналдық мемлекеттік қазыналық кәсіпорны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4 балабақшасы" коммуналдық мемлекеттік қазыналық кәсіпорны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5 балабақшасы" коммуналдық мемлекеттік қазыналық кәсіпорны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6 балабақшасы" коммуналдық мемлекеттік қазыналық кәсіпорны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7 балабақшасы" коммуналдық мемлекеттік қазыналық кәсіпорны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"Тәрбиеленушілерді мектепке дейін оқытып-тәрбиелеу, дамыту Орталығы" коммуналдық мемлекеттік қазыналық кәсіпорны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балабақшасы" коммуналдық мемлекеттік қазыналық кәсіпорны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10 балабақшасы" коммуналдық мемлекеттік қазыналық кәсіпорны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балабақшасы" коммуналдық мемлекеттік қазыналық кәсіпорны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12 балалар бақшасы" коммуналдық мемлекеттік қазыналық кәсіпорны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балабақшасы" коммуналдық мемлекеттік қазыналық кәсіпорны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бастауыш мектебі" коммуналдық мемлекеттік мекемесі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орта мектебі" коммуналдық мемлекеттік мекемесі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13 орта мектебі" коммуналдық мемлекеттік мекемесі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17 орта мектебі" коммуналдық мемлекеттік мекемесі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18 орта мектебі" коммуналдық мемлекеттік мекемесі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19 орта мектебі" коммуналдық мемлекеттік мекемесі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"Железорудная стансасының № 20 негізгі мектебі" коммуналдық мемлекеттік мекемесі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21 гимназиясы" коммуналдық мемлекеттік мекемесі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 Қашар орта мектебі" коммуналдық мемлекеттік мекемесі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033"/>
        <w:gridCol w:w="2733"/>
        <w:gridCol w:w="1233"/>
        <w:gridCol w:w="1613"/>
        <w:gridCol w:w="1693"/>
        <w:gridCol w:w="1913"/>
      </w:tblGrid>
      <w:tr>
        <w:trPr>
          <w:trHeight w:val="76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 (аудан, қала)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(теңге)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Сәбилер тобы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 балабақшасы" коммуналдық мемлекеттік қазыналық кәсіпорны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балабақшасы" коммуналдық мемлекеттік қазыналық кәсіпорны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3 балабақшасы" коммуналдық мемлекеттік қазыналық кәсіпорны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4 балабақшасы" коммуналдық мемлекеттік қазыналық кәсіпорны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5 балабақшасы" коммуналдық мемлекеттік қазыналық кәсіпорны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6 балабақшасы" коммуналдық мемлекеттік қазыналық кәсіпорны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7 балабақшасы" коммуналдық мемлекеттік қазыналық кәсіпорны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"Тәрбиеленушілерді мектепке дейін оқытып-тәрбиелеу, дамыту Орталығы" коммуналдық мемлекеттік қазыналық кәсіпорны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балабақшасы" коммуналдық мемлекеттік қазыналық кәсіпорны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10 балабақшасы" коммуналдық мемлекеттік қазыналық кәсіпорны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балабақшасы" коммуналдық мемлекеттік қазыналық кәсіпорны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12 балалар бақшасы" коммуналдық мемлекеттік қазыналық кәсіпорны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балабақшасы" коммуналдық мемлекеттік қазыналық кәсіпорны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бастауыш мектебі" коммуналдық мемлекеттік мекемесі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орта мектебі" коммуналдық мемлекеттік мекемесі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13 орта мектебі" коммуналдық мемлекеттік мекемесі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17 орта мектебі" коммуналдық мемлекеттік мекемесі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18 орта мектебі" коммуналдық мемлекеттік мекемесі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19 орта мектебі" коммуналдық мемлекеттік мекемесі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"Железорудная стансасының № 20 негізгі мектебі" коммуналдық мемлекеттік мекемесі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21 гимназиясы" коммуналдық мемлекеттік мекемесі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 Қашар орта мектебі" коммуналдық мемлекеттік мекемесі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