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39f6" w14:textId="7cf3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2015-2017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2014 жылғы 25 желтоқсандағы № 342 шешімі. Қостанай облысының Әділет департаментінде 2014 жылғы 31 желтоқсанда № 5272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2015-2017 жылдарға арналған қалалық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14 671 412,0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10 630 882,0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36 629,0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102 557,0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3 901 344,0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14 782 370,3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-110 958,3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110 958,3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Қостанай облысы Рудный қаласы мәслихатының 20.01.2015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20.03.2015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27.05.2015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10.07.2015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18.08.2015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22.09.2015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енгізіледі); 20.10.2015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Рудный қаласының қалалық бюджетіне берілетін 2015 жылға арналған бюджеттік субвенциялардың көлемі 0 мың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қаласының қалалық бюджетінен 2015 жылға арналған облыстық бюджетке бюджеттік алып қоюдың көлемі 7616256,0 мың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Рудный қаласы жергілікті атқарушы органының 2015 жылға арналған резервінің мөлшері 50000,0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қалалық бюджетін атқару процесінде секвестрлеуге жатпайтын, 2015 жылға арналған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Горняцк кентінің 2015 жылға арналған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Қашар кентінің 2015 жылға арналған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6-1-тармақпен толықтырылды - Қостанай облысы Рудный қаласы мәслихатының 18.08.2015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 алынып тасталды - Қостанай облысы Рудный қаласы мәслихатының 22.09.2015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(01.01.2015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үшінші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Рудный қаласы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761"/>
        <w:gridCol w:w="739"/>
        <w:gridCol w:w="6826"/>
        <w:gridCol w:w="27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14671412,0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10630882,0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4422495,0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3466522,0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1114566,0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595377,0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291310,0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227877,0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1591274,0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980467,0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487096,0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4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36025,0</w:t>
            </w:r>
          </w:p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36629,0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26301,0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8222,0</w:t>
            </w:r>
          </w:p>
        </w:tc>
      </w:tr>
      <w:tr>
        <w:trPr>
          <w:trHeight w:val="4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102557,0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3901344,0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74"/>
        <w:gridCol w:w="898"/>
        <w:gridCol w:w="747"/>
        <w:gridCol w:w="6031"/>
        <w:gridCol w:w="275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14782370,3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210570,4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138114,9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12910,4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89977,9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35226,6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28266,4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21325,2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5745,2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17263,4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9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13872,9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4054907,5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753053,4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628135,4</w:t>
            </w:r>
          </w:p>
        </w:tc>
      </w:tr>
      <w:tr>
        <w:trPr>
          <w:trHeight w:val="9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2638064,9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2526899,2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2320480,2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206419,0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663789,2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363781,2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13848,0</w:t>
            </w:r>
          </w:p>
        </w:tc>
      </w:tr>
      <w:tr>
        <w:trPr>
          <w:trHeight w:val="12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53381,5</w:t>
            </w:r>
          </w:p>
        </w:tc>
      </w:tr>
      <w:tr>
        <w:trPr>
          <w:trHeight w:val="16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47805,0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746,1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248000,6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6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725821,0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</w:p>
        </w:tc>
      </w:tr>
      <w:tr>
        <w:trPr>
          <w:trHeight w:val="10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534841,1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63306,0</w:t>
            </w:r>
          </w:p>
        </w:tc>
      </w:tr>
      <w:tr>
        <w:trPr>
          <w:trHeight w:val="11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94498,9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94966,0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88127,0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15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58749,0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176766,9</w:t>
            </w:r>
          </w:p>
        </w:tc>
      </w:tr>
      <w:tr>
        <w:trPr>
          <w:trHeight w:val="15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53701,9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646363,7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86464,2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72120,4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70858,9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1261,5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8301,8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286382,1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282390,2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273517,4</w:t>
            </w:r>
          </w:p>
        </w:tc>
      </w:tr>
      <w:tr>
        <w:trPr>
          <w:trHeight w:val="10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22303,0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16043,5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6137,0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251214,4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61633,0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6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189557,9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623692,4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159446,5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306722,1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6478,4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271379,0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11364,7</w:t>
            </w:r>
          </w:p>
        </w:tc>
      </w:tr>
      <w:tr>
        <w:trPr>
          <w:trHeight w:val="10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126291,9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79542,1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58072,8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21469,3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46749,8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31231,9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9641,8</w:t>
            </w:r>
          </w:p>
        </w:tc>
      </w:tr>
      <w:tr>
        <w:trPr>
          <w:trHeight w:val="7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21590,1</w:t>
            </w:r>
          </w:p>
        </w:tc>
      </w:tr>
      <w:tr>
        <w:trPr>
          <w:trHeight w:val="16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16290,1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36446,9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20693,5</w:t>
            </w:r>
          </w:p>
        </w:tc>
      </w:tr>
      <w:tr>
        <w:trPr>
          <w:trHeight w:val="13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12102,5</w:t>
            </w:r>
          </w:p>
        </w:tc>
      </w:tr>
      <w:tr>
        <w:trPr>
          <w:trHeight w:val="11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2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11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13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12060,4</w:t>
            </w:r>
          </w:p>
        </w:tc>
      </w:tr>
      <w:tr>
        <w:trPr>
          <w:trHeight w:val="12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34155,9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24719,9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523481,1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515749,0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67138,6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342651,1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287095,1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73238,3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32421,0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7626276,2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-110958,3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Рудный қаласы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4"/>
        <w:gridCol w:w="545"/>
        <w:gridCol w:w="7517"/>
        <w:gridCol w:w="233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15852714,0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12972151,0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5053915,0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3974920,0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3974920,0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2961936,0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2141433,0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703103,0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2350978,0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2343813,0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2330911,0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493156,0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97"/>
        <w:gridCol w:w="712"/>
        <w:gridCol w:w="712"/>
        <w:gridCol w:w="6825"/>
        <w:gridCol w:w="27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15852714,0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213744,0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137427,0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14292,0</w:t>
            </w:r>
          </w:p>
        </w:tc>
      </w:tr>
      <w:tr>
        <w:trPr>
          <w:trHeight w:val="6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30432,0</w:t>
            </w:r>
          </w:p>
        </w:tc>
      </w:tr>
      <w:tr>
        <w:trPr>
          <w:trHeight w:val="6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30432,0</w:t>
            </w:r>
          </w:p>
        </w:tc>
      </w:tr>
      <w:tr>
        <w:trPr>
          <w:trHeight w:val="14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1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14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28966,0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3750603,0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604531,0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2546434,0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2421026,0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2225030,0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195996,0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599638,0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342518,0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13652,0</w:t>
            </w:r>
          </w:p>
        </w:tc>
      </w:tr>
      <w:tr>
        <w:trPr>
          <w:trHeight w:val="14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39367,0</w:t>
            </w:r>
          </w:p>
        </w:tc>
      </w:tr>
      <w:tr>
        <w:trPr>
          <w:trHeight w:val="14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55653,0</w:t>
            </w:r>
          </w:p>
        </w:tc>
      </w:tr>
      <w:tr>
        <w:trPr>
          <w:trHeight w:val="14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231773,0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257120,0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257120,0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594894,0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506679,0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506679,0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107220,0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93217,0</w:t>
            </w:r>
          </w:p>
        </w:tc>
      </w:tr>
      <w:tr>
        <w:trPr>
          <w:trHeight w:val="7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</w:tr>
      <w:tr>
        <w:trPr>
          <w:trHeight w:val="14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72645,0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72645,0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1437,0</w:t>
            </w:r>
          </w:p>
        </w:tc>
      </w:tr>
      <w:tr>
        <w:trPr>
          <w:trHeight w:val="11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10966,0</w:t>
            </w:r>
          </w:p>
        </w:tc>
      </w:tr>
      <w:tr>
        <w:trPr>
          <w:trHeight w:val="40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374072,0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96949,0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243273,0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10576,0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162412,0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612997,0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4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296030,0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296030,0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276589,0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129102,0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76379,0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32948,0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11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23174,0</w:t>
            </w:r>
          </w:p>
        </w:tc>
      </w:tr>
      <w:tr>
        <w:trPr>
          <w:trHeight w:val="14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17504,0</w:t>
            </w:r>
          </w:p>
        </w:tc>
      </w:tr>
      <w:tr>
        <w:trPr>
          <w:trHeight w:val="4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12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115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12451,0</w:t>
            </w:r>
          </w:p>
        </w:tc>
      </w:tr>
      <w:tr>
        <w:trPr>
          <w:trHeight w:val="10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29367,0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20021,0</w:t>
            </w:r>
          </w:p>
        </w:tc>
      </w:tr>
      <w:tr>
        <w:trPr>
          <w:trHeight w:val="7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11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346052,0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346052,0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342671,0</w:t>
            </w:r>
          </w:p>
        </w:tc>
      </w:tr>
      <w:tr>
        <w:trPr>
          <w:trHeight w:val="4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363568,0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10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7338,0</w:t>
            </w:r>
          </w:p>
        </w:tc>
      </w:tr>
      <w:tr>
        <w:trPr>
          <w:trHeight w:val="4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356230,0</w:t>
            </w:r>
          </w:p>
        </w:tc>
      </w:tr>
      <w:tr>
        <w:trPr>
          <w:trHeight w:val="7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14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8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</w:p>
        </w:tc>
      </w:tr>
      <w:tr>
        <w:trPr>
          <w:trHeight w:val="79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7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4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2017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23"/>
        <w:gridCol w:w="566"/>
        <w:gridCol w:w="7490"/>
        <w:gridCol w:w="24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16783286,0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13606603,0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5404811,0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5404811,0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4227390,0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4227390,0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948587,0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623377,0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32820,0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292381,0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2970259,0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2141433,0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703103,0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121720,0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4003,0</w:t>
            </w:r>
          </w:p>
        </w:tc>
      </w:tr>
      <w:tr>
        <w:trPr>
          <w:trHeight w:val="14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2751352,0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2744187,0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2731285,0</w:t>
            </w:r>
          </w:p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12902,0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388902,0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388902,0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51"/>
        <w:gridCol w:w="744"/>
        <w:gridCol w:w="701"/>
        <w:gridCol w:w="6547"/>
        <w:gridCol w:w="248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16783286,0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219486,0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32025,0</w:t>
            </w:r>
          </w:p>
        </w:tc>
      </w:tr>
      <w:tr>
        <w:trPr>
          <w:trHeight w:val="14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29178,0</w:t>
            </w:r>
          </w:p>
        </w:tc>
      </w:tr>
      <w:tr>
        <w:trPr>
          <w:trHeight w:val="13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3741501,0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611453,0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611453,0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611453,0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2568414,0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2438714,0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2238223,0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200491,0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115997,0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561634,0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14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40717,0</w:t>
            </w:r>
          </w:p>
        </w:tc>
      </w:tr>
      <w:tr>
        <w:trPr>
          <w:trHeight w:val="14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</w:p>
        </w:tc>
      </w:tr>
      <w:tr>
        <w:trPr>
          <w:trHeight w:val="14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2219,0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615833,0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526361,0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526361,0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123050,0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94224,0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14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33740,0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73817,0</w:t>
            </w:r>
          </w:p>
        </w:tc>
      </w:tr>
      <w:tr>
        <w:trPr>
          <w:trHeight w:val="13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61065,0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446795,0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91677,0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111012,0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111012,0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105031,0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244106,0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224561,0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61167,0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162441,0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625039,0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160348,0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160348,0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160348,0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297886,0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297886,0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133444,0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80721,0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60245,0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23241,0</w:t>
            </w:r>
          </w:p>
        </w:tc>
      </w:tr>
      <w:tr>
        <w:trPr>
          <w:trHeight w:val="14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35647,0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13079,0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11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334052,0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334052,0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107559,0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</w:p>
        </w:tc>
      </w:tr>
      <w:tr>
        <w:trPr>
          <w:trHeight w:val="6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10591733,0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қалалық бюджетін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жатпайтын, 2015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27"/>
        <w:gridCol w:w="797"/>
        <w:gridCol w:w="798"/>
        <w:gridCol w:w="926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2015 жылға арналған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Рудный қаласы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508"/>
        <w:gridCol w:w="895"/>
        <w:gridCol w:w="895"/>
        <w:gridCol w:w="6078"/>
        <w:gridCol w:w="270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31971,8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8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7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10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13990,6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45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8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12696,7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72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3885,5</w:t>
            </w:r>
          </w:p>
        </w:tc>
      </w:tr>
      <w:tr>
        <w:trPr>
          <w:trHeight w:val="4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3693,5</w:t>
            </w:r>
          </w:p>
        </w:tc>
      </w:tr>
      <w:tr>
        <w:trPr>
          <w:trHeight w:val="4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7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66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Қостанай облысы Рудный қаласы мәслихатының 20.10.2015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07"/>
        <w:gridCol w:w="893"/>
        <w:gridCol w:w="893"/>
        <w:gridCol w:w="6195"/>
        <w:gridCol w:w="261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42033,5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9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</w:p>
        </w:tc>
      </w:tr>
      <w:tr>
        <w:trPr>
          <w:trHeight w:val="2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342 шешіміне 7-қосымша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
органдарына берілетін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аудандық маңызы бар қалалар, ауылдар, кенттер,</w:t>
      </w:r>
      <w:r>
        <w:br/>
      </w:r>
      <w:r>
        <w:rPr>
          <w:rFonts w:ascii="Times New Roman"/>
          <w:b/>
          <w:i w:val="false"/>
          <w:color w:val="000000"/>
        </w:rPr>
        <w:t>
ауылдық округтер арасында бөлінуі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7-қосымшамен толықтырылды - Қостанай облысы Рудный қаласы мәслихатының 18.08.2015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(01.01.2015 бастап қолданысқа енгізіледі); алынып тасталды - Қостанай облысы Рудный қаласы мәслихатының 22.09.2015 </w:t>
      </w:r>
      <w:r>
        <w:rPr>
          <w:rFonts w:ascii="Times New Roman"/>
          <w:b w:val="false"/>
          <w:i w:val="false"/>
          <w:color w:val="ff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> шешімімен (01.01.2015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