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1dad" w14:textId="33a1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2014 жылғы 17 шілдедегі  № 1311 "2014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Рудный қаласы әкімдігінің 2014 жылғы 24 қазандағы № 1945 қаулысы. Қостанай облысының Әділет департаментінде 2014 жылғы 28 қарашада № 5180 болып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2007 жылғы 27 шілдедегі "Білім туралы" Заңының 6-бабы 4-тармағының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Рудный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Рудный қаласы әкімдігінің 2014 жылғы 17 шілдедегі № 1311 "2014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5037 тіркелген, 2014 жылғы 29 тамызда "Рудненский рабочий"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қаулының "Республикалық бюджет қаражаттары есебінен қаржыландырылатын, 2014 жылға арналған Рудный қаласының мектепке дейінгі білім беру ұйымдарындағы мектепке дейінгі тәрбие мен оқытуға мемлекеттік білім беру тапсырысы, жан басына шаққандағы қаржыландыру және ата-ананың ақы төлеу мөлшері" деген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жоғарыда көрсетілген қаулының "Жергілікті бюджет қаражаттары есебінен қаржыландырылатын, 2014 жылға арналған Рудный қаласының мектепке дейінгі білім беру ұйымдарындағы мектепке дейінгі тәрбие мен оқытуға мемлекеттік білім беру тапсырысы, жан басына шаққандағы қаржыландыру және ата-ананың ақы төлеу мөлшері" деген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Рудный қаласы әкімінің орынбасары М.Ә. Досболовқа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Рудный қаласының әкімі                     Б. Ғаязов</w:t>
      </w:r>
    </w:p>
    <w:bookmarkStart w:name="z7" w:id="1"/>
    <w:p>
      <w:pPr>
        <w:spacing w:after="0"/>
        <w:ind w:left="0"/>
        <w:jc w:val="both"/>
      </w:pPr>
      <w:r>
        <w:rPr>
          <w:rFonts w:ascii="Times New Roman"/>
          <w:b w:val="false"/>
          <w:i w:val="false"/>
          <w:color w:val="000000"/>
          <w:sz w:val="28"/>
        </w:rPr>
        <w:t xml:space="preserve">
Рудный қаласы әкімдігінің  </w:t>
      </w:r>
      <w:r>
        <w:br/>
      </w:r>
      <w:r>
        <w:rPr>
          <w:rFonts w:ascii="Times New Roman"/>
          <w:b w:val="false"/>
          <w:i w:val="false"/>
          <w:color w:val="000000"/>
          <w:sz w:val="28"/>
        </w:rPr>
        <w:t xml:space="preserve">
2014 жылғы 24 қазандағы   </w:t>
      </w:r>
      <w:r>
        <w:br/>
      </w:r>
      <w:r>
        <w:rPr>
          <w:rFonts w:ascii="Times New Roman"/>
          <w:b w:val="false"/>
          <w:i w:val="false"/>
          <w:color w:val="000000"/>
          <w:sz w:val="28"/>
        </w:rPr>
        <w:t xml:space="preserve">
№ 1945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Рудный қаласы әкімдігінің  </w:t>
      </w:r>
      <w:r>
        <w:br/>
      </w:r>
      <w:r>
        <w:rPr>
          <w:rFonts w:ascii="Times New Roman"/>
          <w:b w:val="false"/>
          <w:i w:val="false"/>
          <w:color w:val="000000"/>
          <w:sz w:val="28"/>
        </w:rPr>
        <w:t xml:space="preserve">
2014 жылғы 17 шілдедегі   </w:t>
      </w:r>
      <w:r>
        <w:br/>
      </w:r>
      <w:r>
        <w:rPr>
          <w:rFonts w:ascii="Times New Roman"/>
          <w:b w:val="false"/>
          <w:i w:val="false"/>
          <w:color w:val="000000"/>
          <w:sz w:val="28"/>
        </w:rPr>
        <w:t xml:space="preserve">
№ 1311 қаулысына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Республикалық бюджет қаражаттары есебінен</w:t>
      </w:r>
      <w:r>
        <w:br/>
      </w:r>
      <w:r>
        <w:rPr>
          <w:rFonts w:ascii="Times New Roman"/>
          <w:b/>
          <w:i w:val="false"/>
          <w:color w:val="000000"/>
        </w:rPr>
        <w:t>
қаржыландырылатын, 2014 жылға арналған Рудный</w:t>
      </w:r>
      <w:r>
        <w:br/>
      </w:r>
      <w:r>
        <w:rPr>
          <w:rFonts w:ascii="Times New Roman"/>
          <w:b/>
          <w:i w:val="false"/>
          <w:color w:val="000000"/>
        </w:rPr>
        <w:t>
қаласының мектепке дейінгі білім беру ұйымдарындағы</w:t>
      </w:r>
      <w:r>
        <w:br/>
      </w:r>
      <w:r>
        <w:rPr>
          <w:rFonts w:ascii="Times New Roman"/>
          <w:b/>
          <w:i w:val="false"/>
          <w:color w:val="000000"/>
        </w:rPr>
        <w:t>
мектепке дейінгі тәрбие мен оқытуға мемлекеттік білім</w:t>
      </w:r>
      <w:r>
        <w:br/>
      </w:r>
      <w:r>
        <w:rPr>
          <w:rFonts w:ascii="Times New Roman"/>
          <w:b/>
          <w:i w:val="false"/>
          <w:color w:val="000000"/>
        </w:rPr>
        <w:t>
беру тапсырысы, жан басына шаққандағы қаржыландыру</w:t>
      </w:r>
      <w:r>
        <w:br/>
      </w:r>
      <w:r>
        <w:rPr>
          <w:rFonts w:ascii="Times New Roman"/>
          <w:b/>
          <w:i w:val="false"/>
          <w:color w:val="000000"/>
        </w:rPr>
        <w:t>
және ата-ананың ақы төлеу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1942"/>
        <w:gridCol w:w="3341"/>
        <w:gridCol w:w="2790"/>
        <w:gridCol w:w="2919"/>
      </w:tblGrid>
      <w:tr>
        <w:trPr>
          <w:trHeight w:val="795"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әкімшілік-аумақтық орналасуы (аудан, қала)</w:t>
            </w:r>
          </w:p>
        </w:tc>
        <w:tc>
          <w:tcPr>
            <w:tcW w:w="3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білім беру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тәрбиеленушілер саны</w:t>
            </w:r>
          </w:p>
        </w:tc>
      </w:tr>
      <w:tr>
        <w:trPr>
          <w:trHeight w:val="20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ұйымдарының базасында ұйымдастырылған мектепке дейінгі шағын орталықтар</w:t>
            </w:r>
          </w:p>
        </w:tc>
      </w:tr>
      <w:tr>
        <w:trPr>
          <w:trHeight w:val="20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 13 балалар бақшасы" коммуналдық мемлекеттік қазыналық кәсіпорны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 14 балабақшасы" коммуналдық мемлекеттік қазыналық кәсіпорны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"Балдәурен" мектепке дейінгі дамыту және тәрбиелеу орталығы" коммуналдық мемлекеттік қазыналық кәсіпорны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 16 балалар балабақшасы" коммуналдық мемлекеттік қазыналық кәсіпорны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 4 мектеп-лицейі" коммуналдық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 15 орта мектебі" коммуналдық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 2 Қашар орта мектебі" коммуналдық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1919"/>
        <w:gridCol w:w="1832"/>
        <w:gridCol w:w="1416"/>
        <w:gridCol w:w="1657"/>
        <w:gridCol w:w="1197"/>
        <w:gridCol w:w="1702"/>
      </w:tblGrid>
      <w:tr>
        <w:trPr>
          <w:trHeight w:val="7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ұйымдарда қаржыландырудың жан басына шаққанда бір айдағы мөлшері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 ата-аналарының бір айдағы төлемақы мөлшері (теңге)</w:t>
            </w:r>
          </w:p>
        </w:tc>
      </w:tr>
      <w:tr>
        <w:trPr>
          <w:trHeight w:val="2040" w:hRule="atLeast"/>
        </w:trPr>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толық күндік шағын-орталықтар</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жарты күндік шағын-орталықтар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толық күндік шағын-орталықтар</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жарты күндік шағын-орталықтар</w:t>
            </w:r>
          </w:p>
        </w:tc>
      </w:tr>
      <w:tr>
        <w:trPr>
          <w:trHeight w:val="20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Сәбилер тобы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топтар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8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2"/>
    <w:p>
      <w:pPr>
        <w:spacing w:after="0"/>
        <w:ind w:left="0"/>
        <w:jc w:val="both"/>
      </w:pPr>
      <w:r>
        <w:rPr>
          <w:rFonts w:ascii="Times New Roman"/>
          <w:b w:val="false"/>
          <w:i w:val="false"/>
          <w:color w:val="000000"/>
          <w:sz w:val="28"/>
        </w:rPr>
        <w:t xml:space="preserve">
Рудный қаласы әкімдігінің  </w:t>
      </w:r>
      <w:r>
        <w:br/>
      </w:r>
      <w:r>
        <w:rPr>
          <w:rFonts w:ascii="Times New Roman"/>
          <w:b w:val="false"/>
          <w:i w:val="false"/>
          <w:color w:val="000000"/>
          <w:sz w:val="28"/>
        </w:rPr>
        <w:t xml:space="preserve">
2014 жылғы 24 қазандағы   </w:t>
      </w:r>
      <w:r>
        <w:br/>
      </w:r>
      <w:r>
        <w:rPr>
          <w:rFonts w:ascii="Times New Roman"/>
          <w:b w:val="false"/>
          <w:i w:val="false"/>
          <w:color w:val="000000"/>
          <w:sz w:val="28"/>
        </w:rPr>
        <w:t xml:space="preserve">
№ 1945 қаулысына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Рудный қаласы әкімдігінің  </w:t>
      </w:r>
      <w:r>
        <w:br/>
      </w:r>
      <w:r>
        <w:rPr>
          <w:rFonts w:ascii="Times New Roman"/>
          <w:b w:val="false"/>
          <w:i w:val="false"/>
          <w:color w:val="000000"/>
          <w:sz w:val="28"/>
        </w:rPr>
        <w:t xml:space="preserve">
2014 жылғы 17 шілдедегі   </w:t>
      </w:r>
      <w:r>
        <w:br/>
      </w:r>
      <w:r>
        <w:rPr>
          <w:rFonts w:ascii="Times New Roman"/>
          <w:b w:val="false"/>
          <w:i w:val="false"/>
          <w:color w:val="000000"/>
          <w:sz w:val="28"/>
        </w:rPr>
        <w:t xml:space="preserve">
№ 1311 қаулысына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Жергілікті бюджет қаражаттары есебінен</w:t>
      </w:r>
      <w:r>
        <w:br/>
      </w:r>
      <w:r>
        <w:rPr>
          <w:rFonts w:ascii="Times New Roman"/>
          <w:b/>
          <w:i w:val="false"/>
          <w:color w:val="000000"/>
        </w:rPr>
        <w:t>
қаржыландырылатын, 2014 жылға арналған Рудный</w:t>
      </w:r>
      <w:r>
        <w:br/>
      </w:r>
      <w:r>
        <w:rPr>
          <w:rFonts w:ascii="Times New Roman"/>
          <w:b/>
          <w:i w:val="false"/>
          <w:color w:val="000000"/>
        </w:rPr>
        <w:t>
қаласының мектепке дейінгі білім беру ұйымдарындағы</w:t>
      </w:r>
      <w:r>
        <w:br/>
      </w:r>
      <w:r>
        <w:rPr>
          <w:rFonts w:ascii="Times New Roman"/>
          <w:b/>
          <w:i w:val="false"/>
          <w:color w:val="000000"/>
        </w:rPr>
        <w:t>
мектепке дейінгі тәрбие мен оқытуға мемлекеттік білім</w:t>
      </w:r>
      <w:r>
        <w:br/>
      </w:r>
      <w:r>
        <w:rPr>
          <w:rFonts w:ascii="Times New Roman"/>
          <w:b/>
          <w:i w:val="false"/>
          <w:color w:val="000000"/>
        </w:rPr>
        <w:t>
беру тапсырысы,жан басына шаққандағы қаржыландыру</w:t>
      </w:r>
      <w:r>
        <w:br/>
      </w:r>
      <w:r>
        <w:rPr>
          <w:rFonts w:ascii="Times New Roman"/>
          <w:b/>
          <w:i w:val="false"/>
          <w:color w:val="000000"/>
        </w:rPr>
        <w:t>
және ата-ананың ақы төлеу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2103"/>
        <w:gridCol w:w="4257"/>
        <w:gridCol w:w="2569"/>
        <w:gridCol w:w="2126"/>
      </w:tblGrid>
      <w:tr>
        <w:trPr>
          <w:trHeight w:val="795"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әкімшілік-аумақтық орналасуы (аудан, қала)</w:t>
            </w:r>
          </w:p>
        </w:tc>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білім беру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тәрбиеленушілер саны</w:t>
            </w:r>
          </w:p>
        </w:tc>
      </w:tr>
      <w:tr>
        <w:trPr>
          <w:trHeight w:val="20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ұйымдарының базасында ұйымдастырылған мектепке дейінгі шағын орталықтар</w:t>
            </w:r>
          </w:p>
        </w:tc>
      </w:tr>
      <w:tr>
        <w:trPr>
          <w:trHeight w:val="7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 1 балабақшасы" коммуналдық мемлекеттік қазыналық кәсіпорны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 2 балабақшасы" коммуналдық мемлекеттік қазыналық кәсіпорны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 3 балабақшасы" коммуналдық мемлекеттік қазыналық кәсіпорны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 4 балабақшасы" коммуналдық мемлекеттік қазыналық кәсіпорны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 5 балабақшасы" коммуналдық мемлекеттік қазыналық кәсіпорны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 6 балабақшасы" коммуналдық мемлекеттік қазыналық кәсіпорны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 7 балабақшасы" коммуналдық мемлекеттік қазыналық кәсіпорны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"Тәрбиеленушілерді мектепке дейін оқытып-тәрбиелеу, дамыту Орталығы" коммуналдық мемлекеттік қазыналық кәсіпорны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 9 балабақшасы" коммуналдық мемлекеттік қазыналық кәсіпорны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 10 балабақшасы" коммуналдық мемлекеттік қазыналық кәсіпорны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 11 балабақшасы" коммуналдық мемлекеттік қазыналық кәсіпорны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 12 балалар бақшасы" коммуналдық мемлекеттік қазыналық кәсіпорны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 16 балалар балабақшасы" коммуналдық мемлекеттік қазыналық кәсіпорны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 9 бастауыш мектебі" коммуналдық мемлекеттік мекемесі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7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 11 орта мектебі" коммуналдық мемлекеттік мекемесі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7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 13 орта мектебі" коммуналдық мемлекеттік мекемесі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7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 17 орта мектебі" коммуналдық мемлекеттік мекемесі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7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 18 орта мектебі" коммуналдық мемлекеттік мекемесі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 19 орта мектебі" коммуналдық мемлекеттік мекемесі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0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"Железорудная стансасының № 20 негізгі мектебі" коммуналдық мемлекеттік мекемесі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 21 гимназиясы" коммуналдық мемлекеттік мекемесі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7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Қашар орта мектебі" коммуналдық мемлекеттік мекемесі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1812"/>
        <w:gridCol w:w="1702"/>
        <w:gridCol w:w="1812"/>
        <w:gridCol w:w="1593"/>
        <w:gridCol w:w="1439"/>
        <w:gridCol w:w="1550"/>
      </w:tblGrid>
      <w:tr>
        <w:trPr>
          <w:trHeight w:val="7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ұйымдарда қаржыландырудың жан басына шаққанда бір айдағы мөлшері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 ата-аналарының бір айдағы төлемақы мөлшері (теңге)</w:t>
            </w:r>
          </w:p>
        </w:tc>
      </w:tr>
      <w:tr>
        <w:trPr>
          <w:trHeight w:val="2040" w:hRule="atLeast"/>
        </w:trPr>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толық күндік шағын-орталықтар</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жарты күндік шағын-орталықтар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толық күндік шағын-орталықтар</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жарты күндік шағын-орталықтар</w:t>
            </w:r>
          </w:p>
        </w:tc>
      </w:tr>
      <w:tr>
        <w:trPr>
          <w:trHeight w:val="20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Сәбилер тобы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топтар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73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3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00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6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