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fc57" w14:textId="43dfc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2014 жылғы 17 шілдедегі № 1311 қаулысы. Қостанай облысының Әділет департаментінде 2014 жылғы 21 тамызда № 5037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2007 жылғы 27 шілдедегі «Білім туралы»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2014 жылға арналған Рудный қаласының мектепке дейінгі білім беру ұйымдарындағы мектепке дейінгі тәрбие мен оқытуға мемлекеттік білім беру тапсырысын,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Рудный қаласы әкімінің орынбасары Е.В. Скарединаға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жарияланғаннан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0"/>
        <w:gridCol w:w="3620"/>
      </w:tblGrid>
      <w:tr>
        <w:trPr>
          <w:trHeight w:val="30" w:hRule="atLeast"/>
        </w:trPr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Рудный қаласының әкімі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</w:p>
        </w:tc>
      </w:tr>
      <w:tr>
        <w:trPr>
          <w:trHeight w:val="30" w:hRule="atLeast"/>
        </w:trPr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қаражаттары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2014 жылға арналған Рудный</w:t>
      </w:r>
      <w:r>
        <w:br/>
      </w:r>
      <w:r>
        <w:rPr>
          <w:rFonts w:ascii="Times New Roman"/>
          <w:b/>
          <w:i w:val="false"/>
          <w:color w:val="000000"/>
        </w:rPr>
        <w:t>
қаласының 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және 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Рудный қаласы әкімдігінің 24.10.2014 </w:t>
      </w:r>
      <w:r>
        <w:rPr>
          <w:rFonts w:ascii="Times New Roman"/>
          <w:b w:val="false"/>
          <w:i w:val="false"/>
          <w:color w:val="ff0000"/>
          <w:sz w:val="28"/>
        </w:rPr>
        <w:t>№ 1945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942"/>
        <w:gridCol w:w="3341"/>
        <w:gridCol w:w="2790"/>
        <w:gridCol w:w="2919"/>
      </w:tblGrid>
      <w:tr>
        <w:trPr>
          <w:trHeight w:val="79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3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 орталықтар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балалар бақшасы" коммуналдық мемлекеттік қазыналық кәсіпорны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14 балабақшасы" коммуналдық мемлекеттік қазыналық кәсіпорны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"Балдәурен" мектепке дейінгі дамыту және тәрбиелеу орталығы" коммуналдық мемлекеттік қазыналық кәсіпорны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 қаласы әкімдігінің № 4 мектеп-лицейі" коммуналдық мемлекеттік мекемесі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15 орта мектебі" коммуналдық мемлекеттік мекемесі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Қашар орта мектебі" коммуналдық мемлекеттік мекемесі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919"/>
        <w:gridCol w:w="1832"/>
        <w:gridCol w:w="1416"/>
        <w:gridCol w:w="1657"/>
        <w:gridCol w:w="1197"/>
        <w:gridCol w:w="1702"/>
      </w:tblGrid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</w:tc>
      </w:tr>
      <w:tr>
        <w:trPr>
          <w:trHeight w:val="2040" w:hRule="atLeast"/>
        </w:trPr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Сәбилер тобы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Рудный қаласы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17 шілдедегі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1311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қаражаттары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2014 жылға арналған Рудный</w:t>
      </w:r>
      <w:r>
        <w:br/>
      </w:r>
      <w:r>
        <w:rPr>
          <w:rFonts w:ascii="Times New Roman"/>
          <w:b/>
          <w:i w:val="false"/>
          <w:color w:val="000000"/>
        </w:rPr>
        <w:t>
қаласының 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 білім</w:t>
      </w:r>
      <w:r>
        <w:br/>
      </w:r>
      <w:r>
        <w:rPr>
          <w:rFonts w:ascii="Times New Roman"/>
          <w:b/>
          <w:i w:val="false"/>
          <w:color w:val="000000"/>
        </w:rPr>
        <w:t>
беру тапсырысы,жан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және 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2-қосымша жаңа редакцияда - Қостанай облысы Рудный қаласы әкімдігінің 24.10.2014 </w:t>
      </w:r>
      <w:r>
        <w:rPr>
          <w:rFonts w:ascii="Times New Roman"/>
          <w:b w:val="false"/>
          <w:i w:val="false"/>
          <w:color w:val="ff0000"/>
          <w:sz w:val="28"/>
        </w:rPr>
        <w:t>№ 1945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2103"/>
        <w:gridCol w:w="4257"/>
        <w:gridCol w:w="2569"/>
        <w:gridCol w:w="2126"/>
      </w:tblGrid>
      <w:tr>
        <w:trPr>
          <w:trHeight w:val="795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 (аудан, қала)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білім беру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 орталықтар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3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4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5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6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7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"Тәрбиеленушілерді мектепке дейін оқытып-тәрбиелеу, дамыту Орталығы"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10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12 балалар 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16 балалар балабақшасы" коммуналдық мемлекеттік қазыналық кәсіпорны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9 бастауыш мектебі"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11 орта мектебі"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13 орта мектебі"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17 орта мектебі"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18 орта мектебі"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19 орта мектебі"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00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"Железорудная стансасының № 20 негізгі мектебі"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 әкімдігінің "№ 21 гимназиясы"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75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 қаласы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1 Қашар орта мектебі" коммуналдық мемлекеттік мекемесі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1812"/>
        <w:gridCol w:w="1702"/>
        <w:gridCol w:w="1812"/>
        <w:gridCol w:w="1593"/>
        <w:gridCol w:w="1439"/>
        <w:gridCol w:w="1550"/>
      </w:tblGrid>
      <w:tr>
        <w:trPr>
          <w:trHeight w:val="7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ата-аналарының бір айдағы төлемақы мөлшері (теңге)</w:t>
            </w:r>
          </w:p>
        </w:tc>
      </w:tr>
      <w:tr>
        <w:trPr>
          <w:trHeight w:val="2040" w:hRule="atLeast"/>
        </w:trPr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жарты күндік шағын-орталықтар</w:t>
            </w:r>
          </w:p>
        </w:tc>
      </w:tr>
      <w:tr>
        <w:trPr>
          <w:trHeight w:val="20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Сәбилер тобы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00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