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62789" w14:textId="44627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әкімдігінің жұмыспен қамту және әлеуметтік бағдарламалары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әкімдігінің 2014 жылғы 16 қыркүйектегі № 2454 қаулысы. Қостанай облысының Әділет департаментінде 2014 жылғы 28 қазанда № 5134 болып тіркелді. Күші жойылды - Қостанай облысы Қостанай қаласы әкімдігінің 2016 жылғы 25 сәуірдегі № 914 қаулысымен</w:t>
      </w:r>
    </w:p>
    <w:p>
      <w:pPr>
        <w:spacing w:after="0"/>
        <w:ind w:left="0"/>
        <w:jc w:val="left"/>
      </w:pPr>
      <w:r>
        <w:rPr>
          <w:rFonts w:ascii="Times New Roman"/>
          <w:b w:val="false"/>
          <w:i w:val="false"/>
          <w:color w:val="ff0000"/>
          <w:sz w:val="28"/>
        </w:rPr>
        <w:t xml:space="preserve">      Ескерту. Күші жойылды - Қостанай облысы Қостанай қаласы әкімдігінің 25.04.2016 </w:t>
      </w:r>
      <w:r>
        <w:rPr>
          <w:rFonts w:ascii="Times New Roman"/>
          <w:b w:val="false"/>
          <w:i w:val="false"/>
          <w:color w:val="ff0000"/>
          <w:sz w:val="28"/>
        </w:rPr>
        <w:t>№ 914</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"Әкімшілік рәсімдер туралы" 2000 жылғы 27 қарашадағы Қазақстан Республикасы Заңыңың 9-1-бабының </w:t>
      </w:r>
      <w:r>
        <w:rPr>
          <w:rFonts w:ascii="Times New Roman"/>
          <w:b w:val="false"/>
          <w:i w:val="false"/>
          <w:color w:val="000000"/>
          <w:sz w:val="28"/>
        </w:rPr>
        <w:t xml:space="preserve"> 4-1–тармағына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 31-бабына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Қостанай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қаласы әкімдігінің жұмыспен қамту және әлеуметтік бағдарламалары бөлімі"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"Қостанай қаласы әкімдігінің жұмыспен қамту және әлеуметтік бағдарламалар бөлімі" мемлекеттік мекемесінің басшысы (Туленова Г.Ш.) жоғарыда көрсетілген Ереженің Қазақстан Республикасының қолданыстағы заңнамасына сәйкес әділет органдарында тіркелуін қамтамасыз етсін.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Ахметжанов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 әкімдігінің</w:t>
            </w:r>
            <w:r>
              <w:br/>
            </w:r>
            <w:r>
              <w:rPr>
                <w:rFonts w:ascii="Times New Roman"/>
                <w:b w:val="false"/>
                <w:i w:val="false"/>
                <w:color w:val="000000"/>
                <w:sz w:val="20"/>
              </w:rPr>
              <w:t>2014 жылғы 16 қыркүйектегі</w:t>
            </w:r>
            <w:r>
              <w:br/>
            </w:r>
            <w:r>
              <w:rPr>
                <w:rFonts w:ascii="Times New Roman"/>
                <w:b w:val="false"/>
                <w:i w:val="false"/>
                <w:color w:val="000000"/>
                <w:sz w:val="20"/>
              </w:rPr>
              <w:t>№ 2454 қаулысымен бекітілген</w:t>
            </w:r>
          </w:p>
        </w:tc>
      </w:tr>
    </w:tbl>
    <w:bookmarkStart w:name="z9" w:id="0"/>
    <w:p>
      <w:pPr>
        <w:spacing w:after="0"/>
        <w:ind w:left="0"/>
        <w:jc w:val="left"/>
      </w:pPr>
      <w:r>
        <w:rPr>
          <w:rFonts w:ascii="Times New Roman"/>
          <w:b/>
          <w:i w:val="false"/>
          <w:color w:val="000000"/>
        </w:rPr>
        <w:t xml:space="preserve"> "Қостанай қаласы әкімдігінің жұмыспен қамту және әлеуметтік бағдарламалары бөлімі" мемлекеттік мекемесі туралы ереже</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"Қостанай қаласы әкімдігінің жұмыспен қамту және әлеуметтік бағдарламалары бөлімі" мемлекеттік мекемесі Қостанай қаласының халқын жұмыспен қамту және әлеуметтік қорғау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"Қостанай қаласы әкімдігінің жұмыспен қамту және әлеуметтік бағдарламалары бөлімі" мемлекеттік мекемесі:</w:t>
      </w:r>
      <w:r>
        <w:br/>
      </w:r>
      <w:r>
        <w:rPr>
          <w:rFonts w:ascii="Times New Roman"/>
          <w:b w:val="false"/>
          <w:i w:val="false"/>
          <w:color w:val="000000"/>
          <w:sz w:val="28"/>
        </w:rPr>
        <w:t>
      </w:t>
      </w:r>
      <w:r>
        <w:rPr>
          <w:rFonts w:ascii="Times New Roman"/>
          <w:b w:val="false"/>
          <w:i w:val="false"/>
          <w:color w:val="000000"/>
          <w:sz w:val="28"/>
        </w:rPr>
        <w:t>1) "Қостанай қаласы әкімдігінің жұмыспен қамту және әлеуметтік бағдарламалар бөлімі" мемлекеттік мекемесінің "Қостанай аумақтық әлеуметтік қызмет көрсету жөніндегі орталығы" мемлекеттік коммуналдық қазыналық кәсіпорнының;</w:t>
      </w:r>
      <w:r>
        <w:br/>
      </w:r>
      <w:r>
        <w:rPr>
          <w:rFonts w:ascii="Times New Roman"/>
          <w:b w:val="false"/>
          <w:i w:val="false"/>
          <w:color w:val="000000"/>
          <w:sz w:val="28"/>
        </w:rPr>
        <w:t>
      </w:t>
      </w:r>
      <w:r>
        <w:rPr>
          <w:rFonts w:ascii="Times New Roman"/>
          <w:b w:val="false"/>
          <w:i w:val="false"/>
          <w:color w:val="000000"/>
          <w:sz w:val="28"/>
        </w:rPr>
        <w:t>2) "Қостанай қаласы әкімдігінің жұмыспен қамту және әлеуметтік бағдарламалары бөлімі" мемлекеттік мекемесінің "Қостанай қаласының жұмыспен қамту орталығы" коммуналдық мемлекеттік мекемесінің;</w:t>
      </w:r>
      <w:r>
        <w:br/>
      </w:r>
      <w:r>
        <w:rPr>
          <w:rFonts w:ascii="Times New Roman"/>
          <w:b w:val="false"/>
          <w:i w:val="false"/>
          <w:color w:val="000000"/>
          <w:sz w:val="28"/>
        </w:rPr>
        <w:t>
      </w:t>
      </w:r>
      <w:r>
        <w:rPr>
          <w:rFonts w:ascii="Times New Roman"/>
          <w:b w:val="false"/>
          <w:i w:val="false"/>
          <w:color w:val="000000"/>
          <w:sz w:val="28"/>
        </w:rPr>
        <w:t>3) "Қостанай қаласы әкімдігінің жұмыспен қамту және әлеуметтік бағдарламалар бөлімі" мемлекеттік мекемесінің "Қостанай қалалық тұрғылықты мекенжайы жоқ адамдарға арналған әлеуметтік бейімделу орталығы" коммуналдық мемлекеттік мекемесінің;</w:t>
      </w:r>
      <w:r>
        <w:br/>
      </w:r>
      <w:r>
        <w:rPr>
          <w:rFonts w:ascii="Times New Roman"/>
          <w:b w:val="false"/>
          <w:i w:val="false"/>
          <w:color w:val="000000"/>
          <w:sz w:val="28"/>
        </w:rPr>
        <w:t>
      </w:t>
      </w:r>
      <w:r>
        <w:rPr>
          <w:rFonts w:ascii="Times New Roman"/>
          <w:b w:val="false"/>
          <w:i w:val="false"/>
          <w:color w:val="000000"/>
          <w:sz w:val="28"/>
        </w:rPr>
        <w:t>4) "Қостанай қаласы әкімдігінің жұмыспен қамту және әлеуметтік бағдарламалары бөлімі" мемлекеттік мекемесінің "Қостанай қалалық әйелдер мен балаларға арналған бейімделу орталығы" коммуналдық мемлекеттік мекемесінің басқарушы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3. "Қостанай қаласы әкімдігінің жұмыспен қамту және әлеуметтік бағдарламалары бөлімі"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"Қостанай қаласы әкімдігінің жұмыспен қамту және әлеуметтік бағдарламалары бөлімі"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"Қостанай қаласы әкімдігінің жұмыспен қамту және әлеуметтік бағдарламалары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"Қостанай қаласы әкімдігінің жұмыспен қамту және әлеуметтік бағдарламалары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"Қостанай қаласы әкімдігінің жұмыспен қамту және әлеуметтік бағдарламалары бөлімі" мемлекеттік мекемесі өз құзыретінің мәселелері бойынша заңнамада белгіленген тәртіппен "Қостанай қаласы әкімдігінің жұмыспен қамту және әлеуметтік бағдарламалары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"Қостанай қаласы әкімдігінің жұмыспен қамту және әлеуметтік бағдарламалары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110000, Қазақстан Республикасы, Қостанай облысы, Қостанай қаласы, Қасымқанов көшесі, 36.</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"Қостанай қаласы әкімдігінің жұмыспен қамту және әлеуметтік бағдарламалары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"Қостанай қаласы әкімдігінің жұмыспен қамту және әлеуметтік бағдарламалары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"Қостанай қаласы әкімдігінің жұмыспен қамту және әлеуметтік бағдарламалары бөлімі" мемлекеттік мекемесінің қызметін қаржыландыру жергілікті (қалалық)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"Қостанай қаласы әкімдігінің жұмыспен қамту және әлеуметтік бағдарламалары бөлімі" мемлекеттік мекемесіне кәсіпкерлік субъектілерімен "Қостанай қаласы әкімдігінің жұмыспен қамту және әлеуметтік бағдарламалары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"Қостанай қаласы әкімдігінің жұмыспен қамту және әлеуметтік бағдарламалары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9"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"Қостанай қаласы әкімдігінің жұмыспен қамту және әлеуметтік бағдарламалары бөлімі" мемлекеттік мекемесінің миссиясы Қостанай қаласының аумағында жұмысқа орналастыру және әлеуметтік көмек көрсетуге жәрдемдесу жолымен халықтың табыс деңгейін арттырудан тұрады. </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 xml:space="preserve">1) халықты әлеуметтік қорғау және жұмыспен қамтуға жәрдемдесудің мемлекеттік бағдарламаларын іске асыру; </w:t>
      </w:r>
      <w:r>
        <w:br/>
      </w:r>
      <w:r>
        <w:rPr>
          <w:rFonts w:ascii="Times New Roman"/>
          <w:b w:val="false"/>
          <w:i w:val="false"/>
          <w:color w:val="000000"/>
          <w:sz w:val="28"/>
        </w:rPr>
        <w:t>
      </w:t>
      </w:r>
      <w:r>
        <w:rPr>
          <w:rFonts w:ascii="Times New Roman"/>
          <w:b w:val="false"/>
          <w:i w:val="false"/>
          <w:color w:val="000000"/>
          <w:sz w:val="28"/>
        </w:rPr>
        <w:t>2) Қазақстан Республикасының қолданыстағы заңнамасына сәйкес азаматтардың жекелеген санаттарына әлеуметтік көмек көрсетілуін ұйымдастыру;</w:t>
      </w:r>
      <w:r>
        <w:br/>
      </w:r>
      <w:r>
        <w:rPr>
          <w:rFonts w:ascii="Times New Roman"/>
          <w:b w:val="false"/>
          <w:i w:val="false"/>
          <w:color w:val="000000"/>
          <w:sz w:val="28"/>
        </w:rPr>
        <w:t>
      </w:t>
      </w:r>
      <w:r>
        <w:rPr>
          <w:rFonts w:ascii="Times New Roman"/>
          <w:b w:val="false"/>
          <w:i w:val="false"/>
          <w:color w:val="000000"/>
          <w:sz w:val="28"/>
        </w:rPr>
        <w:t>3) халықты әлеуметтік қорғау саласында жергілікті атқарушы органдар көрсететін мемлекеттік қызмет көрсету стандарттарын іске асыру;</w:t>
      </w:r>
      <w:r>
        <w:br/>
      </w:r>
      <w:r>
        <w:rPr>
          <w:rFonts w:ascii="Times New Roman"/>
          <w:b w:val="false"/>
          <w:i w:val="false"/>
          <w:color w:val="000000"/>
          <w:sz w:val="28"/>
        </w:rPr>
        <w:t>
      </w:t>
      </w:r>
      <w:r>
        <w:rPr>
          <w:rFonts w:ascii="Times New Roman"/>
          <w:b w:val="false"/>
          <w:i w:val="false"/>
          <w:color w:val="000000"/>
          <w:sz w:val="28"/>
        </w:rPr>
        <w:t>4) жұмыспен қамту және әлеуметтік қорғау мәселелері бойынша қолданыстағы заңнамада көзделген азаматтардың құқықтары мен олардың мүдделерін, мемлекеттік кепілдерін қорғау;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заңнамасында көзделген өзге де міндеттерді жүзеге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ведомствоға бағынысты мекемелер мен кәсіпорындардың қызметін үйлестіру;</w:t>
      </w:r>
      <w:r>
        <w:br/>
      </w:r>
      <w:r>
        <w:rPr>
          <w:rFonts w:ascii="Times New Roman"/>
          <w:b w:val="false"/>
          <w:i w:val="false"/>
          <w:color w:val="000000"/>
          <w:sz w:val="28"/>
        </w:rPr>
        <w:t>
      </w:t>
      </w:r>
      <w:r>
        <w:rPr>
          <w:rFonts w:ascii="Times New Roman"/>
          <w:b w:val="false"/>
          <w:i w:val="false"/>
          <w:color w:val="000000"/>
          <w:sz w:val="28"/>
        </w:rPr>
        <w:t>2) нормативтік құқықтық актілерді, халықтың өмір деңгейін көтеру және тұрақтандыруға бағытталған өңірлік бағдарламаларды дайындауға қатысу, олардың орындалуын талдау;</w:t>
      </w:r>
      <w:r>
        <w:br/>
      </w:r>
      <w:r>
        <w:rPr>
          <w:rFonts w:ascii="Times New Roman"/>
          <w:b w:val="false"/>
          <w:i w:val="false"/>
          <w:color w:val="000000"/>
          <w:sz w:val="28"/>
        </w:rPr>
        <w:t>
      </w:t>
      </w:r>
      <w:r>
        <w:rPr>
          <w:rFonts w:ascii="Times New Roman"/>
          <w:b w:val="false"/>
          <w:i w:val="false"/>
          <w:color w:val="000000"/>
          <w:sz w:val="28"/>
        </w:rPr>
        <w:t>3) қолданыстағы заңнамаға сәйкес бюджет қаражаты қажеттілігін болжау және әлеуметтік бағдарламаларды іске асыру;</w:t>
      </w:r>
      <w:r>
        <w:br/>
      </w:r>
      <w:r>
        <w:rPr>
          <w:rFonts w:ascii="Times New Roman"/>
          <w:b w:val="false"/>
          <w:i w:val="false"/>
          <w:color w:val="000000"/>
          <w:sz w:val="28"/>
        </w:rPr>
        <w:t>
      </w:t>
      </w:r>
      <w:r>
        <w:rPr>
          <w:rFonts w:ascii="Times New Roman"/>
          <w:b w:val="false"/>
          <w:i w:val="false"/>
          <w:color w:val="000000"/>
          <w:sz w:val="28"/>
        </w:rPr>
        <w:t>4) қолданыстағы заңнамаға сәйкес мемлекеттік қызмет көрсету;</w:t>
      </w:r>
      <w:r>
        <w:br/>
      </w:r>
      <w:r>
        <w:rPr>
          <w:rFonts w:ascii="Times New Roman"/>
          <w:b w:val="false"/>
          <w:i w:val="false"/>
          <w:color w:val="000000"/>
          <w:sz w:val="28"/>
        </w:rPr>
        <w:t>
      </w:t>
      </w:r>
      <w:r>
        <w:rPr>
          <w:rFonts w:ascii="Times New Roman"/>
          <w:b w:val="false"/>
          <w:i w:val="false"/>
          <w:color w:val="000000"/>
          <w:sz w:val="28"/>
        </w:rPr>
        <w:t>5) тұрғын үй көмегін тағайындау және төлеу;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заңнамасында көзделген әлеуметтік жәрдемақыларды тағайындау және төлеу, жергілікті бюджет қаражаты есебінен басқа да әлеуметтік көмек түрлерін көрсету;</w:t>
      </w:r>
      <w:r>
        <w:br/>
      </w:r>
      <w:r>
        <w:rPr>
          <w:rFonts w:ascii="Times New Roman"/>
          <w:b w:val="false"/>
          <w:i w:val="false"/>
          <w:color w:val="000000"/>
          <w:sz w:val="28"/>
        </w:rPr>
        <w:t>
      </w:t>
      </w:r>
      <w:r>
        <w:rPr>
          <w:rFonts w:ascii="Times New Roman"/>
          <w:b w:val="false"/>
          <w:i w:val="false"/>
          <w:color w:val="000000"/>
          <w:sz w:val="28"/>
        </w:rPr>
        <w:t>7) жеке тұлғалар мен заңды тұлғалардың өкілдерін қабылдау және кеңес беру;</w:t>
      </w:r>
      <w:r>
        <w:br/>
      </w:r>
      <w:r>
        <w:rPr>
          <w:rFonts w:ascii="Times New Roman"/>
          <w:b w:val="false"/>
          <w:i w:val="false"/>
          <w:color w:val="000000"/>
          <w:sz w:val="28"/>
        </w:rPr>
        <w:t>
      </w:t>
      </w:r>
      <w:r>
        <w:rPr>
          <w:rFonts w:ascii="Times New Roman"/>
          <w:b w:val="false"/>
          <w:i w:val="false"/>
          <w:color w:val="000000"/>
          <w:sz w:val="28"/>
        </w:rPr>
        <w:t>8) жеке және заңды тұлғалардың өтініштерін қарау және қажетті шаралар қолдану;</w:t>
      </w:r>
      <w:r>
        <w:br/>
      </w:r>
      <w:r>
        <w:rPr>
          <w:rFonts w:ascii="Times New Roman"/>
          <w:b w:val="false"/>
          <w:i w:val="false"/>
          <w:color w:val="000000"/>
          <w:sz w:val="28"/>
        </w:rPr>
        <w:t>
      </w:t>
      </w:r>
      <w:r>
        <w:rPr>
          <w:rFonts w:ascii="Times New Roman"/>
          <w:b w:val="false"/>
          <w:i w:val="false"/>
          <w:color w:val="000000"/>
          <w:sz w:val="28"/>
        </w:rPr>
        <w:t>9) коммерциялық емес (үкіметтік емес) ұйымдармен өзара әрекет ету;</w:t>
      </w:r>
      <w:r>
        <w:br/>
      </w:r>
      <w:r>
        <w:rPr>
          <w:rFonts w:ascii="Times New Roman"/>
          <w:b w:val="false"/>
          <w:i w:val="false"/>
          <w:color w:val="000000"/>
          <w:sz w:val="28"/>
        </w:rPr>
        <w:t>
      </w:t>
      </w:r>
      <w:r>
        <w:rPr>
          <w:rFonts w:ascii="Times New Roman"/>
          <w:b w:val="false"/>
          <w:i w:val="false"/>
          <w:color w:val="000000"/>
          <w:sz w:val="28"/>
        </w:rPr>
        <w:t>10) өмірлік қиын жағдайға ұшыраған адамға (отбасыға) арнаулы әлеуметтік қызмет көрсету туралы шешім шығару;</w:t>
      </w:r>
      <w:r>
        <w:br/>
      </w:r>
      <w:r>
        <w:rPr>
          <w:rFonts w:ascii="Times New Roman"/>
          <w:b w:val="false"/>
          <w:i w:val="false"/>
          <w:color w:val="000000"/>
          <w:sz w:val="28"/>
        </w:rPr>
        <w:t>
      </w:t>
      </w:r>
      <w:r>
        <w:rPr>
          <w:rFonts w:ascii="Times New Roman"/>
          <w:b w:val="false"/>
          <w:i w:val="false"/>
          <w:color w:val="000000"/>
          <w:sz w:val="28"/>
        </w:rPr>
        <w:t>11) Қазақстан Республикасының заңнамасына сәйкес кәмелетке толған азаматтарға қатысты қамқорлық пен қорғаншылық бойынша функцияларды жүзеге асыру;</w:t>
      </w:r>
      <w:r>
        <w:br/>
      </w:r>
      <w:r>
        <w:rPr>
          <w:rFonts w:ascii="Times New Roman"/>
          <w:b w:val="false"/>
          <w:i w:val="false"/>
          <w:color w:val="000000"/>
          <w:sz w:val="28"/>
        </w:rPr>
        <w:t>
      </w:t>
      </w:r>
      <w:r>
        <w:rPr>
          <w:rFonts w:ascii="Times New Roman"/>
          <w:b w:val="false"/>
          <w:i w:val="false"/>
          <w:color w:val="000000"/>
          <w:sz w:val="28"/>
        </w:rPr>
        <w:t>12) еңбек нарығын талдау және болжау, еңбек нарығының жағдайы жөнінде халықты және жергілікті атқарушы органдарды хабарландыру;</w:t>
      </w:r>
      <w:r>
        <w:br/>
      </w:r>
      <w:r>
        <w:rPr>
          <w:rFonts w:ascii="Times New Roman"/>
          <w:b w:val="false"/>
          <w:i w:val="false"/>
          <w:color w:val="000000"/>
          <w:sz w:val="28"/>
        </w:rPr>
        <w:t>
      </w:t>
      </w:r>
      <w:r>
        <w:rPr>
          <w:rFonts w:ascii="Times New Roman"/>
          <w:b w:val="false"/>
          <w:i w:val="false"/>
          <w:color w:val="000000"/>
          <w:sz w:val="28"/>
        </w:rPr>
        <w:t>13) жұмыссыз азаматтарды тіркеу және есепке қою;</w:t>
      </w:r>
      <w:r>
        <w:br/>
      </w:r>
      <w:r>
        <w:rPr>
          <w:rFonts w:ascii="Times New Roman"/>
          <w:b w:val="false"/>
          <w:i w:val="false"/>
          <w:color w:val="000000"/>
          <w:sz w:val="28"/>
        </w:rPr>
        <w:t>
      </w:t>
      </w:r>
      <w:r>
        <w:rPr>
          <w:rFonts w:ascii="Times New Roman"/>
          <w:b w:val="false"/>
          <w:i w:val="false"/>
          <w:color w:val="000000"/>
          <w:sz w:val="28"/>
        </w:rPr>
        <w:t>14) жұмыссыз азаматтарға анықтамалар беру;</w:t>
      </w:r>
      <w:r>
        <w:br/>
      </w:r>
      <w:r>
        <w:rPr>
          <w:rFonts w:ascii="Times New Roman"/>
          <w:b w:val="false"/>
          <w:i w:val="false"/>
          <w:color w:val="000000"/>
          <w:sz w:val="28"/>
        </w:rPr>
        <w:t>
      </w:t>
      </w:r>
      <w:r>
        <w:rPr>
          <w:rFonts w:ascii="Times New Roman"/>
          <w:b w:val="false"/>
          <w:i w:val="false"/>
          <w:color w:val="000000"/>
          <w:sz w:val="28"/>
        </w:rPr>
        <w:t>15) өтініш жасаған азаматтар мен жұмыссыздарды жұмысқа ие болу мүмкіндігі жөнінде, ал жұмыс берушілерді – жұмыс күшімен қамтамасыз етілу мүмкіндігі жөнінде ақпараттандыру;</w:t>
      </w:r>
      <w:r>
        <w:br/>
      </w:r>
      <w:r>
        <w:rPr>
          <w:rFonts w:ascii="Times New Roman"/>
          <w:b w:val="false"/>
          <w:i w:val="false"/>
          <w:color w:val="000000"/>
          <w:sz w:val="28"/>
        </w:rPr>
        <w:t>
      </w:t>
      </w:r>
      <w:r>
        <w:rPr>
          <w:rFonts w:ascii="Times New Roman"/>
          <w:b w:val="false"/>
          <w:i w:val="false"/>
          <w:color w:val="000000"/>
          <w:sz w:val="28"/>
        </w:rPr>
        <w:t>16) азаматтар мен жұмыссыздарға жұмыс таңдауға жәрдемдесу, адамдарға жұмыспен қамтуға жәрдемдесудің белсенді нысандарына қатысуға жолдамалар беру;</w:t>
      </w:r>
      <w:r>
        <w:br/>
      </w:r>
      <w:r>
        <w:rPr>
          <w:rFonts w:ascii="Times New Roman"/>
          <w:b w:val="false"/>
          <w:i w:val="false"/>
          <w:color w:val="000000"/>
          <w:sz w:val="28"/>
        </w:rPr>
        <w:t>
      </w:t>
      </w:r>
      <w:r>
        <w:rPr>
          <w:rFonts w:ascii="Times New Roman"/>
          <w:b w:val="false"/>
          <w:i w:val="false"/>
          <w:color w:val="000000"/>
          <w:sz w:val="28"/>
        </w:rPr>
        <w:t>17) еңбек нарығы бойынша деректер банкін қалыптастыру;</w:t>
      </w:r>
      <w:r>
        <w:br/>
      </w:r>
      <w:r>
        <w:rPr>
          <w:rFonts w:ascii="Times New Roman"/>
          <w:b w:val="false"/>
          <w:i w:val="false"/>
          <w:color w:val="000000"/>
          <w:sz w:val="28"/>
        </w:rPr>
        <w:t>
      </w:t>
      </w:r>
      <w:r>
        <w:rPr>
          <w:rFonts w:ascii="Times New Roman"/>
          <w:b w:val="false"/>
          <w:i w:val="false"/>
          <w:color w:val="000000"/>
          <w:sz w:val="28"/>
        </w:rPr>
        <w:t>18) өзін-өзі жұмыспен қамтыған, жұмыссыз және күн көрісі төмен азаматтарға, сондай-ақ орта білім ұйымдарының 9, 11 сынып оқушыларына кәсіби бағдарда ақысыз қызмет көрсету;</w:t>
      </w:r>
      <w:r>
        <w:br/>
      </w:r>
      <w:r>
        <w:rPr>
          <w:rFonts w:ascii="Times New Roman"/>
          <w:b w:val="false"/>
          <w:i w:val="false"/>
          <w:color w:val="000000"/>
          <w:sz w:val="28"/>
        </w:rPr>
        <w:t>
      </w:t>
      </w:r>
      <w:r>
        <w:rPr>
          <w:rFonts w:ascii="Times New Roman"/>
          <w:b w:val="false"/>
          <w:i w:val="false"/>
          <w:color w:val="000000"/>
          <w:sz w:val="28"/>
        </w:rPr>
        <w:t>19) қолданыстағы заңнамаға сәйкес жұмыссыздарға арналған қоғамдық жұмыстарды ұйымдастыру;</w:t>
      </w:r>
      <w:r>
        <w:br/>
      </w:r>
      <w:r>
        <w:rPr>
          <w:rFonts w:ascii="Times New Roman"/>
          <w:b w:val="false"/>
          <w:i w:val="false"/>
          <w:color w:val="000000"/>
          <w:sz w:val="28"/>
        </w:rPr>
        <w:t>
      </w:t>
      </w:r>
      <w:r>
        <w:rPr>
          <w:rFonts w:ascii="Times New Roman"/>
          <w:b w:val="false"/>
          <w:i w:val="false"/>
          <w:color w:val="000000"/>
          <w:sz w:val="28"/>
        </w:rPr>
        <w:t>20) қолданыстағы заңнамаға сәйкес халықтың нысаналы топтарына арналған әлеуметтік жұмыс орындарын ұйымдастыру;</w:t>
      </w:r>
      <w:r>
        <w:br/>
      </w:r>
      <w:r>
        <w:rPr>
          <w:rFonts w:ascii="Times New Roman"/>
          <w:b w:val="false"/>
          <w:i w:val="false"/>
          <w:color w:val="000000"/>
          <w:sz w:val="28"/>
        </w:rPr>
        <w:t>
      </w:t>
      </w:r>
      <w:r>
        <w:rPr>
          <w:rFonts w:ascii="Times New Roman"/>
          <w:b w:val="false"/>
          <w:i w:val="false"/>
          <w:color w:val="000000"/>
          <w:sz w:val="28"/>
        </w:rPr>
        <w:t>21) қолданыстағы заңнамаға, еңбек нарығының қажеттілігіне сәйкес жұмыссыздар мен азаматтарды кәсіптік даярлау, қайта даярлау және біліктілігін арттыруды ұйымдастыру;</w:t>
      </w:r>
      <w:r>
        <w:br/>
      </w:r>
      <w:r>
        <w:rPr>
          <w:rFonts w:ascii="Times New Roman"/>
          <w:b w:val="false"/>
          <w:i w:val="false"/>
          <w:color w:val="000000"/>
          <w:sz w:val="28"/>
        </w:rPr>
        <w:t>
      </w:t>
      </w:r>
      <w:r>
        <w:rPr>
          <w:rFonts w:ascii="Times New Roman"/>
          <w:b w:val="false"/>
          <w:i w:val="false"/>
          <w:color w:val="000000"/>
          <w:sz w:val="28"/>
        </w:rPr>
        <w:t>22) жиырма тоғыз жастан аспайтын, техникалық және кәсіптік, орта білімнен кейінгі, жоғары білім берудің кәсіптік білім беру бағдарламаларын іске асыратын білім беру ұйымдары түлектерінің қатарынан тіркелген жұмыссыздарға арналған жастар практикасын ұйымдастыру;</w:t>
      </w:r>
      <w:r>
        <w:br/>
      </w:r>
      <w:r>
        <w:rPr>
          <w:rFonts w:ascii="Times New Roman"/>
          <w:b w:val="false"/>
          <w:i w:val="false"/>
          <w:color w:val="000000"/>
          <w:sz w:val="28"/>
        </w:rPr>
        <w:t>
      </w:t>
      </w:r>
      <w:r>
        <w:rPr>
          <w:rFonts w:ascii="Times New Roman"/>
          <w:b w:val="false"/>
          <w:i w:val="false"/>
          <w:color w:val="000000"/>
          <w:sz w:val="28"/>
        </w:rPr>
        <w:t xml:space="preserve">23) мүгедектерді оңалтудың жеке бағдарламаларының әлеуметтік бөлігін орындау; </w:t>
      </w:r>
      <w:r>
        <w:br/>
      </w:r>
      <w:r>
        <w:rPr>
          <w:rFonts w:ascii="Times New Roman"/>
          <w:b w:val="false"/>
          <w:i w:val="false"/>
          <w:color w:val="000000"/>
          <w:sz w:val="28"/>
        </w:rPr>
        <w:t>
      </w:t>
      </w:r>
      <w:r>
        <w:rPr>
          <w:rFonts w:ascii="Times New Roman"/>
          <w:b w:val="false"/>
          <w:i w:val="false"/>
          <w:color w:val="000000"/>
          <w:sz w:val="28"/>
        </w:rPr>
        <w:t>24) Ұлы Отан соғысына қатысушыларға және жеңілдіктер мен кепілдіктер бойынша соларға теңестірілген адамдарға санаторий-курорттық емделуге құжаттарды ресімдеу;</w:t>
      </w:r>
      <w:r>
        <w:br/>
      </w:r>
      <w:r>
        <w:rPr>
          <w:rFonts w:ascii="Times New Roman"/>
          <w:b w:val="false"/>
          <w:i w:val="false"/>
          <w:color w:val="000000"/>
          <w:sz w:val="28"/>
        </w:rPr>
        <w:t>
      </w:t>
      </w:r>
      <w:r>
        <w:rPr>
          <w:rFonts w:ascii="Times New Roman"/>
          <w:b w:val="false"/>
          <w:i w:val="false"/>
          <w:color w:val="000000"/>
          <w:sz w:val="28"/>
        </w:rPr>
        <w:t>25) инватакси қызметтерін көрсету;</w:t>
      </w:r>
      <w:r>
        <w:br/>
      </w:r>
      <w:r>
        <w:rPr>
          <w:rFonts w:ascii="Times New Roman"/>
          <w:b w:val="false"/>
          <w:i w:val="false"/>
          <w:color w:val="000000"/>
          <w:sz w:val="28"/>
        </w:rPr>
        <w:t>
      </w:t>
      </w:r>
      <w:r>
        <w:rPr>
          <w:rFonts w:ascii="Times New Roman"/>
          <w:b w:val="false"/>
          <w:i w:val="false"/>
          <w:color w:val="000000"/>
          <w:sz w:val="28"/>
        </w:rPr>
        <w:t>26) 1941 жылдың 22 маусымынан бастап 1945 жылдың 9 мамырына дейінгі мерзімде кемінде алты ай жұмыс істеген адамдардың еңбек өтілін белгілеу үшін арнайы комиссиясы жұмыс органының функцияларын жүзеге асыру;</w:t>
      </w:r>
      <w:r>
        <w:br/>
      </w:r>
      <w:r>
        <w:rPr>
          <w:rFonts w:ascii="Times New Roman"/>
          <w:b w:val="false"/>
          <w:i w:val="false"/>
          <w:color w:val="000000"/>
          <w:sz w:val="28"/>
        </w:rPr>
        <w:t>
      </w:t>
      </w:r>
      <w:r>
        <w:rPr>
          <w:rFonts w:ascii="Times New Roman"/>
          <w:b w:val="false"/>
          <w:i w:val="false"/>
          <w:color w:val="000000"/>
          <w:sz w:val="28"/>
        </w:rPr>
        <w:t>27) Семей ядролық сынақ полигонында ядролық сынақтардың салдарынан зардап шеккен азаматтарды тіркеу және есепке алу үшін арнайы комиссиясы жұмыс органының функцияларын жүзеге асыру. Семей ядролық сынақ полигонында ядролық сынақтардың салдарынан зардап шеккен адамдарға жеңілдіктер мен өтемақыға құқығын растайтын куәліктерді беру;</w:t>
      </w:r>
      <w:r>
        <w:br/>
      </w:r>
      <w:r>
        <w:rPr>
          <w:rFonts w:ascii="Times New Roman"/>
          <w:b w:val="false"/>
          <w:i w:val="false"/>
          <w:color w:val="000000"/>
          <w:sz w:val="28"/>
        </w:rPr>
        <w:t>
      </w:t>
      </w:r>
      <w:r>
        <w:rPr>
          <w:rFonts w:ascii="Times New Roman"/>
          <w:b w:val="false"/>
          <w:i w:val="false"/>
          <w:color w:val="000000"/>
          <w:sz w:val="28"/>
        </w:rPr>
        <w:t>28) өмірлік қиын жағдайдың туындауына байланысты әлеуметтік көмек көрсетуге үміткер адамның (отбасының) өтінішін қарау жөніндегі және әлеуметтік көмек көрсету қажеттілігі туралы қорытынды шығаратын арнайы комиссиясы жұмыс органының функцияларын жүзеге асыру;</w:t>
      </w:r>
      <w:r>
        <w:br/>
      </w:r>
      <w:r>
        <w:rPr>
          <w:rFonts w:ascii="Times New Roman"/>
          <w:b w:val="false"/>
          <w:i w:val="false"/>
          <w:color w:val="000000"/>
          <w:sz w:val="28"/>
        </w:rPr>
        <w:t>
      </w:t>
      </w:r>
      <w:r>
        <w:rPr>
          <w:rFonts w:ascii="Times New Roman"/>
          <w:b w:val="false"/>
          <w:i w:val="false"/>
          <w:color w:val="000000"/>
          <w:sz w:val="28"/>
        </w:rPr>
        <w:t>29) қамқорлық пен қорғаншылық мәселелері бойынша кәмелетке толған азаматтарға қатысты қылмыстық және азаматтық істер бойынша сотқа қатысу;</w:t>
      </w:r>
      <w:r>
        <w:br/>
      </w:r>
      <w:r>
        <w:rPr>
          <w:rFonts w:ascii="Times New Roman"/>
          <w:b w:val="false"/>
          <w:i w:val="false"/>
          <w:color w:val="000000"/>
          <w:sz w:val="28"/>
        </w:rPr>
        <w:t>
      </w:t>
      </w:r>
      <w:r>
        <w:rPr>
          <w:rFonts w:ascii="Times New Roman"/>
          <w:b w:val="false"/>
          <w:i w:val="false"/>
          <w:color w:val="000000"/>
          <w:sz w:val="28"/>
        </w:rPr>
        <w:t>30) Қазақстан Республикасының заңнамасында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мемлекеттік органдарда және ұйымдарда халықты жұмыспен қамту және әлеуметтік қорғау мәселелері бойынша жергілікті атқарушы органды білдіру;</w:t>
      </w:r>
      <w:r>
        <w:br/>
      </w:r>
      <w:r>
        <w:rPr>
          <w:rFonts w:ascii="Times New Roman"/>
          <w:b w:val="false"/>
          <w:i w:val="false"/>
          <w:color w:val="000000"/>
          <w:sz w:val="28"/>
        </w:rPr>
        <w:t>
      </w:t>
      </w:r>
      <w:r>
        <w:rPr>
          <w:rFonts w:ascii="Times New Roman"/>
          <w:b w:val="false"/>
          <w:i w:val="false"/>
          <w:color w:val="000000"/>
          <w:sz w:val="28"/>
        </w:rPr>
        <w:t>2) өз құзыреті шегінде бұйрықтарды, нұсқаулықтар мен ведомствоға бағынысты мекемелер мен кәсіпорындар орындауы үшін міндетті өзге де актілерді шығару;</w:t>
      </w:r>
      <w:r>
        <w:br/>
      </w:r>
      <w:r>
        <w:rPr>
          <w:rFonts w:ascii="Times New Roman"/>
          <w:b w:val="false"/>
          <w:i w:val="false"/>
          <w:color w:val="000000"/>
          <w:sz w:val="28"/>
        </w:rPr>
        <w:t>
      </w:t>
      </w:r>
      <w:r>
        <w:rPr>
          <w:rFonts w:ascii="Times New Roman"/>
          <w:b w:val="false"/>
          <w:i w:val="false"/>
          <w:color w:val="000000"/>
          <w:sz w:val="28"/>
        </w:rPr>
        <w:t>3) өз құзыреті шегінде белгіленген тәртіппен мемлекеттік органдардан және басқа да ұйымдардан қажетті мәліметтер, материалдар мен құжаттарды сұратып алу;</w:t>
      </w:r>
      <w:r>
        <w:br/>
      </w:r>
      <w:r>
        <w:rPr>
          <w:rFonts w:ascii="Times New Roman"/>
          <w:b w:val="false"/>
          <w:i w:val="false"/>
          <w:color w:val="000000"/>
          <w:sz w:val="28"/>
        </w:rPr>
        <w:t>
      </w:t>
      </w:r>
      <w:r>
        <w:rPr>
          <w:rFonts w:ascii="Times New Roman"/>
          <w:b w:val="false"/>
          <w:i w:val="false"/>
          <w:color w:val="000000"/>
          <w:sz w:val="28"/>
        </w:rPr>
        <w:t>4) халықты әлеуметтік қолдау және әлеуметтік қызмет көрсету мәселелерін шешу үшін уақытша және тұрақты жұмыс топтарын, комиссияларды құру;</w:t>
      </w:r>
      <w:r>
        <w:br/>
      </w:r>
      <w:r>
        <w:rPr>
          <w:rFonts w:ascii="Times New Roman"/>
          <w:b w:val="false"/>
          <w:i w:val="false"/>
          <w:color w:val="000000"/>
          <w:sz w:val="28"/>
        </w:rPr>
        <w:t>
      </w:t>
      </w:r>
      <w:r>
        <w:rPr>
          <w:rFonts w:ascii="Times New Roman"/>
          <w:b w:val="false"/>
          <w:i w:val="false"/>
          <w:color w:val="000000"/>
          <w:sz w:val="28"/>
        </w:rPr>
        <w:t>5) белгіленген тәртіппен және өз қызметінің мақсатына сәйкес оған бекітілген мүлікті иелену және пайдалану;</w:t>
      </w:r>
      <w:r>
        <w:br/>
      </w:r>
      <w:r>
        <w:rPr>
          <w:rFonts w:ascii="Times New Roman"/>
          <w:b w:val="false"/>
          <w:i w:val="false"/>
          <w:color w:val="000000"/>
          <w:sz w:val="28"/>
        </w:rPr>
        <w:t>
      </w:t>
      </w:r>
      <w:r>
        <w:rPr>
          <w:rFonts w:ascii="Times New Roman"/>
          <w:b w:val="false"/>
          <w:i w:val="false"/>
          <w:color w:val="000000"/>
          <w:sz w:val="28"/>
        </w:rPr>
        <w:t>6) жергілікті атқару органдарының келісімі бойынша өзінің негізгі қызметін жоспарлау және халықты жұмыспен қамту мен әлеуметтік қорғау саласы дамуын белгілеу;</w:t>
      </w:r>
      <w:r>
        <w:br/>
      </w:r>
      <w:r>
        <w:rPr>
          <w:rFonts w:ascii="Times New Roman"/>
          <w:b w:val="false"/>
          <w:i w:val="false"/>
          <w:color w:val="000000"/>
          <w:sz w:val="28"/>
        </w:rPr>
        <w:t>
      </w:t>
      </w:r>
      <w:r>
        <w:rPr>
          <w:rFonts w:ascii="Times New Roman"/>
          <w:b w:val="false"/>
          <w:i w:val="false"/>
          <w:color w:val="000000"/>
          <w:sz w:val="28"/>
        </w:rPr>
        <w:t>7) ведомствоға бағынысты мекемелер мен кәсіпорындарға қатысты мемлекеттік басқару органының функцияларын жүзеге асыру;</w:t>
      </w:r>
      <w:r>
        <w:br/>
      </w:r>
      <w:r>
        <w:rPr>
          <w:rFonts w:ascii="Times New Roman"/>
          <w:b w:val="false"/>
          <w:i w:val="false"/>
          <w:color w:val="000000"/>
          <w:sz w:val="28"/>
        </w:rPr>
        <w:t>
      </w:t>
      </w:r>
      <w:r>
        <w:rPr>
          <w:rFonts w:ascii="Times New Roman"/>
          <w:b w:val="false"/>
          <w:i w:val="false"/>
          <w:color w:val="000000"/>
          <w:sz w:val="28"/>
        </w:rPr>
        <w:t>8) ведомствоға бағынысты мекемелер мен кәсіпорындардың қызметін талдау;</w:t>
      </w:r>
      <w:r>
        <w:br/>
      </w:r>
      <w:r>
        <w:rPr>
          <w:rFonts w:ascii="Times New Roman"/>
          <w:b w:val="false"/>
          <w:i w:val="false"/>
          <w:color w:val="000000"/>
          <w:sz w:val="28"/>
        </w:rPr>
        <w:t>
      </w:t>
      </w:r>
      <w:r>
        <w:rPr>
          <w:rFonts w:ascii="Times New Roman"/>
          <w:b w:val="false"/>
          <w:i w:val="false"/>
          <w:color w:val="000000"/>
          <w:sz w:val="28"/>
        </w:rPr>
        <w:t>9) халықты жұмыспен қамту және әлеуметтік қорғау саласында бірыңғай ақпараттық қамтамасыз ету жүйесін құру;</w:t>
      </w:r>
      <w:r>
        <w:br/>
      </w:r>
      <w:r>
        <w:rPr>
          <w:rFonts w:ascii="Times New Roman"/>
          <w:b w:val="false"/>
          <w:i w:val="false"/>
          <w:color w:val="000000"/>
          <w:sz w:val="28"/>
        </w:rPr>
        <w:t>
      </w:t>
      </w:r>
      <w:r>
        <w:rPr>
          <w:rFonts w:ascii="Times New Roman"/>
          <w:b w:val="false"/>
          <w:i w:val="false"/>
          <w:color w:val="000000"/>
          <w:sz w:val="28"/>
        </w:rPr>
        <w:t>10) қолданыстағы заңнамалық актілерде көзделген өзге де құқықтарды жүзеге асыру.</w:t>
      </w:r>
      <w:r>
        <w:br/>
      </w:r>
      <w:r>
        <w:rPr>
          <w:rFonts w:ascii="Times New Roman"/>
          <w:b w:val="false"/>
          <w:i w:val="false"/>
          <w:color w:val="000000"/>
          <w:sz w:val="28"/>
        </w:rPr>
        <w:t>
      </w:t>
      </w:r>
      <w:r>
        <w:rPr>
          <w:rFonts w:ascii="Times New Roman"/>
          <w:b w:val="false"/>
          <w:i w:val="false"/>
          <w:color w:val="000000"/>
          <w:sz w:val="28"/>
        </w:rPr>
        <w:t xml:space="preserve">11) Қазақстан Республикасының </w:t>
      </w:r>
      <w:r>
        <w:rPr>
          <w:rFonts w:ascii="Times New Roman"/>
          <w:b w:val="false"/>
          <w:i w:val="false"/>
          <w:color w:val="000000"/>
          <w:sz w:val="28"/>
        </w:rPr>
        <w:t xml:space="preserve"> Конституциясын</w:t>
      </w:r>
      <w:r>
        <w:rPr>
          <w:rFonts w:ascii="Times New Roman"/>
          <w:b w:val="false"/>
          <w:i w:val="false"/>
          <w:color w:val="000000"/>
          <w:sz w:val="28"/>
        </w:rPr>
        <w:t xml:space="preserve">, Қазақстан Республикасының заңдарын, Қазақстан Республикасының Президенті мен Үкіметінің актілерін, өзге де нормативтік құқықтық актілерді, сондай-ақ осы </w:t>
      </w:r>
      <w:r>
        <w:rPr>
          <w:rFonts w:ascii="Times New Roman"/>
          <w:b w:val="false"/>
          <w:i w:val="false"/>
          <w:color w:val="000000"/>
          <w:sz w:val="28"/>
        </w:rPr>
        <w:t xml:space="preserve"> Ережені</w:t>
      </w:r>
      <w:r>
        <w:rPr>
          <w:rFonts w:ascii="Times New Roman"/>
          <w:b w:val="false"/>
          <w:i w:val="false"/>
          <w:color w:val="000000"/>
          <w:sz w:val="28"/>
        </w:rPr>
        <w:t xml:space="preserve"> сақтау;</w:t>
      </w:r>
      <w:r>
        <w:br/>
      </w:r>
      <w:r>
        <w:rPr>
          <w:rFonts w:ascii="Times New Roman"/>
          <w:b w:val="false"/>
          <w:i w:val="false"/>
          <w:color w:val="000000"/>
          <w:sz w:val="28"/>
        </w:rPr>
        <w:t>
      </w:t>
      </w:r>
      <w:r>
        <w:rPr>
          <w:rFonts w:ascii="Times New Roman"/>
          <w:b w:val="false"/>
          <w:i w:val="false"/>
          <w:color w:val="000000"/>
          <w:sz w:val="28"/>
        </w:rPr>
        <w:t>12) сапалы мемлекеттік қызмет көрсетілуін қамтамасыз ету;</w:t>
      </w:r>
      <w:r>
        <w:br/>
      </w:r>
      <w:r>
        <w:rPr>
          <w:rFonts w:ascii="Times New Roman"/>
          <w:b w:val="false"/>
          <w:i w:val="false"/>
          <w:color w:val="000000"/>
          <w:sz w:val="28"/>
        </w:rPr>
        <w:t>
      </w:t>
      </w:r>
      <w:r>
        <w:rPr>
          <w:rFonts w:ascii="Times New Roman"/>
          <w:b w:val="false"/>
          <w:i w:val="false"/>
          <w:color w:val="000000"/>
          <w:sz w:val="28"/>
        </w:rPr>
        <w:t>13) мемлекеттік қызметтерді тұтынушыларды мемлекеттік қызмет көрсету тәртібі туралы ақпараттандыру;</w:t>
      </w:r>
      <w:r>
        <w:br/>
      </w:r>
      <w:r>
        <w:rPr>
          <w:rFonts w:ascii="Times New Roman"/>
          <w:b w:val="false"/>
          <w:i w:val="false"/>
          <w:color w:val="000000"/>
          <w:sz w:val="28"/>
        </w:rPr>
        <w:t>
      </w:t>
      </w:r>
      <w:r>
        <w:rPr>
          <w:rFonts w:ascii="Times New Roman"/>
          <w:b w:val="false"/>
          <w:i w:val="false"/>
          <w:color w:val="000000"/>
          <w:sz w:val="28"/>
        </w:rPr>
        <w:t>14) "Қостанай қаласы әкімдігінің жұмыспен қамту және әлеуметтік бағдарламалары бөлімі" мемлекеттік мекемесінің құзырына кіретін өзге де міндеттерді атқару.</w:t>
      </w:r>
      <w:r>
        <w:br/>
      </w:r>
      <w:r>
        <w:rPr>
          <w:rFonts w:ascii="Times New Roman"/>
          <w:b w:val="false"/>
          <w:i w:val="false"/>
          <w:color w:val="000000"/>
          <w:sz w:val="28"/>
        </w:rPr>
        <w:t>
</w:t>
      </w:r>
    </w:p>
    <w:bookmarkStart w:name="z83"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"Қостанай қаласы әкімдігінің жұмыспен қамту және әлеуметтік бағдарламалары бөлімі" мемлекеттік мекемесіне басшылықты мемлекеттік мекемеге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"Қостанай қаласы әкімдігінің жұмыспен қамту және әлеуметтік бағдарламалары бөлімі" мемлекеттік мекемесінің басшысын Қазақстан Республикасының заңнамасына сәйкес Қостанай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"Қостанай қаласы әкімдігінің жұмыспен қамту және әлеуметтік бағдарламалары бөлімі" мемлекеттік мекемесі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"Қостанай қаласы әкімдігінің жұмыспен қамту және әлеуметтік бағдарламалары бөлімі"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құрылымдық бөлімшелер басшыларының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2) заңнамада белгіленген тәртіппен "Қостанай қаласы әкімдігінің жұмыспен қамту және әлеуметтік бағдарламалары бөлімі" мемлекеттік мекемесінің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3) "Қостанай қаласы әкімдігінің жұмыспен қамту және әлеуметтік бағдарламалары бөлімі" мемлекеттік мекемесінің құрылымдық бөлімшелері туралы ережелерін бекітеді;</w:t>
      </w:r>
      <w:r>
        <w:br/>
      </w:r>
      <w:r>
        <w:rPr>
          <w:rFonts w:ascii="Times New Roman"/>
          <w:b w:val="false"/>
          <w:i w:val="false"/>
          <w:color w:val="000000"/>
          <w:sz w:val="28"/>
        </w:rPr>
        <w:t>
      </w:t>
      </w:r>
      <w:r>
        <w:rPr>
          <w:rFonts w:ascii="Times New Roman"/>
          <w:b w:val="false"/>
          <w:i w:val="false"/>
          <w:color w:val="000000"/>
          <w:sz w:val="28"/>
        </w:rPr>
        <w:t>4) "Қостанай қаласы әкімдігінің жұмыспен қамту және әлеуметтік бағдарламалары бөлімі" мемлекеттік мекемесінің бұйрықтарына қол қояды;</w:t>
      </w:r>
      <w:r>
        <w:br/>
      </w:r>
      <w:r>
        <w:rPr>
          <w:rFonts w:ascii="Times New Roman"/>
          <w:b w:val="false"/>
          <w:i w:val="false"/>
          <w:color w:val="000000"/>
          <w:sz w:val="28"/>
        </w:rPr>
        <w:t>
      </w:t>
      </w:r>
      <w:r>
        <w:rPr>
          <w:rFonts w:ascii="Times New Roman"/>
          <w:b w:val="false"/>
          <w:i w:val="false"/>
          <w:color w:val="000000"/>
          <w:sz w:val="28"/>
        </w:rPr>
        <w:t>5) қаржылық құжаттарға бірінші қол қою құқығына ие;</w:t>
      </w:r>
      <w:r>
        <w:br/>
      </w:r>
      <w:r>
        <w:rPr>
          <w:rFonts w:ascii="Times New Roman"/>
          <w:b w:val="false"/>
          <w:i w:val="false"/>
          <w:color w:val="000000"/>
          <w:sz w:val="28"/>
        </w:rPr>
        <w:t>
      </w:t>
      </w:r>
      <w:r>
        <w:rPr>
          <w:rFonts w:ascii="Times New Roman"/>
          <w:b w:val="false"/>
          <w:i w:val="false"/>
          <w:color w:val="000000"/>
          <w:sz w:val="28"/>
        </w:rPr>
        <w:t>6) қалалық комиссиялардың жұмысына қатысады;</w:t>
      </w:r>
      <w:r>
        <w:br/>
      </w:r>
      <w:r>
        <w:rPr>
          <w:rFonts w:ascii="Times New Roman"/>
          <w:b w:val="false"/>
          <w:i w:val="false"/>
          <w:color w:val="000000"/>
          <w:sz w:val="28"/>
        </w:rPr>
        <w:t>
      </w:t>
      </w:r>
      <w:r>
        <w:rPr>
          <w:rFonts w:ascii="Times New Roman"/>
          <w:b w:val="false"/>
          <w:i w:val="false"/>
          <w:color w:val="000000"/>
          <w:sz w:val="28"/>
        </w:rPr>
        <w:t>7) заңнамада белгіленген тәртіппен қызметкерлерді көтермелеу, материалдық көмек көрсету, тәртіптік жаза қолдану мәселелерін шешеді;</w:t>
      </w:r>
      <w:r>
        <w:br/>
      </w:r>
      <w:r>
        <w:rPr>
          <w:rFonts w:ascii="Times New Roman"/>
          <w:b w:val="false"/>
          <w:i w:val="false"/>
          <w:color w:val="000000"/>
          <w:sz w:val="28"/>
        </w:rPr>
        <w:t>
      </w:t>
      </w:r>
      <w:r>
        <w:rPr>
          <w:rFonts w:ascii="Times New Roman"/>
          <w:b w:val="false"/>
          <w:i w:val="false"/>
          <w:color w:val="000000"/>
          <w:sz w:val="28"/>
        </w:rPr>
        <w:t>8) мемлекеттік органдар мен өзге де ұйымдармен өзара қарым-қатынас жасауда "Қостанай қаласы әкімдігінің жұмыспен қамту және әлеуметтік бағдарламалары бөлімі" мемлекеттік мекемені білдіреді;</w:t>
      </w:r>
      <w:r>
        <w:br/>
      </w:r>
      <w:r>
        <w:rPr>
          <w:rFonts w:ascii="Times New Roman"/>
          <w:b w:val="false"/>
          <w:i w:val="false"/>
          <w:color w:val="000000"/>
          <w:sz w:val="28"/>
        </w:rPr>
        <w:t>
      </w:t>
      </w:r>
      <w:r>
        <w:rPr>
          <w:rFonts w:ascii="Times New Roman"/>
          <w:b w:val="false"/>
          <w:i w:val="false"/>
          <w:color w:val="000000"/>
          <w:sz w:val="28"/>
        </w:rPr>
        <w:t>9) оның құзыретіне жатқызылған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"Қостанай қаласы әкімдігінің жұмыспен қамту және әлеуметтік бағдарламалары бөлімі"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99"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"Қостанай қаласы әкімдігінің жұмыспен қамту және әлеуметтік бағдарламалары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"Қостанай қаласы әкімдігінің жұмыспен қамту және әлеуметтік бағдарламалары бөлімі" мемлекеттік мекемесінің мүлкі оған меншік иесі берген мүлік, сондай-ақ Қазақстан Республикасының заңнамасында тыйым салынбаған өзге көздер есебінен сатып алынған мүлік (ақшалай кірістерді қоса алғанда) есебінен қалыптастырылады.</w:t>
      </w:r>
      <w:r>
        <w:br/>
      </w:r>
      <w:r>
        <w:rPr>
          <w:rFonts w:ascii="Times New Roman"/>
          <w:b w:val="false"/>
          <w:i w:val="false"/>
          <w:color w:val="000000"/>
          <w:sz w:val="28"/>
        </w:rPr>
        <w:t>
      </w:t>
      </w:r>
      <w:r>
        <w:rPr>
          <w:rFonts w:ascii="Times New Roman"/>
          <w:b w:val="false"/>
          <w:i w:val="false"/>
          <w:color w:val="000000"/>
          <w:sz w:val="28"/>
        </w:rPr>
        <w:t>24. "Қостанай қаласы әкімдігінің жұмыспен қамту және әлеуметтік бағдарламалары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"Қостанай қаласы әкімдігінің жұмыспен қамту және әлеуметтік бағдарламалары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4"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26. "Қостанай қаласы әкімдігінің жұмыспен қамту және әлеуметтік бағдарламалары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