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66e3" w14:textId="d336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18 тамыздағы № 402 қаулысы. Қостанай облысының Әділет департаментінде 2014 жылғы 10 қыркүйекте № 5073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қызметтер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402 қаулысымен бекітілген  </w:t>
      </w:r>
    </w:p>
    <w:bookmarkEnd w:id="2"/>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қызметін (бұдан әрі – мемлекеттік көрсетілетін қызмет) барлық үлгідегі және түрдегі мектепке дейінгі ұйымдар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баланың ата-анасының бірінің немесе заңды өкілінің өтініші негізінде баланы мектепке дейінгі ұйымға қабылдау.</w:t>
      </w:r>
      <w:r>
        <w:br/>
      </w:r>
      <w:r>
        <w:rPr>
          <w:rFonts w:ascii="Times New Roman"/>
          <w:b w:val="false"/>
          <w:i w:val="false"/>
          <w:color w:val="000000"/>
          <w:sz w:val="28"/>
        </w:rPr>
        <w:t>
      Мемлекеттік қызмет көрсету нәтижесін ұсыну нысаны - қағаз түрінде.</w:t>
      </w:r>
    </w:p>
    <w:bookmarkEnd w:id="4"/>
    <w:bookmarkStart w:name="z14"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5"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еркін нысанда өтінішті және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қабылдауды және оларды тіркеуді жүзеге асырады - 15 минуттан аспайды.</w:t>
      </w:r>
      <w:r>
        <w:br/>
      </w:r>
      <w:r>
        <w:rPr>
          <w:rFonts w:ascii="Times New Roman"/>
          <w:b w:val="false"/>
          <w:i w:val="false"/>
          <w:color w:val="000000"/>
          <w:sz w:val="28"/>
        </w:rPr>
        <w:t>
      Рәсімнің нәтижесі - көрсетілетін қызметті алушының өтінішін тіркеу;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- 2 минуттан аспайды.</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- 5 минуттан аспайды.</w:t>
      </w:r>
      <w:r>
        <w:br/>
      </w:r>
      <w:r>
        <w:rPr>
          <w:rFonts w:ascii="Times New Roman"/>
          <w:b w:val="false"/>
          <w:i w:val="false"/>
          <w:color w:val="000000"/>
          <w:sz w:val="28"/>
        </w:rPr>
        <w:t>
      Рәсімнің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береді - 3 минуттан аспайды;</w:t>
      </w:r>
      <w:r>
        <w:br/>
      </w:r>
      <w:r>
        <w:rPr>
          <w:rFonts w:ascii="Times New Roman"/>
          <w:b w:val="false"/>
          <w:i w:val="false"/>
          <w:color w:val="000000"/>
          <w:sz w:val="28"/>
        </w:rPr>
        <w:t>
      Рәсімнің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кеңсесі мемлекеттік қызмет көрсету нәтижесін береді - 5 минуттан аспайды.</w:t>
      </w:r>
      <w:r>
        <w:br/>
      </w:r>
      <w:r>
        <w:rPr>
          <w:rFonts w:ascii="Times New Roman"/>
          <w:b w:val="false"/>
          <w:i w:val="false"/>
          <w:color w:val="000000"/>
          <w:sz w:val="28"/>
        </w:rPr>
        <w:t>
      Рәсімнің нәтижесі – көрсетілетін қызметті алушыға мемлекеттік қызмет көрсету нәтижесін беру.</w:t>
      </w:r>
    </w:p>
    <w:bookmarkEnd w:id="6"/>
    <w:bookmarkStart w:name="z17" w:id="7"/>
    <w:p>
      <w:pPr>
        <w:spacing w:after="0"/>
        <w:ind w:left="0"/>
        <w:jc w:val="left"/>
      </w:pPr>
      <w:r>
        <w:rPr>
          <w:rFonts w:ascii="Times New Roman"/>
          <w:b/>
          <w:i w:val="false"/>
          <w:color w:val="000000"/>
        </w:rPr>
        <w:t xml:space="preserve"> 
3. Мемлекеттік қызмет көрсету процесінде құрылымдық бөлімшелердің (қызметкерлердің) өзара іс-қимыл тәртібін сипаттау</w:t>
      </w:r>
    </w:p>
    <w:bookmarkEnd w:id="7"/>
    <w:bookmarkStart w:name="z18"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көрсетілетін қызметті берушінің басшысына береді – 15 минуттан аспайды.</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- 2 минуттан аспайды.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- 5 минуттан аспайды.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береді – 3 минуттан аспайды.</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- 5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21"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22" w:id="10"/>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Қостанай облысы бойынша филиалы және "электрондық үкіметінің" веб-порталы арқылы көрсетілмейді.</w:t>
      </w:r>
    </w:p>
    <w:bookmarkEnd w:id="10"/>
    <w:bookmarkStart w:name="z23" w:id="11"/>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және  </w:t>
      </w:r>
      <w:r>
        <w:br/>
      </w:r>
      <w:r>
        <w:rPr>
          <w:rFonts w:ascii="Times New Roman"/>
          <w:b w:val="false"/>
          <w:i w:val="false"/>
          <w:color w:val="000000"/>
          <w:sz w:val="28"/>
        </w:rPr>
        <w:t xml:space="preserve">
балаларды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блок-схемасы</w:t>
      </w:r>
    </w:p>
    <w:p>
      <w:pPr>
        <w:spacing w:after="0"/>
        <w:ind w:left="0"/>
        <w:jc w:val="both"/>
      </w:pPr>
      <w:r>
        <w:drawing>
          <wp:inline distT="0" distB="0" distL="0" distR="0">
            <wp:extent cx="76200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5892800"/>
                    </a:xfrm>
                    <a:prstGeom prst="rect">
                      <a:avLst/>
                    </a:prstGeom>
                  </pic:spPr>
                </pic:pic>
              </a:graphicData>
            </a:graphic>
          </wp:inline>
        </w:drawing>
      </w:r>
    </w:p>
    <w:bookmarkStart w:name="z24" w:id="12"/>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және  </w:t>
      </w:r>
      <w:r>
        <w:br/>
      </w:r>
      <w:r>
        <w:rPr>
          <w:rFonts w:ascii="Times New Roman"/>
          <w:b w:val="false"/>
          <w:i w:val="false"/>
          <w:color w:val="000000"/>
          <w:sz w:val="28"/>
        </w:rPr>
        <w:t xml:space="preserve">
балаларды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 көрсетудің бизнес – процестерінің анықтамалығы</w:t>
      </w:r>
    </w:p>
    <w:p>
      <w:pPr>
        <w:spacing w:after="0"/>
        <w:ind w:left="0"/>
        <w:jc w:val="both"/>
      </w:pPr>
      <w:r>
        <w:drawing>
          <wp:inline distT="0" distB="0" distL="0" distR="0">
            <wp:extent cx="76200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733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149600"/>
                    </a:xfrm>
                    <a:prstGeom prst="rect">
                      <a:avLst/>
                    </a:prstGeom>
                  </pic:spPr>
                </pic:pic>
              </a:graphicData>
            </a:graphic>
          </wp:inline>
        </w:drawing>
      </w:r>
    </w:p>
    <w:bookmarkStart w:name="z25" w:id="1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402 қаулысымен бекітілген  </w:t>
      </w:r>
    </w:p>
    <w:bookmarkEnd w:id="13"/>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p>
    <w:bookmarkStart w:name="z26" w:id="14"/>
    <w:p>
      <w:pPr>
        <w:spacing w:after="0"/>
        <w:ind w:left="0"/>
        <w:jc w:val="left"/>
      </w:pPr>
      <w:r>
        <w:rPr>
          <w:rFonts w:ascii="Times New Roman"/>
          <w:b/>
          <w:i w:val="false"/>
          <w:color w:val="000000"/>
        </w:rPr>
        <w:t xml:space="preserve"> 
1. Жалпы ережелер</w:t>
      </w:r>
    </w:p>
    <w:bookmarkEnd w:id="14"/>
    <w:bookmarkStart w:name="z27" w:id="15"/>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қызметін (бұдан әрі – мемлекеттік көрсетілетін қызмет) Қазақстан Республикасының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 көрсетудің нәтижелерін беру және қабылдау: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www.еgоv.kz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бастауыш, негізгі орта, жалпы орта білім беру ұйымына қабылданғаны туралы бұйрық.</w:t>
      </w:r>
      <w:r>
        <w:br/>
      </w:r>
      <w:r>
        <w:rPr>
          <w:rFonts w:ascii="Times New Roman"/>
          <w:b w:val="false"/>
          <w:i w:val="false"/>
          <w:color w:val="000000"/>
          <w:sz w:val="28"/>
        </w:rPr>
        <w:t>
      Көрсетілетін қызметті берушіге жүгінген кезде мемлекеттік көрсетілетін қызметтің нәтижесі қағаз тасымалдауышында рәсімделеді.</w:t>
      </w:r>
      <w:r>
        <w:br/>
      </w:r>
      <w:r>
        <w:rPr>
          <w:rFonts w:ascii="Times New Roman"/>
          <w:b w:val="false"/>
          <w:i w:val="false"/>
          <w:color w:val="000000"/>
          <w:sz w:val="28"/>
        </w:rPr>
        <w:t>
      Портал арқылы жүгінген кезде көрсетілетін қызметті алушының "жеке кабинетіне" білім беру ұйымына қабылданғаны туралы көрсетілетін қызметті берушінің өкілетті тұлғасының электрондық цифрлық қолтаңбасы (бұдан әрі – ЭЦҚ) қойылған электрондық құжат нысанында хабарлама келеді.</w:t>
      </w:r>
      <w:r>
        <w:br/>
      </w:r>
      <w:r>
        <w:rPr>
          <w:rFonts w:ascii="Times New Roman"/>
          <w:b w:val="false"/>
          <w:i w:val="false"/>
          <w:color w:val="000000"/>
          <w:sz w:val="28"/>
        </w:rPr>
        <w:t>
      Мемлекеттік көрсетілетін қызметті ұсыну нысаны: электронды/қағаз түрінде.</w:t>
      </w:r>
    </w:p>
    <w:bookmarkEnd w:id="15"/>
    <w:bookmarkStart w:name="z29"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30" w:id="1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нақты тұрғылықты мекенжайы көрсетілген еркін нысанда көрсетілетін қызметті алушының заңды өкілдерінен өтінішті және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немесе электронды сұрау салуды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қабылдайды және өтінішті тіркейді - 15 минуттан аспайды.</w:t>
      </w:r>
      <w:r>
        <w:br/>
      </w:r>
      <w:r>
        <w:rPr>
          <w:rFonts w:ascii="Times New Roman"/>
          <w:b w:val="false"/>
          <w:i w:val="false"/>
          <w:color w:val="000000"/>
          <w:sz w:val="28"/>
        </w:rPr>
        <w:t>
      Рәсімнің нәтижесі - көрсетілетін қызметті алушыға құжаттарды қабылдау туралы қолхатты беру;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бұрыштаманы қояды - 2 минуттан аспайды.</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- 5 минуттан аспайды.</w:t>
      </w:r>
      <w:r>
        <w:br/>
      </w:r>
      <w:r>
        <w:rPr>
          <w:rFonts w:ascii="Times New Roman"/>
          <w:b w:val="false"/>
          <w:i w:val="false"/>
          <w:color w:val="000000"/>
          <w:sz w:val="28"/>
        </w:rPr>
        <w:t>
      Рәсімнің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- 2 минуттан аспайды;</w:t>
      </w:r>
      <w:r>
        <w:br/>
      </w:r>
      <w:r>
        <w:rPr>
          <w:rFonts w:ascii="Times New Roman"/>
          <w:b w:val="false"/>
          <w:i w:val="false"/>
          <w:color w:val="000000"/>
          <w:sz w:val="28"/>
        </w:rPr>
        <w:t>
      Рәсімнің нәтижесі - мемлекеттік қызмет көрсетудің қол қойылған нәтижесі;</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- 6 минуттан аспайды.</w:t>
      </w:r>
      <w:r>
        <w:br/>
      </w:r>
      <w:r>
        <w:rPr>
          <w:rFonts w:ascii="Times New Roman"/>
          <w:b w:val="false"/>
          <w:i w:val="false"/>
          <w:color w:val="000000"/>
          <w:sz w:val="28"/>
        </w:rPr>
        <w:t>
      Рәсімнің нәтижесі – көрсетілетін қызметті алушыға мемлекеттік қызмет көрсету нәтижесін беру.</w:t>
      </w:r>
    </w:p>
    <w:bookmarkEnd w:id="17"/>
    <w:bookmarkStart w:name="z32" w:id="18"/>
    <w:p>
      <w:pPr>
        <w:spacing w:after="0"/>
        <w:ind w:left="0"/>
        <w:jc w:val="left"/>
      </w:pPr>
      <w:r>
        <w:rPr>
          <w:rFonts w:ascii="Times New Roman"/>
          <w:b/>
          <w:i w:val="false"/>
          <w:color w:val="000000"/>
        </w:rPr>
        <w:t xml:space="preserve"> 
3. Мемлекеттік қызмет көрсету процесінде құрылымдық бөлімшелердің (қызметкерлердің) өзара іс-қимыл тәртібін сипаттау</w:t>
      </w:r>
    </w:p>
    <w:bookmarkEnd w:id="18"/>
    <w:bookmarkStart w:name="z33" w:id="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құжаттар топтамасын қабылдайды, өтінішті тіркейді және көрсетілетін қызметті алушыға құжаттар топтамасы қабылдануын растайтын қолхатты береді, көрсетілетін қызметті берушінің басшысына береді – 15 минуттан аспайды;</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- 2 минуттан аспайды;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- 5 минуттан аспайды;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оны көрсетілетін қызметті берушінің кеңсесіне береді – 2 минуттан аспайды.</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- 6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9"/>
    <w:bookmarkStart w:name="z35" w:id="2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36" w:id="21"/>
    <w:p>
      <w:pPr>
        <w:spacing w:after="0"/>
        <w:ind w:left="0"/>
        <w:jc w:val="both"/>
      </w:pPr>
      <w:r>
        <w:rPr>
          <w:rFonts w:ascii="Times New Roman"/>
          <w:b w:val="false"/>
          <w:i w:val="false"/>
          <w:color w:val="000000"/>
          <w:sz w:val="28"/>
        </w:rPr>
        <w:t>
      8. Портал арқылы мемлекеттік көрсетілетін қызметті көрсету кезінде көрсетілетін қызметті беруші мен көрсетілетін қызметті алушының жүгіну тәртібін және рәсімдер (іс-қимылдар) жүйелілігін сипаттау:</w:t>
      </w:r>
      <w:r>
        <w:br/>
      </w:r>
      <w:r>
        <w:rPr>
          <w:rFonts w:ascii="Times New Roman"/>
          <w:b w:val="false"/>
          <w:i w:val="false"/>
          <w:color w:val="000000"/>
          <w:sz w:val="28"/>
        </w:rPr>
        <w:t>
      1) көрсетілетін қызметті алушы порталда тіркеуді (авторизациялауды) көрсетілетін қызметті алушының ЭЦҚ арқылы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электрондық мемлекеттік қызмет көрсету үшін электрондық сұрау салуды ЭЦҚ арқылы куәландыруы;</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"жеке кабинетіндегі" мемлекеттік қызмет көрсетуді алу тарихында мемлекеттік қызмет көрсетудің мерзімі мен электрондық сұрау салу мәртебесі туралы хабарламаны алуы;</w:t>
      </w:r>
      <w:r>
        <w:br/>
      </w:r>
      <w:r>
        <w:rPr>
          <w:rFonts w:ascii="Times New Roman"/>
          <w:b w:val="false"/>
          <w:i w:val="false"/>
          <w:color w:val="000000"/>
          <w:sz w:val="28"/>
        </w:rPr>
        <w:t>
      6) көрсетілетін қызметті алушының "жеке кабинетіне" көрсетілетін қызметті берушінің ЭЦҚ қойылған электронды құжат нысанында мемлекеттік қызмет көрсету нәтижесін жіберуі.</w:t>
      </w:r>
      <w:r>
        <w:br/>
      </w:r>
      <w:r>
        <w:rPr>
          <w:rFonts w:ascii="Times New Roman"/>
          <w:b w:val="false"/>
          <w:i w:val="false"/>
          <w:color w:val="000000"/>
          <w:sz w:val="28"/>
        </w:rPr>
        <w:t>
      7) көрсетілетін қызметті алушының мемлекеттік қызметті алу тарихынан мемлекеттік қызмет көрсету нәтижесін көрсетілетін қызметті алушының "жеке кабинетінен" алуы.</w:t>
      </w:r>
      <w:r>
        <w:br/>
      </w: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бизнес–процестерінің анықтамалығы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1"/>
    <w:bookmarkStart w:name="z38" w:id="22"/>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xml:space="preserve">
ведомстволық бағыныстылығына қарамастан  </w:t>
      </w:r>
      <w:r>
        <w:br/>
      </w:r>
      <w:r>
        <w:rPr>
          <w:rFonts w:ascii="Times New Roman"/>
          <w:b w:val="false"/>
          <w:i w:val="false"/>
          <w:color w:val="000000"/>
          <w:sz w:val="28"/>
        </w:rPr>
        <w:t xml:space="preserve">
білім беру ұйымдарына құжаттарды қабылдау  </w:t>
      </w:r>
      <w:r>
        <w:br/>
      </w:r>
      <w:r>
        <w:rPr>
          <w:rFonts w:ascii="Times New Roman"/>
          <w:b w:val="false"/>
          <w:i w:val="false"/>
          <w:color w:val="000000"/>
          <w:sz w:val="28"/>
        </w:rPr>
        <w:t xml:space="preserve">
және оқуға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2"/>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блок-схемасы</w:t>
      </w:r>
    </w:p>
    <w:p>
      <w:pPr>
        <w:spacing w:after="0"/>
        <w:ind w:left="0"/>
        <w:jc w:val="both"/>
      </w:pPr>
      <w:r>
        <w:drawing>
          <wp:inline distT="0" distB="0" distL="0" distR="0">
            <wp:extent cx="76200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6007100"/>
                    </a:xfrm>
                    <a:prstGeom prst="rect">
                      <a:avLst/>
                    </a:prstGeom>
                  </pic:spPr>
                </pic:pic>
              </a:graphicData>
            </a:graphic>
          </wp:inline>
        </w:drawing>
      </w:r>
    </w:p>
    <w:bookmarkStart w:name="z39" w:id="23"/>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xml:space="preserve">
ведомстволық бағыныстылығына қарамастан  </w:t>
      </w:r>
      <w:r>
        <w:br/>
      </w:r>
      <w:r>
        <w:rPr>
          <w:rFonts w:ascii="Times New Roman"/>
          <w:b w:val="false"/>
          <w:i w:val="false"/>
          <w:color w:val="000000"/>
          <w:sz w:val="28"/>
        </w:rPr>
        <w:t xml:space="preserve">
білім беру ұйымдарына құжаттарды қабылдау  </w:t>
      </w:r>
      <w:r>
        <w:br/>
      </w:r>
      <w:r>
        <w:rPr>
          <w:rFonts w:ascii="Times New Roman"/>
          <w:b w:val="false"/>
          <w:i w:val="false"/>
          <w:color w:val="000000"/>
          <w:sz w:val="28"/>
        </w:rPr>
        <w:t xml:space="preserve">
және оқуға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both"/>
      </w:pPr>
      <w:r>
        <w:drawing>
          <wp:inline distT="0" distB="0" distL="0" distR="0">
            <wp:extent cx="76200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949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және қысқартулар:</w:t>
      </w:r>
    </w:p>
    <w:p>
      <w:pPr>
        <w:spacing w:after="0"/>
        <w:ind w:left="0"/>
        <w:jc w:val="both"/>
      </w:pPr>
      <w:r>
        <w:drawing>
          <wp:inline distT="0" distB="0" distL="0" distR="0">
            <wp:extent cx="7620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924300"/>
                    </a:xfrm>
                    <a:prstGeom prst="rect">
                      <a:avLst/>
                    </a:prstGeom>
                  </pic:spPr>
                </pic:pic>
              </a:graphicData>
            </a:graphic>
          </wp:inline>
        </w:drawing>
      </w:r>
    </w:p>
    <w:bookmarkStart w:name="z40" w:id="24"/>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xml:space="preserve">
ведомстволық бағыныстылығына қарамастан  </w:t>
      </w:r>
      <w:r>
        <w:br/>
      </w:r>
      <w:r>
        <w:rPr>
          <w:rFonts w:ascii="Times New Roman"/>
          <w:b w:val="false"/>
          <w:i w:val="false"/>
          <w:color w:val="000000"/>
          <w:sz w:val="28"/>
        </w:rPr>
        <w:t xml:space="preserve">
білім беру ұйымдарына құжаттарды қабылдау  </w:t>
      </w:r>
      <w:r>
        <w:br/>
      </w:r>
      <w:r>
        <w:rPr>
          <w:rFonts w:ascii="Times New Roman"/>
          <w:b w:val="false"/>
          <w:i w:val="false"/>
          <w:color w:val="000000"/>
          <w:sz w:val="28"/>
        </w:rPr>
        <w:t xml:space="preserve">
және оқуға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24"/>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көрсетудің бизнес – процестерінің анықтамалығы</w:t>
      </w:r>
    </w:p>
    <w:p>
      <w:pPr>
        <w:spacing w:after="0"/>
        <w:ind w:left="0"/>
        <w:jc w:val="both"/>
      </w:pPr>
      <w:r>
        <w:drawing>
          <wp:inline distT="0" distB="0" distL="0" distR="0">
            <wp:extent cx="7620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835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048000"/>
                    </a:xfrm>
                    <a:prstGeom prst="rect">
                      <a:avLst/>
                    </a:prstGeom>
                  </pic:spPr>
                </pic:pic>
              </a:graphicData>
            </a:graphic>
          </wp:inline>
        </w:drawing>
      </w:r>
    </w:p>
    <w:bookmarkStart w:name="z41" w:id="2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402 қаулысымен бекітілген  </w:t>
      </w:r>
    </w:p>
    <w:bookmarkEnd w:id="25"/>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bookmarkStart w:name="z42" w:id="26"/>
    <w:p>
      <w:pPr>
        <w:spacing w:after="0"/>
        <w:ind w:left="0"/>
        <w:jc w:val="left"/>
      </w:pPr>
      <w:r>
        <w:rPr>
          <w:rFonts w:ascii="Times New Roman"/>
          <w:b/>
          <w:i w:val="false"/>
          <w:color w:val="000000"/>
        </w:rPr>
        <w:t xml:space="preserve"> 
1. Жалпы ережелер</w:t>
      </w:r>
    </w:p>
    <w:bookmarkEnd w:id="26"/>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қызметін (бұдан әрі – мемлекеттік көрсетілетін қызмет)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нәтижелерін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көрсетудің нәтижесі: еркін нысанда құжаттарды қабылдау туралы қолхат.</w:t>
      </w:r>
      <w:r>
        <w:br/>
      </w:r>
      <w:r>
        <w:rPr>
          <w:rFonts w:ascii="Times New Roman"/>
          <w:b w:val="false"/>
          <w:i w:val="false"/>
          <w:color w:val="000000"/>
          <w:sz w:val="28"/>
        </w:rPr>
        <w:t>
      Мемлекеттік қызмет көрсету нәтижесін ұсыну нысаны - қағаз түрінде.</w:t>
      </w:r>
    </w:p>
    <w:bookmarkStart w:name="z43"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44" w:id="2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еркін нысанда өтінішті және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- 15 минуттан аспайды.</w:t>
      </w:r>
      <w:r>
        <w:br/>
      </w:r>
      <w:r>
        <w:rPr>
          <w:rFonts w:ascii="Times New Roman"/>
          <w:b w:val="false"/>
          <w:i w:val="false"/>
          <w:color w:val="000000"/>
          <w:sz w:val="28"/>
        </w:rPr>
        <w:t>
      Рәсімнің нәтижесі - көрсетілетін қызметті алушының өтінішін тіркеу;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- 2 минуттан аспайды.</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- 5 минуттан аспайды.</w:t>
      </w:r>
      <w:r>
        <w:br/>
      </w:r>
      <w:r>
        <w:rPr>
          <w:rFonts w:ascii="Times New Roman"/>
          <w:b w:val="false"/>
          <w:i w:val="false"/>
          <w:color w:val="000000"/>
          <w:sz w:val="28"/>
        </w:rPr>
        <w:t>
      Рәсімнің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- 3 минуттан аспайды;</w:t>
      </w:r>
      <w:r>
        <w:br/>
      </w:r>
      <w:r>
        <w:rPr>
          <w:rFonts w:ascii="Times New Roman"/>
          <w:b w:val="false"/>
          <w:i w:val="false"/>
          <w:color w:val="000000"/>
          <w:sz w:val="28"/>
        </w:rPr>
        <w:t>
      Рәсімнің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- 5 минуттан аспайды.</w:t>
      </w:r>
      <w:r>
        <w:br/>
      </w:r>
      <w:r>
        <w:rPr>
          <w:rFonts w:ascii="Times New Roman"/>
          <w:b w:val="false"/>
          <w:i w:val="false"/>
          <w:color w:val="000000"/>
          <w:sz w:val="28"/>
        </w:rPr>
        <w:t>
      Рәсімнің нәтижесі – мемлекеттік қызмет көрсету нәтижесін беру.</w:t>
      </w:r>
    </w:p>
    <w:bookmarkEnd w:id="28"/>
    <w:bookmarkStart w:name="z46" w:id="29"/>
    <w:p>
      <w:pPr>
        <w:spacing w:after="0"/>
        <w:ind w:left="0"/>
        <w:jc w:val="left"/>
      </w:pPr>
      <w:r>
        <w:rPr>
          <w:rFonts w:ascii="Times New Roman"/>
          <w:b/>
          <w:i w:val="false"/>
          <w:color w:val="000000"/>
        </w:rPr>
        <w:t xml:space="preserve"> 
3. Мемлекеттік қызмет көрсету процесінде құрылымдық бөлімшелердің (қызметкерлердің) өзара іс-қимыл тәртібін сипаттау</w:t>
      </w:r>
    </w:p>
    <w:bookmarkEnd w:id="29"/>
    <w:bookmarkStart w:name="z47"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көрсетілетін қызметті берушінің басшысына береді – 15 минуттан аспайды.</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- 2 минуттан аспайды.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- 5 минуттан аспайды.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 3 минуттан аспайды.</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- 5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0"/>
    <w:bookmarkStart w:name="z50" w:id="3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51" w:id="32"/>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Қостанай облысы бойынша филиалы және "электрондық үкіметінің" веб-порталы арқылы көрсетілмейді.</w:t>
      </w:r>
    </w:p>
    <w:bookmarkEnd w:id="32"/>
    <w:bookmarkStart w:name="z52" w:id="33"/>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xml:space="preserve">
алмайтын балаларды үйде жеке тегін  </w:t>
      </w:r>
      <w:r>
        <w:br/>
      </w:r>
      <w:r>
        <w:rPr>
          <w:rFonts w:ascii="Times New Roman"/>
          <w:b w:val="false"/>
          <w:i w:val="false"/>
          <w:color w:val="000000"/>
          <w:sz w:val="28"/>
        </w:rPr>
        <w:t xml:space="preserve">
оқытуды ұйымдастыру үшін құжаттарды  </w:t>
      </w:r>
      <w:r>
        <w:br/>
      </w:r>
      <w:r>
        <w:rPr>
          <w:rFonts w:ascii="Times New Roman"/>
          <w:b w:val="false"/>
          <w:i w:val="false"/>
          <w:color w:val="000000"/>
          <w:sz w:val="28"/>
        </w:rPr>
        <w:t xml:space="preserve">
қабылдау"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3"/>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блок-схемасы</w:t>
      </w:r>
    </w:p>
    <w:p>
      <w:pPr>
        <w:spacing w:after="0"/>
        <w:ind w:left="0"/>
        <w:jc w:val="both"/>
      </w:pPr>
      <w:r>
        <w:drawing>
          <wp:inline distT="0" distB="0" distL="0" distR="0">
            <wp:extent cx="76200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6934200"/>
                    </a:xfrm>
                    <a:prstGeom prst="rect">
                      <a:avLst/>
                    </a:prstGeom>
                  </pic:spPr>
                </pic:pic>
              </a:graphicData>
            </a:graphic>
          </wp:inline>
        </w:drawing>
      </w:r>
    </w:p>
    <w:bookmarkStart w:name="z53" w:id="34"/>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xml:space="preserve">
алмайтын балаларды үйде жеке тегін  </w:t>
      </w:r>
      <w:r>
        <w:br/>
      </w:r>
      <w:r>
        <w:rPr>
          <w:rFonts w:ascii="Times New Roman"/>
          <w:b w:val="false"/>
          <w:i w:val="false"/>
          <w:color w:val="000000"/>
          <w:sz w:val="28"/>
        </w:rPr>
        <w:t xml:space="preserve">
оқытуды ұйымдастыру үшін құжаттарды  </w:t>
      </w:r>
      <w:r>
        <w:br/>
      </w:r>
      <w:r>
        <w:rPr>
          <w:rFonts w:ascii="Times New Roman"/>
          <w:b w:val="false"/>
          <w:i w:val="false"/>
          <w:color w:val="000000"/>
          <w:sz w:val="28"/>
        </w:rPr>
        <w:t xml:space="preserve">
қабылдау"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4"/>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көрсетудің бизнес – процестерінің анықтамалығы</w:t>
      </w:r>
    </w:p>
    <w:p>
      <w:pPr>
        <w:spacing w:after="0"/>
        <w:ind w:left="0"/>
        <w:jc w:val="both"/>
      </w:pPr>
      <w:r>
        <w:drawing>
          <wp:inline distT="0" distB="0" distL="0" distR="0">
            <wp:extent cx="7620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3670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2908300"/>
                    </a:xfrm>
                    <a:prstGeom prst="rect">
                      <a:avLst/>
                    </a:prstGeom>
                  </pic:spPr>
                </pic:pic>
              </a:graphicData>
            </a:graphic>
          </wp:inline>
        </w:drawing>
      </w:r>
    </w:p>
    <w:bookmarkStart w:name="z54" w:id="3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402 қаулысымен бекітілген  </w:t>
      </w:r>
    </w:p>
    <w:bookmarkEnd w:id="35"/>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p>
    <w:bookmarkStart w:name="z55" w:id="36"/>
    <w:p>
      <w:pPr>
        <w:spacing w:after="0"/>
        <w:ind w:left="0"/>
        <w:jc w:val="left"/>
      </w:pPr>
      <w:r>
        <w:rPr>
          <w:rFonts w:ascii="Times New Roman"/>
          <w:b/>
          <w:i w:val="false"/>
          <w:color w:val="000000"/>
        </w:rPr>
        <w:t xml:space="preserve"> 
1. Жалпы ережелер</w:t>
      </w:r>
    </w:p>
    <w:bookmarkEnd w:id="36"/>
    <w:bookmarkStart w:name="z56" w:id="37"/>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r>
        <w:br/>
      </w:r>
      <w:r>
        <w:rPr>
          <w:rFonts w:ascii="Times New Roman"/>
          <w:b w:val="false"/>
          <w:i w:val="false"/>
          <w:color w:val="000000"/>
          <w:sz w:val="28"/>
        </w:rPr>
        <w:t>
      Мемлекеттік қызмет көрсету нәтижесін ұсыну нысаны: қағаз түрінде.</w:t>
      </w:r>
    </w:p>
    <w:bookmarkEnd w:id="37"/>
    <w:bookmarkStart w:name="z58" w:id="3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8"/>
    <w:bookmarkStart w:name="z59" w:id="3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қызмет берушінің еркін нысанда ата-анасының (заңды өкілінің) өтінішін және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оны көрсетілетін қызметті берушінің басшысына береді - 15 минуттан аспайды.</w:t>
      </w:r>
      <w:r>
        <w:br/>
      </w:r>
      <w:r>
        <w:rPr>
          <w:rFonts w:ascii="Times New Roman"/>
          <w:b w:val="false"/>
          <w:i w:val="false"/>
          <w:color w:val="000000"/>
          <w:sz w:val="28"/>
        </w:rPr>
        <w:t>
      Рәсімнің нәтижесі - көрсетілетін қызметті алушының өтінішін тіркеу;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- 2 минуттан аспайды.</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- 5 минуттан аспайды.</w:t>
      </w:r>
      <w:r>
        <w:br/>
      </w:r>
      <w:r>
        <w:rPr>
          <w:rFonts w:ascii="Times New Roman"/>
          <w:b w:val="false"/>
          <w:i w:val="false"/>
          <w:color w:val="000000"/>
          <w:sz w:val="28"/>
        </w:rPr>
        <w:t>
      Рәсімнің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береді - 3 минуттан аспайды;</w:t>
      </w:r>
      <w:r>
        <w:br/>
      </w:r>
      <w:r>
        <w:rPr>
          <w:rFonts w:ascii="Times New Roman"/>
          <w:b w:val="false"/>
          <w:i w:val="false"/>
          <w:color w:val="000000"/>
          <w:sz w:val="28"/>
        </w:rPr>
        <w:t>
      Рәсімнің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кеңсесі мемлекеттік қызмет көрсету нәтижесін береді - 5 минуттан аспайды.</w:t>
      </w:r>
      <w:r>
        <w:br/>
      </w:r>
      <w:r>
        <w:rPr>
          <w:rFonts w:ascii="Times New Roman"/>
          <w:b w:val="false"/>
          <w:i w:val="false"/>
          <w:color w:val="000000"/>
          <w:sz w:val="28"/>
        </w:rPr>
        <w:t>
      Рәсімнің нәтижесі – көрсетілетін қызметті алушыға мемлекеттік қызмет көрсету нәтижесін беру.</w:t>
      </w:r>
    </w:p>
    <w:bookmarkEnd w:id="39"/>
    <w:bookmarkStart w:name="z61" w:id="40"/>
    <w:p>
      <w:pPr>
        <w:spacing w:after="0"/>
        <w:ind w:left="0"/>
        <w:jc w:val="left"/>
      </w:pPr>
      <w:r>
        <w:rPr>
          <w:rFonts w:ascii="Times New Roman"/>
          <w:b/>
          <w:i w:val="false"/>
          <w:color w:val="000000"/>
        </w:rPr>
        <w:t xml:space="preserve"> 
3. Мемлекеттік қызмет көрсету процесінде құрылымдық бөлімшелердің (қызметкерлердің) өзара іс-қимыл тәртібін сипаттау</w:t>
      </w:r>
    </w:p>
    <w:bookmarkEnd w:id="40"/>
    <w:bookmarkStart w:name="z62" w:id="4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және көрсетілетін қызметті берушінің басшысына береді – 15 минуттан аспайды.</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- 2 минуттан аспайды.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- 5 минуттан аспайды.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береді – 3 минуттан аспайды.</w:t>
      </w:r>
      <w:r>
        <w:br/>
      </w:r>
      <w:r>
        <w:rPr>
          <w:rFonts w:ascii="Times New Roman"/>
          <w:b w:val="false"/>
          <w:i w:val="false"/>
          <w:color w:val="000000"/>
          <w:sz w:val="28"/>
        </w:rPr>
        <w:t>
      5) көрсетілетін қызметті берушінің кеңсесі мемлекеттік қызмет көрсету нәтижесін береді - 5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1"/>
    <w:bookmarkStart w:name="z64" w:id="4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bookmarkStart w:name="z65" w:id="43"/>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Қостанай облысы бойынша филиалы және "электрондық үкіметінің" веб-порталы арқылы көрсетілмейді.</w:t>
      </w:r>
    </w:p>
    <w:bookmarkEnd w:id="43"/>
    <w:bookmarkStart w:name="z66" w:id="44"/>
    <w:p>
      <w:pPr>
        <w:spacing w:after="0"/>
        <w:ind w:left="0"/>
        <w:jc w:val="both"/>
      </w:pP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xml:space="preserve">
мүмкіндіктері шектеулі балалардың  </w:t>
      </w:r>
      <w:r>
        <w:br/>
      </w:r>
      <w:r>
        <w:rPr>
          <w:rFonts w:ascii="Times New Roman"/>
          <w:b w:val="false"/>
          <w:i w:val="false"/>
          <w:color w:val="000000"/>
          <w:sz w:val="28"/>
        </w:rPr>
        <w:t xml:space="preserve">
құжаттарын қабылдау және арнайы білім  </w:t>
      </w:r>
      <w:r>
        <w:br/>
      </w:r>
      <w:r>
        <w:rPr>
          <w:rFonts w:ascii="Times New Roman"/>
          <w:b w:val="false"/>
          <w:i w:val="false"/>
          <w:color w:val="000000"/>
          <w:sz w:val="28"/>
        </w:rPr>
        <w:t xml:space="preserve">
беру ұйымдарына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44"/>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блок-схемасы</w:t>
      </w:r>
    </w:p>
    <w:p>
      <w:pPr>
        <w:spacing w:after="0"/>
        <w:ind w:left="0"/>
        <w:jc w:val="both"/>
      </w:pPr>
      <w:r>
        <w:drawing>
          <wp:inline distT="0" distB="0" distL="0" distR="0">
            <wp:extent cx="76200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6235700"/>
                    </a:xfrm>
                    <a:prstGeom prst="rect">
                      <a:avLst/>
                    </a:prstGeom>
                  </pic:spPr>
                </pic:pic>
              </a:graphicData>
            </a:graphic>
          </wp:inline>
        </w:drawing>
      </w:r>
    </w:p>
    <w:bookmarkStart w:name="z67" w:id="45"/>
    <w:p>
      <w:pPr>
        <w:spacing w:after="0"/>
        <w:ind w:left="0"/>
        <w:jc w:val="both"/>
      </w:pP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xml:space="preserve">
мүмкіндіктері шектеулі балалардың  </w:t>
      </w:r>
      <w:r>
        <w:br/>
      </w:r>
      <w:r>
        <w:rPr>
          <w:rFonts w:ascii="Times New Roman"/>
          <w:b w:val="false"/>
          <w:i w:val="false"/>
          <w:color w:val="000000"/>
          <w:sz w:val="28"/>
        </w:rPr>
        <w:t xml:space="preserve">
құжаттарын қабылдау және арнайы білім  </w:t>
      </w:r>
      <w:r>
        <w:br/>
      </w:r>
      <w:r>
        <w:rPr>
          <w:rFonts w:ascii="Times New Roman"/>
          <w:b w:val="false"/>
          <w:i w:val="false"/>
          <w:color w:val="000000"/>
          <w:sz w:val="28"/>
        </w:rPr>
        <w:t xml:space="preserve">
беру ұйымдарына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45"/>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көрсетудің бизнес – процестерінің анықтамалығы</w:t>
      </w:r>
    </w:p>
    <w:p>
      <w:pPr>
        <w:spacing w:after="0"/>
        <w:ind w:left="0"/>
        <w:jc w:val="both"/>
      </w:pPr>
      <w:r>
        <w:drawing>
          <wp:inline distT="0" distB="0" distL="0" distR="0">
            <wp:extent cx="76200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4165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3048000"/>
                    </a:xfrm>
                    <a:prstGeom prst="rect">
                      <a:avLst/>
                    </a:prstGeom>
                  </pic:spPr>
                </pic:pic>
              </a:graphicData>
            </a:graphic>
          </wp:inline>
        </w:drawing>
      </w:r>
    </w:p>
    <w:bookmarkStart w:name="z68" w:id="46"/>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402 қаулысымен бекітілген  </w:t>
      </w:r>
    </w:p>
    <w:bookmarkEnd w:id="46"/>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w:t>
      </w:r>
    </w:p>
    <w:bookmarkStart w:name="z69" w:id="47"/>
    <w:p>
      <w:pPr>
        <w:spacing w:after="0"/>
        <w:ind w:left="0"/>
        <w:jc w:val="left"/>
      </w:pPr>
      <w:r>
        <w:rPr>
          <w:rFonts w:ascii="Times New Roman"/>
          <w:b/>
          <w:i w:val="false"/>
          <w:color w:val="000000"/>
        </w:rPr>
        <w:t xml:space="preserve"> 
1. Жалпы ережелер</w:t>
      </w:r>
    </w:p>
    <w:bookmarkEnd w:id="47"/>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қызметін (бұдан әрі – мемлекеттік көрсетілетін қызмет) балаларға арналған қосымша білім беру, жалпы орта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көрсетудің нәтижесі –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r>
        <w:br/>
      </w:r>
      <w:r>
        <w:rPr>
          <w:rFonts w:ascii="Times New Roman"/>
          <w:b w:val="false"/>
          <w:i w:val="false"/>
          <w:color w:val="000000"/>
          <w:sz w:val="28"/>
        </w:rPr>
        <w:t>
      Мемлекеттік қызмет көрсету нәтижесін ұсыну нысаны - қағаз түрінде.</w:t>
      </w:r>
    </w:p>
    <w:bookmarkStart w:name="z70"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8"/>
    <w:bookmarkStart w:name="z71" w:id="4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 берушінің еркін нысанда ата-аналардан (заңды өкілдерден) өтінішті және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көрсетілетін қызметті берушінің басшысына береді - 15 минуттан аспайды.</w:t>
      </w:r>
      <w:r>
        <w:br/>
      </w:r>
      <w:r>
        <w:rPr>
          <w:rFonts w:ascii="Times New Roman"/>
          <w:b w:val="false"/>
          <w:i w:val="false"/>
          <w:color w:val="000000"/>
          <w:sz w:val="28"/>
        </w:rPr>
        <w:t>
      Рәсімнің нәтижесі - көрсетілетін қызметті алушының өтінішін тіркеу;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орындау үшін береді - 2 минуттан аспайды.</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- 5 минуттан аспайды.</w:t>
      </w:r>
      <w:r>
        <w:br/>
      </w:r>
      <w:r>
        <w:rPr>
          <w:rFonts w:ascii="Times New Roman"/>
          <w:b w:val="false"/>
          <w:i w:val="false"/>
          <w:color w:val="000000"/>
          <w:sz w:val="28"/>
        </w:rPr>
        <w:t>
      Рәсімнің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береді - 3 минуттан аспайды;</w:t>
      </w:r>
      <w:r>
        <w:br/>
      </w:r>
      <w:r>
        <w:rPr>
          <w:rFonts w:ascii="Times New Roman"/>
          <w:b w:val="false"/>
          <w:i w:val="false"/>
          <w:color w:val="000000"/>
          <w:sz w:val="28"/>
        </w:rPr>
        <w:t>
      Рәсімнің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- 5 минуттан аспайды.</w:t>
      </w:r>
      <w:r>
        <w:br/>
      </w:r>
      <w:r>
        <w:rPr>
          <w:rFonts w:ascii="Times New Roman"/>
          <w:b w:val="false"/>
          <w:i w:val="false"/>
          <w:color w:val="000000"/>
          <w:sz w:val="28"/>
        </w:rPr>
        <w:t>
      Рәсімнің нәтижесі–көрсетілетін қызметті алушыға мемлекеттік қызмет көрсету нәтижесін беру.</w:t>
      </w:r>
    </w:p>
    <w:bookmarkEnd w:id="49"/>
    <w:bookmarkStart w:name="z73" w:id="50"/>
    <w:p>
      <w:pPr>
        <w:spacing w:after="0"/>
        <w:ind w:left="0"/>
        <w:jc w:val="left"/>
      </w:pPr>
      <w:r>
        <w:rPr>
          <w:rFonts w:ascii="Times New Roman"/>
          <w:b/>
          <w:i w:val="false"/>
          <w:color w:val="000000"/>
        </w:rPr>
        <w:t xml:space="preserve"> 
3. Мемлекеттік қызмет көрсету процесінде құрылымдық бөлімшелердің (қызметкерлердің) өзара іс-қимыл тәртібін сипаттау</w:t>
      </w:r>
    </w:p>
    <w:bookmarkEnd w:id="50"/>
    <w:bookmarkStart w:name="z74" w:id="5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көрсетілетін қызметті берушінің басшысына береді – 15 минуттан аспайды.</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- 2 минуттан аспайды.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- 5 минуттан аспайды.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оны көрсетілетін қызметті берушінің кеңсесіне береді – 3 минуттан аспайды.</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- 5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1"/>
    <w:bookmarkStart w:name="z77" w:id="5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2"/>
    <w:bookmarkStart w:name="z78" w:id="53"/>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Қостанай облысы бойынша филиалы және "электрондық үкіметінің" веб-порталы арқылы көрсетілмейді.</w:t>
      </w:r>
    </w:p>
    <w:bookmarkEnd w:id="53"/>
    <w:bookmarkStart w:name="z79" w:id="54"/>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xml:space="preserve">
қосымша білім беру ұйымдарына құжаттар  </w:t>
      </w:r>
      <w:r>
        <w:br/>
      </w:r>
      <w:r>
        <w:rPr>
          <w:rFonts w:ascii="Times New Roman"/>
          <w:b w:val="false"/>
          <w:i w:val="false"/>
          <w:color w:val="000000"/>
          <w:sz w:val="28"/>
        </w:rPr>
        <w:t xml:space="preserve">
қабылдау және оқуға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54"/>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блок-схемасы</w:t>
      </w:r>
    </w:p>
    <w:p>
      <w:pPr>
        <w:spacing w:after="0"/>
        <w:ind w:left="0"/>
        <w:jc w:val="both"/>
      </w:pPr>
      <w:r>
        <w:drawing>
          <wp:inline distT="0" distB="0" distL="0" distR="0">
            <wp:extent cx="76200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6692900"/>
                    </a:xfrm>
                    <a:prstGeom prst="rect">
                      <a:avLst/>
                    </a:prstGeom>
                  </pic:spPr>
                </pic:pic>
              </a:graphicData>
            </a:graphic>
          </wp:inline>
        </w:drawing>
      </w:r>
    </w:p>
    <w:bookmarkStart w:name="z80" w:id="55"/>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xml:space="preserve">
қосымша білім беру ұйымдарына құжаттар  </w:t>
      </w:r>
      <w:r>
        <w:br/>
      </w:r>
      <w:r>
        <w:rPr>
          <w:rFonts w:ascii="Times New Roman"/>
          <w:b w:val="false"/>
          <w:i w:val="false"/>
          <w:color w:val="000000"/>
          <w:sz w:val="28"/>
        </w:rPr>
        <w:t xml:space="preserve">
қабылдау және оқуға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55"/>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қызмет көрсетудің бизнес – процестерінің анықтамалығы</w:t>
      </w:r>
    </w:p>
    <w:p>
      <w:pPr>
        <w:spacing w:after="0"/>
        <w:ind w:left="0"/>
        <w:jc w:val="both"/>
      </w:pPr>
      <w:r>
        <w:drawing>
          <wp:inline distT="0" distB="0" distL="0" distR="0">
            <wp:extent cx="76200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3530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2997200"/>
                    </a:xfrm>
                    <a:prstGeom prst="rect">
                      <a:avLst/>
                    </a:prstGeom>
                  </pic:spPr>
                </pic:pic>
              </a:graphicData>
            </a:graphic>
          </wp:inline>
        </w:drawing>
      </w:r>
    </w:p>
    <w:bookmarkStart w:name="z81" w:id="56"/>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402 қаулысымен бекітілген  </w:t>
      </w:r>
    </w:p>
    <w:bookmarkEnd w:id="56"/>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Start w:name="z82" w:id="57"/>
    <w:p>
      <w:pPr>
        <w:spacing w:after="0"/>
        <w:ind w:left="0"/>
        <w:jc w:val="left"/>
      </w:pPr>
      <w:r>
        <w:rPr>
          <w:rFonts w:ascii="Times New Roman"/>
          <w:b/>
          <w:i w:val="false"/>
          <w:color w:val="000000"/>
        </w:rPr>
        <w:t xml:space="preserve"> 
1. Жалпы ережелер</w:t>
      </w:r>
    </w:p>
    <w:bookmarkEnd w:id="57"/>
    <w:bookmarkStart w:name="z83" w:id="58"/>
    <w:p>
      <w:pPr>
        <w:spacing w:after="0"/>
        <w:ind w:left="0"/>
        <w:jc w:val="both"/>
      </w:pPr>
      <w:r>
        <w:rPr>
          <w:rFonts w:ascii="Times New Roman"/>
          <w:b w:val="false"/>
          <w:i w:val="false"/>
          <w:color w:val="000000"/>
          <w:sz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Қостанай облысы әкімдігінің білім басқармасы, аудандардың, қалалардың білім бөлімдері,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 көрсету нәтижелерін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қала сыртындағы және мектеп жанындағы лагерьлерге жолдама.</w:t>
      </w:r>
      <w:r>
        <w:br/>
      </w:r>
      <w:r>
        <w:rPr>
          <w:rFonts w:ascii="Times New Roman"/>
          <w:b w:val="false"/>
          <w:i w:val="false"/>
          <w:color w:val="000000"/>
          <w:sz w:val="28"/>
        </w:rPr>
        <w:t>
      Мемлекеттік көрсетілетін қызметтің нәтижесін ұсыну нысаны: қағаз түрінде.</w:t>
      </w:r>
    </w:p>
    <w:bookmarkEnd w:id="58"/>
    <w:bookmarkStart w:name="z85" w:id="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
    <w:bookmarkStart w:name="z86" w:id="6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берушімен еркін нысанда ата-аналардан (заңды өкілдерінен) өтінішті және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оны көрсетілетін қызметті берушінің басшысына береді - 15 минуттан аспайды.</w:t>
      </w:r>
      <w:r>
        <w:br/>
      </w:r>
      <w:r>
        <w:rPr>
          <w:rFonts w:ascii="Times New Roman"/>
          <w:b w:val="false"/>
          <w:i w:val="false"/>
          <w:color w:val="000000"/>
          <w:sz w:val="28"/>
        </w:rPr>
        <w:t>
      Рәсімнің нәтижесі - көрсетілетін қызметті алушының өтінішін тіркеу;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орындау үшін береді - 2 минуттан аспайды.</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қала сыртындағы және мектеп жанындағы лагерьлерге жолдаманы дайындайды және көрсетілетін қызметті берушінің басшысына шешім қабылдау үшін береді - 5 минуттан аспайды.</w:t>
      </w:r>
      <w:r>
        <w:br/>
      </w:r>
      <w:r>
        <w:rPr>
          <w:rFonts w:ascii="Times New Roman"/>
          <w:b w:val="false"/>
          <w:i w:val="false"/>
          <w:color w:val="000000"/>
          <w:sz w:val="28"/>
        </w:rPr>
        <w:t>
      Рәсімнің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қала сыртындағы және мектеп жанындағы лагерьлерге жолдамаға қол қояды және көрсетілетін қызметті берушінің кеңсесіне береді - 3 минуттан аспайды;</w:t>
      </w:r>
      <w:r>
        <w:br/>
      </w:r>
      <w:r>
        <w:rPr>
          <w:rFonts w:ascii="Times New Roman"/>
          <w:b w:val="false"/>
          <w:i w:val="false"/>
          <w:color w:val="000000"/>
          <w:sz w:val="28"/>
        </w:rPr>
        <w:t>
      Рәсімнің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кеңсесі көрсетілетін қызметті алушыға қала сыртындағы және мектеп жанындағы лагерьлерге жолдаманы береді - 5 минуттан аспайды.</w:t>
      </w:r>
      <w:r>
        <w:br/>
      </w:r>
      <w:r>
        <w:rPr>
          <w:rFonts w:ascii="Times New Roman"/>
          <w:b w:val="false"/>
          <w:i w:val="false"/>
          <w:color w:val="000000"/>
          <w:sz w:val="28"/>
        </w:rPr>
        <w:t>
      Рәсімнің нәтижесі – көрсетілетін қызметті алушыға мемлекеттік қызмет көрсету нәтижесін беру.</w:t>
      </w:r>
    </w:p>
    <w:bookmarkEnd w:id="60"/>
    <w:bookmarkStart w:name="z88" w:id="61"/>
    <w:p>
      <w:pPr>
        <w:spacing w:after="0"/>
        <w:ind w:left="0"/>
        <w:jc w:val="left"/>
      </w:pPr>
      <w:r>
        <w:rPr>
          <w:rFonts w:ascii="Times New Roman"/>
          <w:b/>
          <w:i w:val="false"/>
          <w:color w:val="000000"/>
        </w:rPr>
        <w:t xml:space="preserve"> 
3. Мемлекеттік қызмет көрсету процесінде құрылымдық бөлімшелердің (қызметкерлердің) өзара іс-қимыл тәртібін сипаттау</w:t>
      </w:r>
    </w:p>
    <w:bookmarkEnd w:id="61"/>
    <w:bookmarkStart w:name="z89" w:id="6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көрсетілетін қызметті берушінің басшысына береді – 15 минуттан аспайды.</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орындау үшін береді - 2 минуттан аспайды.</w:t>
      </w:r>
      <w:r>
        <w:br/>
      </w:r>
      <w:r>
        <w:rPr>
          <w:rFonts w:ascii="Times New Roman"/>
          <w:b w:val="false"/>
          <w:i w:val="false"/>
          <w:color w:val="000000"/>
          <w:sz w:val="28"/>
        </w:rPr>
        <w:t>
      3) көрсетілетін қызметті берушінің жауапты орындаушысы құжаттар топтамасын зерделейді, қала сыртындағы және мектеп жанындағы лагерьлерге жолдаманы дайындайды және көрсетілетін қызметті берушінің басшысына шешім қабылдау үшін береді - 5 минуттан аспайды.</w:t>
      </w:r>
      <w:r>
        <w:br/>
      </w:r>
      <w:r>
        <w:rPr>
          <w:rFonts w:ascii="Times New Roman"/>
          <w:b w:val="false"/>
          <w:i w:val="false"/>
          <w:color w:val="000000"/>
          <w:sz w:val="28"/>
        </w:rPr>
        <w:t>
      4) көрсетілетін қызметті берушінің басшысы қала сыртындағы және мектеп жанындағы лагерьлерге жолдамаға қол қояды және көрсетілетін қызметті берушінің кеңсесіне береді – 3 минуттан аспайды.</w:t>
      </w:r>
      <w:r>
        <w:br/>
      </w:r>
      <w:r>
        <w:rPr>
          <w:rFonts w:ascii="Times New Roman"/>
          <w:b w:val="false"/>
          <w:i w:val="false"/>
          <w:color w:val="000000"/>
          <w:sz w:val="28"/>
        </w:rPr>
        <w:t>
      5) көрсетілетін қызметті берушінің кеңсесі көрсетілетін қызметті алушыға қала сыртындағы және мектеп жанындағы лагерьлерге жолдаманы береді - 5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2"/>
    <w:bookmarkStart w:name="z91" w:id="6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3"/>
    <w:bookmarkStart w:name="z92" w:id="64"/>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Қостанай облысы бойынша филиалы және "электрондық үкіметінің" веб-порталы арқылы көрсетілмейді.</w:t>
      </w:r>
    </w:p>
    <w:bookmarkEnd w:id="64"/>
    <w:bookmarkStart w:name="z93" w:id="65"/>
    <w:p>
      <w:pPr>
        <w:spacing w:after="0"/>
        <w:ind w:left="0"/>
        <w:jc w:val="both"/>
      </w:pPr>
      <w:r>
        <w:rPr>
          <w:rFonts w:ascii="Times New Roman"/>
          <w:b w:val="false"/>
          <w:i w:val="false"/>
          <w:color w:val="000000"/>
          <w:sz w:val="28"/>
        </w:rPr>
        <w:t xml:space="preserve">
"Аз қамтылған отбасылардағы балалардың  </w:t>
      </w:r>
      <w:r>
        <w:br/>
      </w:r>
      <w:r>
        <w:rPr>
          <w:rFonts w:ascii="Times New Roman"/>
          <w:b w:val="false"/>
          <w:i w:val="false"/>
          <w:color w:val="000000"/>
          <w:sz w:val="28"/>
        </w:rPr>
        <w:t xml:space="preserve">
қала сыртындағы және мектеп жанындағы  </w:t>
      </w:r>
      <w:r>
        <w:br/>
      </w:r>
      <w:r>
        <w:rPr>
          <w:rFonts w:ascii="Times New Roman"/>
          <w:b w:val="false"/>
          <w:i w:val="false"/>
          <w:color w:val="000000"/>
          <w:sz w:val="28"/>
        </w:rPr>
        <w:t xml:space="preserve">
лагерьлерде демалуы үшін құжаттар  </w:t>
      </w:r>
      <w:r>
        <w:br/>
      </w:r>
      <w:r>
        <w:rPr>
          <w:rFonts w:ascii="Times New Roman"/>
          <w:b w:val="false"/>
          <w:i w:val="false"/>
          <w:color w:val="000000"/>
          <w:sz w:val="28"/>
        </w:rPr>
        <w:t xml:space="preserve">
қабылдау және жолдама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65"/>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блок-схемасы</w:t>
      </w:r>
    </w:p>
    <w:p>
      <w:pPr>
        <w:spacing w:after="0"/>
        <w:ind w:left="0"/>
        <w:jc w:val="both"/>
      </w:pPr>
      <w:r>
        <w:drawing>
          <wp:inline distT="0" distB="0" distL="0" distR="0">
            <wp:extent cx="7620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5359400"/>
                    </a:xfrm>
                    <a:prstGeom prst="rect">
                      <a:avLst/>
                    </a:prstGeom>
                  </pic:spPr>
                </pic:pic>
              </a:graphicData>
            </a:graphic>
          </wp:inline>
        </w:drawing>
      </w:r>
    </w:p>
    <w:bookmarkStart w:name="z94" w:id="66"/>
    <w:p>
      <w:pPr>
        <w:spacing w:after="0"/>
        <w:ind w:left="0"/>
        <w:jc w:val="both"/>
      </w:pPr>
      <w:r>
        <w:rPr>
          <w:rFonts w:ascii="Times New Roman"/>
          <w:b w:val="false"/>
          <w:i w:val="false"/>
          <w:color w:val="000000"/>
          <w:sz w:val="28"/>
        </w:rPr>
        <w:t xml:space="preserve">
"Аз қамтылған отбасылардағы балалардың  </w:t>
      </w:r>
      <w:r>
        <w:br/>
      </w:r>
      <w:r>
        <w:rPr>
          <w:rFonts w:ascii="Times New Roman"/>
          <w:b w:val="false"/>
          <w:i w:val="false"/>
          <w:color w:val="000000"/>
          <w:sz w:val="28"/>
        </w:rPr>
        <w:t xml:space="preserve">
қала сыртындағы және мектеп жанындағы  </w:t>
      </w:r>
      <w:r>
        <w:br/>
      </w:r>
      <w:r>
        <w:rPr>
          <w:rFonts w:ascii="Times New Roman"/>
          <w:b w:val="false"/>
          <w:i w:val="false"/>
          <w:color w:val="000000"/>
          <w:sz w:val="28"/>
        </w:rPr>
        <w:t xml:space="preserve">
лагерьлерде демалуы үшін құжаттар  </w:t>
      </w:r>
      <w:r>
        <w:br/>
      </w:r>
      <w:r>
        <w:rPr>
          <w:rFonts w:ascii="Times New Roman"/>
          <w:b w:val="false"/>
          <w:i w:val="false"/>
          <w:color w:val="000000"/>
          <w:sz w:val="28"/>
        </w:rPr>
        <w:t xml:space="preserve">
қабылдау және жолдама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66"/>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қызмет көрсетудің бизнес – процестерінің анықтамалығы</w:t>
      </w:r>
    </w:p>
    <w:p>
      <w:pPr>
        <w:spacing w:after="0"/>
        <w:ind w:left="0"/>
        <w:jc w:val="both"/>
      </w:pPr>
      <w:r>
        <w:drawing>
          <wp:inline distT="0" distB="0" distL="0" distR="0">
            <wp:extent cx="76200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0" cy="3695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20000" cy="320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