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6575" w14:textId="bf065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инспекция саласында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22 шілдедегі № 355 қаулысы. Қостанай облысының Әділет департаментінде 2014 жылғы 21 тамызда № 5036 болып тіркелді. Күші жойылды - Қостанай облысы әкімдігінің 2015 жылғы 16 қарашадағы № 482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16.11.2015 </w:t>
      </w:r>
      <w:r>
        <w:rPr>
          <w:rFonts w:ascii="Times New Roman"/>
          <w:b w:val="false"/>
          <w:i w:val="false"/>
          <w:color w:val="ff0000"/>
          <w:sz w:val="28"/>
        </w:rPr>
        <w:t>№ 482</w:t>
      </w:r>
      <w:r>
        <w:rPr>
          <w:rFonts w:ascii="Times New Roman"/>
          <w:b w:val="false"/>
          <w:i w:val="false"/>
          <w:color w:val="ff0000"/>
          <w:sz w:val="28"/>
        </w:rPr>
        <w:t xml:space="preserve"> қаулысымен (қол қойылған күнінен бастап қолданысқа енгізіледі).      </w:t>
      </w:r>
    </w:p>
    <w:bookmarkStart w:name="z1"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Тракторлардың және олардың базасында жасалған өздігінен жүретін шассилер мен механизмдерді</w:t>
      </w:r>
      <w:r>
        <w:rPr>
          <w:rFonts w:ascii="Times New Roman"/>
          <w:b w:val="false"/>
          <w:i w:val="false"/>
          <w:color w:val="000000"/>
          <w:sz w:val="28"/>
        </w:rPr>
        <w:t>,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Тракторларды және олардың базасында жасалған өздігінен жүретін шассилер мен механизмдерді</w:t>
      </w:r>
      <w:r>
        <w:rPr>
          <w:rFonts w:ascii="Times New Roman"/>
          <w:b w:val="false"/>
          <w:i w:val="false"/>
          <w:color w:val="000000"/>
          <w:sz w:val="28"/>
        </w:rPr>
        <w:t>,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Тракторларды және олардың базасында жасалған өздігінен жүретін шассилер мен механизмдерді</w:t>
      </w:r>
      <w:r>
        <w:rPr>
          <w:rFonts w:ascii="Times New Roman"/>
          <w:b w:val="false"/>
          <w:i w:val="false"/>
          <w:color w:val="000000"/>
          <w:sz w:val="28"/>
        </w:rPr>
        <w:t>,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сенiмхат бойынша басқаратын адамдарды тiркеу";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Тракторларды және олардың базасында жасалған өздігінен жүретін шассилер мен механизмдерді</w:t>
      </w:r>
      <w:r>
        <w:rPr>
          <w:rFonts w:ascii="Times New Roman"/>
          <w:b w:val="false"/>
          <w:i w:val="false"/>
          <w:color w:val="000000"/>
          <w:sz w:val="28"/>
        </w:rPr>
        <w:t>,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нөмірлік тіркеу белгiлерiн бере отырып, тiркеу, қайта тiркеу";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Тракторларды және олардың базасында жасалған өздігінен жүретін шассилер мен механизмдерді</w:t>
      </w:r>
      <w:r>
        <w:rPr>
          <w:rFonts w:ascii="Times New Roman"/>
          <w:b w:val="false"/>
          <w:i w:val="false"/>
          <w:color w:val="000000"/>
          <w:sz w:val="28"/>
        </w:rPr>
        <w:t>,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жыл сайынғы мемлекеттік техникалық байқаудан өткізу";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Тракторларға және олардың базасында жасалған өздігінен жүретін шассилер мен механизмдерге</w:t>
      </w:r>
      <w:r>
        <w:rPr>
          <w:rFonts w:ascii="Times New Roman"/>
          <w:b w:val="false"/>
          <w:i w:val="false"/>
          <w:color w:val="000000"/>
          <w:sz w:val="28"/>
        </w:rPr>
        <w:t>,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color w:val="000000"/>
          <w:sz w:val="28"/>
        </w:rPr>
        <w:t>      Қостанай облысының әкімі                   Н. Садуақасов</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ауыл шаруашылығы басқармасы"</w:t>
      </w:r>
      <w:r>
        <w:br/>
      </w:r>
      <w:r>
        <w:rPr>
          <w:rFonts w:ascii="Times New Roman"/>
          <w:b w:val="false"/>
          <w:i w:val="false"/>
          <w:color w:val="000000"/>
          <w:sz w:val="28"/>
        </w:rPr>
        <w:t>
</w:t>
      </w:r>
      <w:r>
        <w:rPr>
          <w:rFonts w:ascii="Times New Roman"/>
          <w:b w:val="false"/>
          <w:i/>
          <w:color w:val="000000"/>
          <w:sz w:val="28"/>
        </w:rPr>
        <w:t>      ММ басшысының міндетін атқарушы</w:t>
      </w:r>
      <w:r>
        <w:br/>
      </w:r>
      <w:r>
        <w:rPr>
          <w:rFonts w:ascii="Times New Roman"/>
          <w:b w:val="false"/>
          <w:i w:val="false"/>
          <w:color w:val="000000"/>
          <w:sz w:val="28"/>
        </w:rPr>
        <w:t>
</w:t>
      </w:r>
      <w:r>
        <w:rPr>
          <w:rFonts w:ascii="Times New Roman"/>
          <w:b w:val="false"/>
          <w:i/>
          <w:color w:val="000000"/>
          <w:sz w:val="28"/>
        </w:rPr>
        <w:t>      ____________ Б. Мурзин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22 шілдедегі  </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"Тракторлардың және олардың базасында жасалған өздігінен</w:t>
      </w:r>
      <w:r>
        <w:br/>
      </w:r>
      <w:r>
        <w:rPr>
          <w:rFonts w:ascii="Times New Roman"/>
          <w:b/>
          <w:i w:val="false"/>
          <w:color w:val="000000"/>
        </w:rPr>
        <w:t>
жүретін шассилер мен механизмдерді, монтаждалған арнайы жабдығы бар тіркемелерді қоса алғанда, олардың тіркемелерінің,</w:t>
      </w:r>
      <w:r>
        <w:br/>
      </w:r>
      <w:r>
        <w:rPr>
          <w:rFonts w:ascii="Times New Roman"/>
          <w:b/>
          <w:i w:val="false"/>
          <w:color w:val="000000"/>
        </w:rPr>
        <w:t>
өздігінен жүретін ауыл шаруашылығы, мелиоративтік және жол-</w:t>
      </w:r>
      <w:r>
        <w:br/>
      </w:r>
      <w:r>
        <w:rPr>
          <w:rFonts w:ascii="Times New Roman"/>
          <w:b/>
          <w:i w:val="false"/>
          <w:color w:val="000000"/>
        </w:rPr>
        <w:t>
құрылыс машиналары мен механизмдерінің, сондай-ақ жүріп өту</w:t>
      </w:r>
      <w:r>
        <w:br/>
      </w:r>
      <w:r>
        <w:rPr>
          <w:rFonts w:ascii="Times New Roman"/>
          <w:b/>
          <w:i w:val="false"/>
          <w:color w:val="000000"/>
        </w:rPr>
        <w:t>
мүмкіндігі жоғары арнайы машиналардың кепілін тіркеу және</w:t>
      </w:r>
      <w:r>
        <w:br/>
      </w:r>
      <w:r>
        <w:rPr>
          <w:rFonts w:ascii="Times New Roman"/>
          <w:b/>
          <w:i w:val="false"/>
          <w:color w:val="000000"/>
        </w:rPr>
        <w:t>
мемлекеттік тіркеу туралы куәлік беру" мемлекеттiк көрсетілетін</w:t>
      </w:r>
      <w:r>
        <w:br/>
      </w:r>
      <w:r>
        <w:rPr>
          <w:rFonts w:ascii="Times New Roman"/>
          <w:b/>
          <w:i w:val="false"/>
          <w:color w:val="000000"/>
        </w:rPr>
        <w:t>
қызмет регламенті</w:t>
      </w:r>
    </w:p>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көрсетілетін қызметін (бұдан әрі - мемлекеттік көрсетілетін қызмет) облыстың,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берушімен жүзеге асырылады.</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нәтижесі –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(телнұсқа) тіркеу және мемлекеттік тіркеу туралы куәлікті қағаз нысанда беру.</w:t>
      </w:r>
      <w:r>
        <w:br/>
      </w:r>
      <w:r>
        <w:rPr>
          <w:rFonts w:ascii="Times New Roman"/>
          <w:b w:val="false"/>
          <w:i w:val="false"/>
          <w:color w:val="000000"/>
          <w:sz w:val="28"/>
        </w:rPr>
        <w:t>
      Мемлекеттік қызметті көрсету нәтижесін беру нысаны: қағаз түрінде.</w:t>
      </w:r>
    </w:p>
    <w:bookmarkEnd w:id="3"/>
    <w:bookmarkStart w:name="z14" w:id="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
    <w:bookmarkStart w:name="z15" w:id="5"/>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2014 жылғы 3 наурыздағы № 171 "Техникалық инспекция саласында мемлекеттік қызметтер көрсету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"Тракторлардың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сондай-ақ жүріп өту мүмкіндігі жоғары арнайы машиналардың кепілін тіркеу және мемлекеттік тіркеу туралы куәлік беру" мемлекеттік қызмет көрсету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алушының құжаттарын қабылдауды, тіркеуді және кіріс нөмірін, тіркелген күнін, өтінішті қабылдаған лауазымды тұлғаның тегі мен аты-жөнін, мемлекеттік көрсетілетін қызметті алу күнін (уақытын) және құжаттарды беру орнын көрсете отырып, тіркелген өтініштің көшірмесін беруді және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алуды жүзеге асырады – 30 минуттан аспайды; көрсетілетін қызметті берушінің басшысына құжаттарды береді – 1 сағат.</w:t>
      </w:r>
      <w:r>
        <w:br/>
      </w:r>
      <w:r>
        <w:rPr>
          <w:rFonts w:ascii="Times New Roman"/>
          <w:b w:val="false"/>
          <w:i w:val="false"/>
          <w:color w:val="000000"/>
          <w:sz w:val="28"/>
        </w:rPr>
        <w:t>
      Нәтижесі – тіркелген өтініштің көшірмесін беру;</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айқындайды - 4 сағат.</w:t>
      </w:r>
      <w:r>
        <w:br/>
      </w:r>
      <w:r>
        <w:rPr>
          <w:rFonts w:ascii="Times New Roman"/>
          <w:b w:val="false"/>
          <w:i w:val="false"/>
          <w:color w:val="000000"/>
          <w:sz w:val="28"/>
        </w:rPr>
        <w:t>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мемлекеттік қызметті көрсету нәтижесінің тиісті жобасына қол қояды – 1 жұмыс күні;</w:t>
      </w:r>
      <w:r>
        <w:br/>
      </w:r>
      <w:r>
        <w:rPr>
          <w:rFonts w:ascii="Times New Roman"/>
          <w:b w:val="false"/>
          <w:i w:val="false"/>
          <w:color w:val="000000"/>
          <w:sz w:val="28"/>
        </w:rPr>
        <w:t>
      Нәтижесі - мемлекеттік қызметті көрсетудің қол қойылған нәтижесі;</w:t>
      </w:r>
      <w:r>
        <w:br/>
      </w:r>
      <w:r>
        <w:rPr>
          <w:rFonts w:ascii="Times New Roman"/>
          <w:b w:val="false"/>
          <w:i w:val="false"/>
          <w:color w:val="000000"/>
          <w:sz w:val="28"/>
        </w:rPr>
        <w:t>
      4) көрсетілетін қызметті берушінің қызметкері мемлекеттік қызмет көрсету нәтижесін көрсетілетін қызметті алушыға береді - 30 минуттан аспайды.</w:t>
      </w:r>
      <w:r>
        <w:br/>
      </w:r>
      <w:r>
        <w:rPr>
          <w:rFonts w:ascii="Times New Roman"/>
          <w:b w:val="false"/>
          <w:i w:val="false"/>
          <w:color w:val="000000"/>
          <w:sz w:val="28"/>
        </w:rPr>
        <w:t>
      Нәтижесі – мемлекеттік қызмет көрсетудің берілген нәтижесі.</w:t>
      </w:r>
    </w:p>
    <w:bookmarkEnd w:id="5"/>
    <w:bookmarkStart w:name="z16" w:id="6"/>
    <w:p>
      <w:pPr>
        <w:spacing w:after="0"/>
        <w:ind w:left="0"/>
        <w:jc w:val="left"/>
      </w:pPr>
      <w:r>
        <w:rPr>
          <w:rFonts w:ascii="Times New Roman"/>
          <w:b/>
          <w:i w:val="false"/>
          <w:color w:val="000000"/>
        </w:rPr>
        <w:t xml:space="preserve"> 
3. Мемлекеттік қызмет көрсету процесінде құрылымдық бөлімшелердің өзара іс-қимыл тәртібін сипаттау</w:t>
      </w:r>
    </w:p>
    <w:bookmarkEnd w:id="6"/>
    <w:bookmarkStart w:name="z17" w:id="7"/>
    <w:p>
      <w:pPr>
        <w:spacing w:after="0"/>
        <w:ind w:left="0"/>
        <w:jc w:val="both"/>
      </w:pPr>
      <w:r>
        <w:rPr>
          <w:rFonts w:ascii="Times New Roman"/>
          <w:b w:val="false"/>
          <w:i w:val="false"/>
          <w:color w:val="000000"/>
          <w:sz w:val="28"/>
        </w:rPr>
        <w:t>      6. Мемлекеттік қызмет көрсету процесіне:</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 қатысады.</w:t>
      </w:r>
      <w:r>
        <w:br/>
      </w:r>
      <w:r>
        <w:rPr>
          <w:rFonts w:ascii="Times New Roman"/>
          <w:b w:val="false"/>
          <w:i w:val="false"/>
          <w:color w:val="000000"/>
          <w:sz w:val="28"/>
        </w:rPr>
        <w:t>
      7. Әрбір рәсімнің (іс-қимылдың) ұзақтығын,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қызметкері көрсетілетін қызметті алушыдан құжаттарды қабылдайды (30 минуттан аспайды) және оларды көрсетілетін қызметті берушінің басшысына бұрыштама қою үшін береді (1 сағат);</w:t>
      </w:r>
      <w:r>
        <w:br/>
      </w:r>
      <w:r>
        <w:rPr>
          <w:rFonts w:ascii="Times New Roman"/>
          <w:b w:val="false"/>
          <w:i w:val="false"/>
          <w:color w:val="000000"/>
          <w:sz w:val="28"/>
        </w:rPr>
        <w:t>
      2) көрсетілетін қызметті берушінің басшысы бұрыштама қояды, көрсетілетін қызметті берушінің жауапты орындаушысына құжаттарды береді (4 сағат);</w:t>
      </w:r>
      <w:r>
        <w:br/>
      </w:r>
      <w:r>
        <w:rPr>
          <w:rFonts w:ascii="Times New Roman"/>
          <w:b w:val="false"/>
          <w:i w:val="false"/>
          <w:color w:val="000000"/>
          <w:sz w:val="28"/>
        </w:rPr>
        <w:t>
      3) көрсетілетін қызметті берушінің жауапты орындаушысы құжаттарды зерделейді, мемлекеттік қызмет көрсету нәтижесінің жобасын әзірлейді және қол қояды; оны көрсетілетін қызметті берушінің қызметкеріне береді (1 жұмыс күні);</w:t>
      </w:r>
      <w:r>
        <w:br/>
      </w:r>
      <w:r>
        <w:rPr>
          <w:rFonts w:ascii="Times New Roman"/>
          <w:b w:val="false"/>
          <w:i w:val="false"/>
          <w:color w:val="000000"/>
          <w:sz w:val="28"/>
        </w:rPr>
        <w:t>
      4) көрсетілетін қызметті берушінің қызметкері көрсетілетін қызметті алушыға мемлекеттік қызмет көрсетудің нәтижесін береді (30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 – схемасы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реттілігін, көрсетілетін қызметті берушінің құрылымдық бөлімшелерінің өзара іс-қимылдарын сипаттау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процестердің анықтамалығында көрсетілген.</w:t>
      </w:r>
    </w:p>
    <w:bookmarkEnd w:id="7"/>
    <w:bookmarkStart w:name="z18" w:id="8"/>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8"/>
    <w:bookmarkStart w:name="z19" w:id="9"/>
    <w:p>
      <w:pPr>
        <w:spacing w:after="0"/>
        <w:ind w:left="0"/>
        <w:jc w:val="both"/>
      </w:pPr>
      <w:r>
        <w:rPr>
          <w:rFonts w:ascii="Times New Roman"/>
          <w:b w:val="false"/>
          <w:i w:val="false"/>
          <w:color w:val="000000"/>
          <w:sz w:val="28"/>
        </w:rPr>
        <w:t>
      8.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p>
    <w:bookmarkEnd w:id="9"/>
    <w:bookmarkStart w:name="z20" w:id="10"/>
    <w:p>
      <w:pPr>
        <w:spacing w:after="0"/>
        <w:ind w:left="0"/>
        <w:jc w:val="both"/>
      </w:pPr>
      <w:r>
        <w:rPr>
          <w:rFonts w:ascii="Times New Roman"/>
          <w:b w:val="false"/>
          <w:i w:val="false"/>
          <w:color w:val="000000"/>
          <w:sz w:val="28"/>
        </w:rPr>
        <w:t xml:space="preserve">
"Тракторлардың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монтаждалған арнайы жабдығы  </w:t>
      </w:r>
      <w:r>
        <w:br/>
      </w:r>
      <w:r>
        <w:rPr>
          <w:rFonts w:ascii="Times New Roman"/>
          <w:b w:val="false"/>
          <w:i w:val="false"/>
          <w:color w:val="000000"/>
          <w:sz w:val="28"/>
        </w:rPr>
        <w:t xml:space="preserve">
бар тіркемелерді қоса алғанда, олардың  </w:t>
      </w:r>
      <w:r>
        <w:br/>
      </w:r>
      <w:r>
        <w:rPr>
          <w:rFonts w:ascii="Times New Roman"/>
          <w:b w:val="false"/>
          <w:i w:val="false"/>
          <w:color w:val="000000"/>
          <w:sz w:val="28"/>
        </w:rPr>
        <w:t xml:space="preserve">
тіркемелерінің, өздігінен жүретін ауыл  </w:t>
      </w:r>
      <w:r>
        <w:br/>
      </w:r>
      <w:r>
        <w:rPr>
          <w:rFonts w:ascii="Times New Roman"/>
          <w:b w:val="false"/>
          <w:i w:val="false"/>
          <w:color w:val="000000"/>
          <w:sz w:val="28"/>
        </w:rPr>
        <w:t xml:space="preserve">
шаруашылығы, мелиоративтік және жол-құрылыс  </w:t>
      </w:r>
      <w:r>
        <w:br/>
      </w:r>
      <w:r>
        <w:rPr>
          <w:rFonts w:ascii="Times New Roman"/>
          <w:b w:val="false"/>
          <w:i w:val="false"/>
          <w:color w:val="000000"/>
          <w:sz w:val="28"/>
        </w:rPr>
        <w:t xml:space="preserve">
машиналары мен механизмдерінің, сондай-ақ  </w:t>
      </w:r>
      <w:r>
        <w:br/>
      </w:r>
      <w:r>
        <w:rPr>
          <w:rFonts w:ascii="Times New Roman"/>
          <w:b w:val="false"/>
          <w:i w:val="false"/>
          <w:color w:val="000000"/>
          <w:sz w:val="28"/>
        </w:rPr>
        <w:t xml:space="preserve">
жүріп өту мүмкіндігі жоғары арнайы  </w:t>
      </w:r>
      <w:r>
        <w:br/>
      </w:r>
      <w:r>
        <w:rPr>
          <w:rFonts w:ascii="Times New Roman"/>
          <w:b w:val="false"/>
          <w:i w:val="false"/>
          <w:color w:val="000000"/>
          <w:sz w:val="28"/>
        </w:rPr>
        <w:t xml:space="preserve">
машиналардың кепілін тіркеу және  </w:t>
      </w:r>
      <w:r>
        <w:br/>
      </w:r>
      <w:r>
        <w:rPr>
          <w:rFonts w:ascii="Times New Roman"/>
          <w:b w:val="false"/>
          <w:i w:val="false"/>
          <w:color w:val="000000"/>
          <w:sz w:val="28"/>
        </w:rPr>
        <w:t xml:space="preserve">
мемлекеттік тіркеу туралы куәлік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регламентіне 1-қосымша  </w:t>
      </w:r>
    </w:p>
    <w:bookmarkEnd w:id="10"/>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 – схемасы</w:t>
      </w:r>
    </w:p>
    <w:p>
      <w:pPr>
        <w:spacing w:after="0"/>
        <w:ind w:left="0"/>
        <w:jc w:val="both"/>
      </w:pPr>
      <w:r>
        <w:drawing>
          <wp:inline distT="0" distB="0" distL="0" distR="0">
            <wp:extent cx="7620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5384800"/>
                    </a:xfrm>
                    <a:prstGeom prst="rect">
                      <a:avLst/>
                    </a:prstGeom>
                  </pic:spPr>
                </pic:pic>
              </a:graphicData>
            </a:graphic>
          </wp:inline>
        </w:drawing>
      </w:r>
    </w:p>
    <w:bookmarkStart w:name="z21" w:id="11"/>
    <w:p>
      <w:pPr>
        <w:spacing w:after="0"/>
        <w:ind w:left="0"/>
        <w:jc w:val="both"/>
      </w:pPr>
      <w:r>
        <w:rPr>
          <w:rFonts w:ascii="Times New Roman"/>
          <w:b w:val="false"/>
          <w:i w:val="false"/>
          <w:color w:val="000000"/>
          <w:sz w:val="28"/>
        </w:rPr>
        <w:t xml:space="preserve">
"Тракторлардың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монтаждалған арнайы жабдығы  </w:t>
      </w:r>
      <w:r>
        <w:br/>
      </w:r>
      <w:r>
        <w:rPr>
          <w:rFonts w:ascii="Times New Roman"/>
          <w:b w:val="false"/>
          <w:i w:val="false"/>
          <w:color w:val="000000"/>
          <w:sz w:val="28"/>
        </w:rPr>
        <w:t xml:space="preserve">
бар тіркемелерді қоса алғанда, олардың  </w:t>
      </w:r>
      <w:r>
        <w:br/>
      </w:r>
      <w:r>
        <w:rPr>
          <w:rFonts w:ascii="Times New Roman"/>
          <w:b w:val="false"/>
          <w:i w:val="false"/>
          <w:color w:val="000000"/>
          <w:sz w:val="28"/>
        </w:rPr>
        <w:t xml:space="preserve">
тіркемелерінің, өздігінен жүретін ауыл  </w:t>
      </w:r>
      <w:r>
        <w:br/>
      </w:r>
      <w:r>
        <w:rPr>
          <w:rFonts w:ascii="Times New Roman"/>
          <w:b w:val="false"/>
          <w:i w:val="false"/>
          <w:color w:val="000000"/>
          <w:sz w:val="28"/>
        </w:rPr>
        <w:t xml:space="preserve">
шаруашылығы, мелиоративтік және жол-құрылыс  </w:t>
      </w:r>
      <w:r>
        <w:br/>
      </w:r>
      <w:r>
        <w:rPr>
          <w:rFonts w:ascii="Times New Roman"/>
          <w:b w:val="false"/>
          <w:i w:val="false"/>
          <w:color w:val="000000"/>
          <w:sz w:val="28"/>
        </w:rPr>
        <w:t xml:space="preserve">
машиналары мен механизмдерінің, сондай-ақ  </w:t>
      </w:r>
      <w:r>
        <w:br/>
      </w:r>
      <w:r>
        <w:rPr>
          <w:rFonts w:ascii="Times New Roman"/>
          <w:b w:val="false"/>
          <w:i w:val="false"/>
          <w:color w:val="000000"/>
          <w:sz w:val="28"/>
        </w:rPr>
        <w:t xml:space="preserve">
жүріп өту мүмкіндігі жоғары арнайы  </w:t>
      </w:r>
      <w:r>
        <w:br/>
      </w:r>
      <w:r>
        <w:rPr>
          <w:rFonts w:ascii="Times New Roman"/>
          <w:b w:val="false"/>
          <w:i w:val="false"/>
          <w:color w:val="000000"/>
          <w:sz w:val="28"/>
        </w:rPr>
        <w:t xml:space="preserve">
машиналардың кепілін тіркеу және  </w:t>
      </w:r>
      <w:r>
        <w:br/>
      </w:r>
      <w:r>
        <w:rPr>
          <w:rFonts w:ascii="Times New Roman"/>
          <w:b w:val="false"/>
          <w:i w:val="false"/>
          <w:color w:val="000000"/>
          <w:sz w:val="28"/>
        </w:rPr>
        <w:t xml:space="preserve">
мемлекеттік тіркеу туралы куәлік беру"  </w:t>
      </w:r>
      <w:r>
        <w:br/>
      </w:r>
      <w:r>
        <w:rPr>
          <w:rFonts w:ascii="Times New Roman"/>
          <w:b w:val="false"/>
          <w:i w:val="false"/>
          <w:color w:val="000000"/>
          <w:sz w:val="28"/>
        </w:rPr>
        <w:t xml:space="preserve">
мемлекеттiк көрсетілетін қызмет  </w:t>
      </w:r>
      <w:r>
        <w:br/>
      </w:r>
      <w:r>
        <w:rPr>
          <w:rFonts w:ascii="Times New Roman"/>
          <w:b w:val="false"/>
          <w:i w:val="false"/>
          <w:color w:val="000000"/>
          <w:sz w:val="28"/>
        </w:rPr>
        <w:t xml:space="preserve">
регламентіне 2-қосымша  </w:t>
      </w:r>
    </w:p>
    <w:bookmarkEnd w:id="1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6200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3784600"/>
                    </a:xfrm>
                    <a:prstGeom prst="rect">
                      <a:avLst/>
                    </a:prstGeom>
                  </pic:spPr>
                </pic:pic>
              </a:graphicData>
            </a:graphic>
          </wp:inline>
        </w:drawing>
      </w:r>
    </w:p>
    <w:bookmarkStart w:name="z22" w:id="1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22 шілдедегі  </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бекітілген        </w:t>
      </w:r>
    </w:p>
    <w:bookmarkEnd w:id="12"/>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механизмдерді,өздігінен жүретін ауыл шаруашылығы, мелиоративтік және жол 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Регламентте барлық мәтіні бойынша "процестердінің" сөзі "процестерінің" сөзімен ауыстырылды - Қостанай облысы әкімдігінің 02.04.2015 </w:t>
      </w:r>
      <w:r>
        <w:rPr>
          <w:rFonts w:ascii="Times New Roman"/>
          <w:b w:val="false"/>
          <w:i w:val="false"/>
          <w:color w:val="ff0000"/>
          <w:sz w:val="28"/>
        </w:rPr>
        <w:t>№ 120</w:t>
      </w:r>
      <w:r>
        <w:rPr>
          <w:rFonts w:ascii="Times New Roman"/>
          <w:b w:val="false"/>
          <w:i w:val="false"/>
          <w:color w:val="ff0000"/>
          <w:sz w:val="28"/>
        </w:rPr>
        <w:t xml:space="preserve"> қаулысы (алғашқы ресми жарияланған күнінен кейiн күнтiзбелiк он күн өткен соң қолданысқа енгiзiледi).</w:t>
      </w:r>
    </w:p>
    <w:bookmarkStart w:name="z23" w:id="13"/>
    <w:p>
      <w:pPr>
        <w:spacing w:after="0"/>
        <w:ind w:left="0"/>
        <w:jc w:val="left"/>
      </w:pPr>
      <w:r>
        <w:rPr>
          <w:rFonts w:ascii="Times New Roman"/>
          <w:b/>
          <w:i w:val="false"/>
          <w:color w:val="000000"/>
        </w:rPr>
        <w:t xml:space="preserve"> 
1. Жалпы ережелер</w:t>
      </w:r>
    </w:p>
    <w:bookmarkEnd w:id="13"/>
    <w:bookmarkStart w:name="z24" w:id="14"/>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механизмдерді,өздігінен жүретін ауыл шаруашылығы, мелиоративтік және жол құрылыс машиналары мен механизмдерін, сондай-ақ жүріп өту мүмкіндігі жоғары арнайы машиналарды жүргізу құқығына куәліктер беру" мемлекеттік көрсетілетін қызметін (бұдан әрі - мемлекеттік көрсетілетін қызмет) облыстың,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Көрсетілетін мемлекеттік қызмет нысаны: электрондық (ішінара автоматтандырылған) және (немесе) қағаз түрінде.</w:t>
      </w:r>
      <w:r>
        <w:br/>
      </w:r>
      <w:r>
        <w:rPr>
          <w:rFonts w:ascii="Times New Roman"/>
          <w:b w:val="false"/>
          <w:i w:val="false"/>
          <w:color w:val="000000"/>
          <w:sz w:val="28"/>
        </w:rPr>
        <w:t>
      3. Көрсетілетін мемлекеттік қызметтің нәтижелері:</w:t>
      </w:r>
      <w:r>
        <w:br/>
      </w:r>
      <w:r>
        <w:rPr>
          <w:rFonts w:ascii="Times New Roman"/>
          <w:b w:val="false"/>
          <w:i w:val="false"/>
          <w:color w:val="000000"/>
          <w:sz w:val="28"/>
        </w:rPr>
        <w:t>
      1) көрсетілетін қызметті берушіге жүгінген жағдайда –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куәлікті беру, тракторшы-машинист куәлігінің телнұсқасын қағаз нысанда беру;</w:t>
      </w:r>
      <w:r>
        <w:br/>
      </w:r>
      <w:r>
        <w:rPr>
          <w:rFonts w:ascii="Times New Roman"/>
          <w:b w:val="false"/>
          <w:i w:val="false"/>
          <w:color w:val="000000"/>
          <w:sz w:val="28"/>
        </w:rPr>
        <w:t>
      2) порталда – көрсетілетін қызметті алушының тракторшы-машинист куәлігін немесе тракторшы-машинист куәлігінің телнұсқасын алуына болатын мекенжайды көрсете отырып, рұқсат беру құжатының дайындығы туралы хабарлама.</w:t>
      </w:r>
    </w:p>
    <w:bookmarkEnd w:id="14"/>
    <w:bookmarkStart w:name="z25"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6" w:id="16"/>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"Техникалық инспекция саласында мемлекеттік қызметтер көрсету стандарттарын бекіту туралы"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механизмдерді,өздігінен жүретін ауыл шаруашылығы, мелиоративтік және жол құрылыс машиналары мен механизмдерін, сондай-ақ жүріп өту мүмкіндігі жоғары арнайы машиналарды жүргізу құқығына куәліктер беру" мемлекеттік қызмет көрсету Стандартының </w:t>
      </w:r>
      <w:r>
        <w:rPr>
          <w:rFonts w:ascii="Times New Roman"/>
          <w:b w:val="false"/>
          <w:i w:val="false"/>
          <w:color w:val="000000"/>
          <w:sz w:val="28"/>
        </w:rPr>
        <w:t>қосымшасына</w:t>
      </w:r>
      <w:r>
        <w:rPr>
          <w:rFonts w:ascii="Times New Roman"/>
          <w:b w:val="false"/>
          <w:i w:val="false"/>
          <w:color w:val="000000"/>
          <w:sz w:val="28"/>
        </w:rPr>
        <w:t xml:space="preserve"> сәйкес (бұдан әрі – </w:t>
      </w:r>
      <w:r>
        <w:rPr>
          <w:rFonts w:ascii="Times New Roman"/>
          <w:b w:val="false"/>
          <w:i w:val="false"/>
          <w:color w:val="000000"/>
          <w:sz w:val="28"/>
        </w:rPr>
        <w:t>Стандарт</w:t>
      </w:r>
      <w:r>
        <w:rPr>
          <w:rFonts w:ascii="Times New Roman"/>
          <w:b w:val="false"/>
          <w:i w:val="false"/>
          <w:color w:val="000000"/>
          <w:sz w:val="28"/>
        </w:rPr>
        <w:t>)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 бұдан әрі – құжаттар) болып табылады, немесе көрсетілетін қызметті алушының электрондық сұрау салуы.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алушының құжаттарын қабылдауды, тіркеуді және кіріс нөмірін, тіркелген күнін, өтінішті қабылдаған лауазымды адамының тегі мен аты-жөнін, мемлекеттік көрсетілетін қызметті алу күнін (уақытын) және құжаттарды беру орнын көрсете отырып, тіркелген өтініштің көшірмесін беруді және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алуды жүзеге асырады - 30 минуттан аспайды;</w:t>
      </w:r>
      <w:r>
        <w:br/>
      </w:r>
      <w:r>
        <w:rPr>
          <w:rFonts w:ascii="Times New Roman"/>
          <w:b w:val="false"/>
          <w:i w:val="false"/>
          <w:color w:val="000000"/>
          <w:sz w:val="28"/>
        </w:rPr>
        <w:t>
      көрсетілетін қызметті берушінің басшысына құжаттарды береді – 15 минут ішінде.</w:t>
      </w:r>
      <w:r>
        <w:br/>
      </w:r>
      <w:r>
        <w:rPr>
          <w:rFonts w:ascii="Times New Roman"/>
          <w:b w:val="false"/>
          <w:i w:val="false"/>
          <w:color w:val="000000"/>
          <w:sz w:val="28"/>
        </w:rPr>
        <w:t>
      Нәтижесі – тіркелген өтініштің көшірмесін беру;</w:t>
      </w:r>
      <w:r>
        <w:br/>
      </w:r>
      <w:r>
        <w:rPr>
          <w:rFonts w:ascii="Times New Roman"/>
          <w:b w:val="false"/>
          <w:i w:val="false"/>
          <w:color w:val="000000"/>
          <w:sz w:val="28"/>
        </w:rPr>
        <w:t>
      2) көрсетілетін қызметті берушінің басшысы құжаттармен танысады және жауапты орындаушыны айқындайды – 3 сағат ішінде.</w:t>
      </w:r>
      <w:r>
        <w:br/>
      </w:r>
      <w:r>
        <w:rPr>
          <w:rFonts w:ascii="Times New Roman"/>
          <w:b w:val="false"/>
          <w:i w:val="false"/>
          <w:color w:val="000000"/>
          <w:sz w:val="28"/>
        </w:rPr>
        <w:t>
      Нәтижесі – көрсетілетін қызметті беруші басшының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және мемлекеттік қызметті көрсету нәтижесінің жобасын дайындайды 1 жұмыс күні ішінде.</w:t>
      </w:r>
      <w:r>
        <w:br/>
      </w:r>
      <w:r>
        <w:rPr>
          <w:rFonts w:ascii="Times New Roman"/>
          <w:b w:val="false"/>
          <w:i w:val="false"/>
          <w:color w:val="000000"/>
          <w:sz w:val="28"/>
        </w:rPr>
        <w:t>
      Көрсетілетін қызметті алушы жүгінген жерде куәлік беру туралы мәлімет болмаған жағдайда ( 14 жұмыс күні ішінде).</w:t>
      </w:r>
      <w:r>
        <w:br/>
      </w:r>
      <w:r>
        <w:rPr>
          <w:rFonts w:ascii="Times New Roman"/>
          <w:b w:val="false"/>
          <w:i w:val="false"/>
          <w:color w:val="000000"/>
          <w:sz w:val="28"/>
        </w:rPr>
        <w:t xml:space="preserve">
      Нәтижесі </w:t>
      </w:r>
      <w:r>
        <w:rPr>
          <w:rFonts w:ascii="Times New Roman"/>
          <w:b/>
          <w:i w:val="false"/>
          <w:color w:val="000000"/>
          <w:sz w:val="28"/>
        </w:rPr>
        <w:t>-</w:t>
      </w:r>
      <w:r>
        <w:rPr>
          <w:rFonts w:ascii="Times New Roman"/>
          <w:b w:val="false"/>
          <w:i w:val="false"/>
          <w:color w:val="000000"/>
          <w:sz w:val="28"/>
        </w:rPr>
        <w:t xml:space="preserve"> мемлекеттік қызметті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қызметті көрсету нәтижесіне қол қояды – 3 сағат ішінде.</w:t>
      </w:r>
      <w:r>
        <w:br/>
      </w:r>
      <w:r>
        <w:rPr>
          <w:rFonts w:ascii="Times New Roman"/>
          <w:b w:val="false"/>
          <w:i w:val="false"/>
          <w:color w:val="000000"/>
          <w:sz w:val="28"/>
        </w:rPr>
        <w:t>
      Нәтижесі - мемлекеттік қызметті көрсетудің қол қойылған нәтижесі;</w:t>
      </w:r>
      <w:r>
        <w:br/>
      </w:r>
      <w:r>
        <w:rPr>
          <w:rFonts w:ascii="Times New Roman"/>
          <w:b w:val="false"/>
          <w:i w:val="false"/>
          <w:color w:val="000000"/>
          <w:sz w:val="28"/>
        </w:rPr>
        <w:t>
      5) жауапты орындаушы мемлекеттік қызметті көрсету нәтижесін көрсетілетін қызметті алушыға береді – 30 минуттан аспайды.</w:t>
      </w:r>
      <w:r>
        <w:br/>
      </w:r>
      <w:r>
        <w:rPr>
          <w:rFonts w:ascii="Times New Roman"/>
          <w:b w:val="false"/>
          <w:i w:val="false"/>
          <w:color w:val="000000"/>
          <w:sz w:val="28"/>
        </w:rPr>
        <w:t>
      Нәтижесі – мемлекеттік қызмет көрсетудің берілген нәтижесі;</w:t>
      </w:r>
    </w:p>
    <w:bookmarkEnd w:id="16"/>
    <w:bookmarkStart w:name="z27" w:id="17"/>
    <w:p>
      <w:pPr>
        <w:spacing w:after="0"/>
        <w:ind w:left="0"/>
        <w:jc w:val="left"/>
      </w:pPr>
      <w:r>
        <w:rPr>
          <w:rFonts w:ascii="Times New Roman"/>
          <w:b/>
          <w:i w:val="false"/>
          <w:color w:val="000000"/>
        </w:rPr>
        <w:t xml:space="preserve"> 
3. Мемлекеттік қызмет көрсету процесінде құрылымдық бөлімшелердің өзара іс-қимыл тәртібін сипаттау</w:t>
      </w:r>
    </w:p>
    <w:bookmarkEnd w:id="17"/>
    <w:bookmarkStart w:name="z28" w:id="18"/>
    <w:p>
      <w:pPr>
        <w:spacing w:after="0"/>
        <w:ind w:left="0"/>
        <w:jc w:val="both"/>
      </w:pPr>
      <w:r>
        <w:rPr>
          <w:rFonts w:ascii="Times New Roman"/>
          <w:b w:val="false"/>
          <w:i w:val="false"/>
          <w:color w:val="000000"/>
          <w:sz w:val="28"/>
        </w:rPr>
        <w:t>      6. Мемлекеттік қызмет көрсету процесіне:</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 қатысады.</w:t>
      </w:r>
      <w:r>
        <w:br/>
      </w:r>
      <w:r>
        <w:rPr>
          <w:rFonts w:ascii="Times New Roman"/>
          <w:b w:val="false"/>
          <w:i w:val="false"/>
          <w:color w:val="000000"/>
          <w:sz w:val="28"/>
        </w:rPr>
        <w:t>
      7. Куәлік алу кезінде әрбір рәсімнің (іс-қимылдың) ұзақтығын,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қызметкері құжаттарды қабылдайды, оларды тіркейді ( 30 минуттан аспайды) және көрсетілетін қызметті берушінің басшысына бұрыштама қою үшін береді (15 минут ішінде);</w:t>
      </w:r>
      <w:r>
        <w:br/>
      </w: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береді (3 сағат ішінде);</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мемлекеттік қызмет көрсету нәтижесінің тиісті жобасын дайындайды, оны көрсетілетін қызметті берушінің басшысына қол қою үшін береді (1 жұмыс күні ішінде).</w:t>
      </w:r>
      <w:r>
        <w:br/>
      </w:r>
      <w:r>
        <w:rPr>
          <w:rFonts w:ascii="Times New Roman"/>
          <w:b w:val="false"/>
          <w:i w:val="false"/>
          <w:color w:val="000000"/>
          <w:sz w:val="28"/>
        </w:rPr>
        <w:t>
      Көрсетілетін қызметті алушы жүгінген жерде куәлік беру туралы мәлімет болмаған жағдайда (14 жұмыс күні ішінде);</w:t>
      </w:r>
      <w:r>
        <w:br/>
      </w:r>
      <w:r>
        <w:rPr>
          <w:rFonts w:ascii="Times New Roman"/>
          <w:b w:val="false"/>
          <w:i w:val="false"/>
          <w:color w:val="000000"/>
          <w:sz w:val="28"/>
        </w:rPr>
        <w:t>
      4) көрсетілетін қызметті берушінің басшысы мемлекеттік қызмет көрсету нәтижесіне қол қояды және оны жауапты орындаушыға береді (3 сағат ішінде);</w:t>
      </w:r>
      <w:r>
        <w:br/>
      </w:r>
      <w:r>
        <w:rPr>
          <w:rFonts w:ascii="Times New Roman"/>
          <w:b w:val="false"/>
          <w:i w:val="false"/>
          <w:color w:val="000000"/>
          <w:sz w:val="28"/>
        </w:rPr>
        <w:t>
      5) көрсетілетін қызметті берушінің жауапты орындаушысы көрсетілетін қызметті алушыға мемлекеттік қызмет көрсету нәтижесін береді ( 30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 – схемасы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8"/>
    <w:bookmarkStart w:name="z29" w:id="19"/>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19"/>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порталда тіркеуді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электрондық мемлекеттік қызмет көрсету үшін электрондық сұрау салуды ЭЦҚ арқылы куәландыруы;</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"жеке кабинетіндегі" мемлекеттік қызмет көрсетуді алу тарихында мемлекеттік қызмет көрсетудің мерзімі мен электрондық сұрау салу мәртебесі туралы хабарламаны алуы;</w:t>
      </w:r>
      <w:r>
        <w:br/>
      </w:r>
      <w:r>
        <w:rPr>
          <w:rFonts w:ascii="Times New Roman"/>
          <w:b w:val="false"/>
          <w:i w:val="false"/>
          <w:color w:val="000000"/>
          <w:sz w:val="28"/>
        </w:rPr>
        <w:t>
      6) көрсетілетін қызметті алушының "жеке кабинетіне" көрсетілетін қызметті берушінің ЭЦҚ қолы қойылған электрондық құжат нысанында мемлекеттік қызмет көрсету нәтижесін жіберуі;</w:t>
      </w:r>
      <w:r>
        <w:br/>
      </w:r>
      <w:r>
        <w:rPr>
          <w:rFonts w:ascii="Times New Roman"/>
          <w:b w:val="false"/>
          <w:i w:val="false"/>
          <w:color w:val="000000"/>
          <w:sz w:val="28"/>
        </w:rPr>
        <w:t>
      7) көрсетілетін қызметті алушының алу тарихында мемлекеттік қызмет көрсету нәтижесін алуы.</w:t>
      </w:r>
      <w:r>
        <w:br/>
      </w:r>
      <w:r>
        <w:rPr>
          <w:rFonts w:ascii="Times New Roman"/>
          <w:b w:val="false"/>
          <w:i w:val="false"/>
          <w:color w:val="000000"/>
          <w:sz w:val="28"/>
        </w:rPr>
        <w:t>
      Ақпараттық жүйелердің функционалдық өзара іс-қимыл диаграммасы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реттілігін, көрсетілетін қызметті берушінің құрылымдық бөлімшелерінің өзара іс-қимылдарын сипаттау </w:t>
      </w:r>
      <w:r>
        <w:rPr>
          <w:rFonts w:ascii="Times New Roman"/>
          <w:b w:val="false"/>
          <w:i w:val="false"/>
          <w:color w:val="000000"/>
          <w:sz w:val="28"/>
        </w:rPr>
        <w:t>3-қосымшаға</w:t>
      </w:r>
      <w:r>
        <w:rPr>
          <w:rFonts w:ascii="Times New Roman"/>
          <w:b w:val="false"/>
          <w:i w:val="false"/>
          <w:color w:val="000000"/>
          <w:sz w:val="28"/>
        </w:rPr>
        <w:t xml:space="preserve"> сәйкес бизнес - процестердің анықтамалығында көрсетілген.</w:t>
      </w:r>
    </w:p>
    <w:bookmarkStart w:name="z30" w:id="20"/>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өздігінен жүретін ауыл  </w:t>
      </w:r>
      <w:r>
        <w:br/>
      </w:r>
      <w:r>
        <w:rPr>
          <w:rFonts w:ascii="Times New Roman"/>
          <w:b w:val="false"/>
          <w:i w:val="false"/>
          <w:color w:val="000000"/>
          <w:sz w:val="28"/>
        </w:rPr>
        <w:t xml:space="preserve">
шаруашылығы, мелиоративтік және жол-құрылыс  </w:t>
      </w:r>
      <w:r>
        <w:br/>
      </w:r>
      <w:r>
        <w:rPr>
          <w:rFonts w:ascii="Times New Roman"/>
          <w:b w:val="false"/>
          <w:i w:val="false"/>
          <w:color w:val="000000"/>
          <w:sz w:val="28"/>
        </w:rPr>
        <w:t xml:space="preserve">
машиналары мен механизмдерін, сондай-ақ жүріп  </w:t>
      </w:r>
      <w:r>
        <w:br/>
      </w:r>
      <w:r>
        <w:rPr>
          <w:rFonts w:ascii="Times New Roman"/>
          <w:b w:val="false"/>
          <w:i w:val="false"/>
          <w:color w:val="000000"/>
          <w:sz w:val="28"/>
        </w:rPr>
        <w:t xml:space="preserve">
өту мүмкіндігі жоғары арнайы машиналарды  </w:t>
      </w:r>
      <w:r>
        <w:br/>
      </w:r>
      <w:r>
        <w:rPr>
          <w:rFonts w:ascii="Times New Roman"/>
          <w:b w:val="false"/>
          <w:i w:val="false"/>
          <w:color w:val="000000"/>
          <w:sz w:val="28"/>
        </w:rPr>
        <w:t xml:space="preserve">
жүргізу құқығына куәліктер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1-қосымша  </w:t>
      </w:r>
    </w:p>
    <w:bookmarkEnd w:id="20"/>
    <w:p>
      <w:pPr>
        <w:spacing w:after="0"/>
        <w:ind w:left="0"/>
        <w:jc w:val="left"/>
      </w:pPr>
      <w:r>
        <w:rPr>
          <w:rFonts w:ascii="Times New Roman"/>
          <w:b/>
          <w:i w:val="false"/>
          <w:color w:val="000000"/>
        </w:rPr>
        <w:t xml:space="preserve"> Әрбір рәсімнің (іс-қимылдың) ұзақтығын көрсете отырып, әрбір іс қимылдың (рәсімнің) өту блок – схемасы</w:t>
      </w:r>
    </w:p>
    <w:p>
      <w:pPr>
        <w:spacing w:after="0"/>
        <w:ind w:left="0"/>
        <w:jc w:val="both"/>
      </w:pPr>
      <w:r>
        <w:drawing>
          <wp:inline distT="0" distB="0" distL="0" distR="0">
            <wp:extent cx="76200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20000" cy="7556500"/>
                    </a:xfrm>
                    <a:prstGeom prst="rect">
                      <a:avLst/>
                    </a:prstGeom>
                  </pic:spPr>
                </pic:pic>
              </a:graphicData>
            </a:graphic>
          </wp:inline>
        </w:drawing>
      </w:r>
    </w:p>
    <w:bookmarkStart w:name="z31" w:id="21"/>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өздігінен жүретін ауыл  </w:t>
      </w:r>
      <w:r>
        <w:br/>
      </w:r>
      <w:r>
        <w:rPr>
          <w:rFonts w:ascii="Times New Roman"/>
          <w:b w:val="false"/>
          <w:i w:val="false"/>
          <w:color w:val="000000"/>
          <w:sz w:val="28"/>
        </w:rPr>
        <w:t xml:space="preserve">
шаруашылығы, мелиоративтік және жол-құрылыс  </w:t>
      </w:r>
      <w:r>
        <w:br/>
      </w:r>
      <w:r>
        <w:rPr>
          <w:rFonts w:ascii="Times New Roman"/>
          <w:b w:val="false"/>
          <w:i w:val="false"/>
          <w:color w:val="000000"/>
          <w:sz w:val="28"/>
        </w:rPr>
        <w:t xml:space="preserve">
машиналары мен механизмдерін, сондай-ақ жүріп  </w:t>
      </w:r>
      <w:r>
        <w:br/>
      </w:r>
      <w:r>
        <w:rPr>
          <w:rFonts w:ascii="Times New Roman"/>
          <w:b w:val="false"/>
          <w:i w:val="false"/>
          <w:color w:val="000000"/>
          <w:sz w:val="28"/>
        </w:rPr>
        <w:t xml:space="preserve">
өту мүмкіндігі жоғары арнайы машиналарды  </w:t>
      </w:r>
      <w:r>
        <w:br/>
      </w:r>
      <w:r>
        <w:rPr>
          <w:rFonts w:ascii="Times New Roman"/>
          <w:b w:val="false"/>
          <w:i w:val="false"/>
          <w:color w:val="000000"/>
          <w:sz w:val="28"/>
        </w:rPr>
        <w:t xml:space="preserve">
жүргізу құқығына куәліктер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2-қосымша  </w:t>
      </w:r>
      <w:r>
        <w:br/>
      </w:r>
      <w:r>
        <w:rPr>
          <w:rFonts w:ascii="Times New Roman"/>
          <w:b w:val="false"/>
          <w:i w:val="false"/>
          <w:color w:val="000000"/>
          <w:sz w:val="28"/>
        </w:rPr>
        <w:t>
 </w:t>
      </w:r>
    </w:p>
    <w:bookmarkEnd w:id="21"/>
    <w:p>
      <w:pPr>
        <w:spacing w:after="0"/>
        <w:ind w:left="0"/>
        <w:jc w:val="both"/>
      </w:pPr>
      <w:r>
        <w:rPr>
          <w:rFonts w:ascii="Times New Roman"/>
          <w:b/>
          <w:i w:val="false"/>
          <w:color w:val="000000"/>
          <w:sz w:val="28"/>
        </w:rPr>
        <w:t>Ақпараттық жүйелердің функционалдық өзара іс-қимыл диаграммасы</w:t>
      </w:r>
    </w:p>
    <w:p>
      <w:pPr>
        <w:spacing w:after="0"/>
        <w:ind w:left="0"/>
        <w:jc w:val="both"/>
      </w:pPr>
      <w:r>
        <w:drawing>
          <wp:inline distT="0" distB="0" distL="0" distR="0">
            <wp:extent cx="76200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20000" cy="8458200"/>
                    </a:xfrm>
                    <a:prstGeom prst="rect">
                      <a:avLst/>
                    </a:prstGeom>
                  </pic:spPr>
                </pic:pic>
              </a:graphicData>
            </a:graphic>
          </wp:inline>
        </w:drawing>
      </w:r>
    </w:p>
    <w:bookmarkStart w:name="z32" w:id="22"/>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өздігінен жүретін ауыл  </w:t>
      </w:r>
      <w:r>
        <w:br/>
      </w:r>
      <w:r>
        <w:rPr>
          <w:rFonts w:ascii="Times New Roman"/>
          <w:b w:val="false"/>
          <w:i w:val="false"/>
          <w:color w:val="000000"/>
          <w:sz w:val="28"/>
        </w:rPr>
        <w:t xml:space="preserve">
шаруашылығы, мелиоративтік және жол-құрылыс  </w:t>
      </w:r>
      <w:r>
        <w:br/>
      </w:r>
      <w:r>
        <w:rPr>
          <w:rFonts w:ascii="Times New Roman"/>
          <w:b w:val="false"/>
          <w:i w:val="false"/>
          <w:color w:val="000000"/>
          <w:sz w:val="28"/>
        </w:rPr>
        <w:t xml:space="preserve">
машиналары мен механизмдерін, сондай-ақ жүріп  </w:t>
      </w:r>
      <w:r>
        <w:br/>
      </w:r>
      <w:r>
        <w:rPr>
          <w:rFonts w:ascii="Times New Roman"/>
          <w:b w:val="false"/>
          <w:i w:val="false"/>
          <w:color w:val="000000"/>
          <w:sz w:val="28"/>
        </w:rPr>
        <w:t xml:space="preserve">
өту мүмкіндігі жоғары арнайы машиналарды  </w:t>
      </w:r>
      <w:r>
        <w:br/>
      </w:r>
      <w:r>
        <w:rPr>
          <w:rFonts w:ascii="Times New Roman"/>
          <w:b w:val="false"/>
          <w:i w:val="false"/>
          <w:color w:val="000000"/>
          <w:sz w:val="28"/>
        </w:rPr>
        <w:t xml:space="preserve">
жүргізу құқығына куәліктер беру"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3-қосымша  </w:t>
      </w:r>
    </w:p>
    <w:bookmarkEnd w:id="2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6200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3556000"/>
                    </a:xfrm>
                    <a:prstGeom prst="rect">
                      <a:avLst/>
                    </a:prstGeom>
                  </pic:spPr>
                </pic:pic>
              </a:graphicData>
            </a:graphic>
          </wp:inline>
        </w:drawing>
      </w:r>
    </w:p>
    <w:bookmarkStart w:name="z33" w:id="23"/>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22 шілдедегі  </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бекітілген       </w:t>
      </w:r>
    </w:p>
    <w:bookmarkEnd w:id="23"/>
    <w:p>
      <w:pPr>
        <w:spacing w:after="0"/>
        <w:ind w:left="0"/>
        <w:jc w:val="left"/>
      </w:pPr>
      <w:r>
        <w:rPr>
          <w:rFonts w:ascii="Times New Roman"/>
          <w:b/>
          <w:i w:val="false"/>
          <w:color w:val="000000"/>
        </w:rPr>
        <w:t xml:space="preserve">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мемлекеттiк көрсетілетін қызмет регламенті</w:t>
      </w:r>
    </w:p>
    <w:bookmarkStart w:name="z34" w:id="24"/>
    <w:p>
      <w:pPr>
        <w:spacing w:after="0"/>
        <w:ind w:left="0"/>
        <w:jc w:val="left"/>
      </w:pPr>
      <w:r>
        <w:rPr>
          <w:rFonts w:ascii="Times New Roman"/>
          <w:b/>
          <w:i w:val="false"/>
          <w:color w:val="000000"/>
        </w:rPr>
        <w:t xml:space="preserve"> 
1. Жалпы ережелер</w:t>
      </w:r>
    </w:p>
    <w:bookmarkEnd w:id="24"/>
    <w:bookmarkStart w:name="z35" w:id="25"/>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көрсетілетін қызметін (бұдан әрі - мемлекеттік көрсетілетін қызмет) облыстың, ауданның, облыстық маңызы бар қалалардың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берушімен жүзеге асырылады.</w:t>
      </w:r>
      <w:r>
        <w:br/>
      </w:r>
      <w:r>
        <w:rPr>
          <w:rFonts w:ascii="Times New Roman"/>
          <w:b w:val="false"/>
          <w:i w:val="false"/>
          <w:color w:val="000000"/>
          <w:sz w:val="28"/>
        </w:rPr>
        <w:t>
      2. Көрсетілетін мемлекеттік қызмет нысаны: қағаз түрінде.</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нәтижесі – көлік басқаруға арналған сенімхаттағы мөртаңба.</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нәтижесін беру нысаны: қағаз түрінде.</w:t>
      </w:r>
    </w:p>
    <w:bookmarkEnd w:id="25"/>
    <w:bookmarkStart w:name="z38" w:id="2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6"/>
    <w:bookmarkStart w:name="z39" w:id="27"/>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көрсетілетін қызметті алушының өтініші және Қазақстан Республикасы Үкіметінің "Техникалық инспекция саласында мемлекеттік қызметтер көрсету стандарттарын бекіту туралы"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өздiгiнен жүретiн шассилер мен механизмдердi, өздiгiнен жүретiн ауыл шаруашылығы, мелиоративтiк және жол-құрылыс машиналары мен механизмдерiн, сондай-ақ жүріп өту мүмкіндігі жоғары арнайы машиналарды сенiмхат бойынша басқаратын адамдарды тiркеу" мемлекеттік қызмет көрсету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көрсетілген құжаттары (бұдан әр - құжаттар)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құжаттарды қабылдауды, тіркеуді жүзеге асырады – 30 минуттан аспайды;</w:t>
      </w:r>
      <w:r>
        <w:br/>
      </w:r>
      <w:r>
        <w:rPr>
          <w:rFonts w:ascii="Times New Roman"/>
          <w:b w:val="false"/>
          <w:i w:val="false"/>
          <w:color w:val="000000"/>
          <w:sz w:val="28"/>
        </w:rPr>
        <w:t>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көрсетілетін қызметті берушінің басшысына береді - 15 минут.</w:t>
      </w:r>
      <w:r>
        <w:br/>
      </w:r>
      <w:r>
        <w:rPr>
          <w:rFonts w:ascii="Times New Roman"/>
          <w:b w:val="false"/>
          <w:i w:val="false"/>
          <w:color w:val="000000"/>
          <w:sz w:val="28"/>
        </w:rPr>
        <w:t>
      Нәтижесі – тіркелген өтініштің көшірмесін беру;</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айқындайды – 2 сағат.</w:t>
      </w:r>
      <w:r>
        <w:br/>
      </w:r>
      <w:r>
        <w:rPr>
          <w:rFonts w:ascii="Times New Roman"/>
          <w:b w:val="false"/>
          <w:i w:val="false"/>
          <w:color w:val="000000"/>
          <w:sz w:val="28"/>
        </w:rPr>
        <w:t>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құжаттарды қарайды және мемлекеттік қызмет көрсету нәтижесінің жобасын әзірлейді, көрсетілетін қызметті берушінің қызметкеріне береді (5 сағат);</w:t>
      </w:r>
      <w:r>
        <w:br/>
      </w:r>
      <w:r>
        <w:rPr>
          <w:rFonts w:ascii="Times New Roman"/>
          <w:b w:val="false"/>
          <w:i w:val="false"/>
          <w:color w:val="000000"/>
          <w:sz w:val="28"/>
        </w:rPr>
        <w:t>
      Нәтижесі - мемлекеттік қызметті көрсетудің нәтижесі;</w:t>
      </w:r>
      <w:r>
        <w:br/>
      </w:r>
      <w:r>
        <w:rPr>
          <w:rFonts w:ascii="Times New Roman"/>
          <w:b w:val="false"/>
          <w:i w:val="false"/>
          <w:color w:val="000000"/>
          <w:sz w:val="28"/>
        </w:rPr>
        <w:t>
      4) көрсетілетін қызметті берушінің қызметкері көрсетілетін қызметті алушыға мемлекеттік қызмет көрсетудің нәтижесін береді - 30 минуттан аспайды;</w:t>
      </w:r>
      <w:r>
        <w:br/>
      </w:r>
      <w:r>
        <w:rPr>
          <w:rFonts w:ascii="Times New Roman"/>
          <w:b w:val="false"/>
          <w:i w:val="false"/>
          <w:color w:val="000000"/>
          <w:sz w:val="28"/>
        </w:rPr>
        <w:t>
      Нәтижесі – мемлекеттік қызмет көрсетудің берілген нәтижесі.</w:t>
      </w:r>
    </w:p>
    <w:bookmarkEnd w:id="27"/>
    <w:bookmarkStart w:name="z40" w:id="28"/>
    <w:p>
      <w:pPr>
        <w:spacing w:after="0"/>
        <w:ind w:left="0"/>
        <w:jc w:val="left"/>
      </w:pPr>
      <w:r>
        <w:rPr>
          <w:rFonts w:ascii="Times New Roman"/>
          <w:b/>
          <w:i w:val="false"/>
          <w:color w:val="000000"/>
        </w:rPr>
        <w:t xml:space="preserve"> 
3. Мемлекеттік қызмет көрсету процесінде құрылымдық бөлімшелердің өзара іс-қимыл тәртібін сипаттау</w:t>
      </w:r>
    </w:p>
    <w:bookmarkEnd w:id="28"/>
    <w:bookmarkStart w:name="z41" w:id="29"/>
    <w:p>
      <w:pPr>
        <w:spacing w:after="0"/>
        <w:ind w:left="0"/>
        <w:jc w:val="both"/>
      </w:pPr>
      <w:r>
        <w:rPr>
          <w:rFonts w:ascii="Times New Roman"/>
          <w:b w:val="false"/>
          <w:i w:val="false"/>
          <w:color w:val="000000"/>
          <w:sz w:val="28"/>
        </w:rPr>
        <w:t>      7. Мемлекеттік қызмет көрсету процесіне:</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 қатысады.</w:t>
      </w:r>
      <w:r>
        <w:br/>
      </w:r>
      <w:r>
        <w:rPr>
          <w:rFonts w:ascii="Times New Roman"/>
          <w:b w:val="false"/>
          <w:i w:val="false"/>
          <w:color w:val="000000"/>
          <w:sz w:val="28"/>
        </w:rPr>
        <w:t>
      8. Әрбір рәсімнің (іс-қимылдың) ұзақтығын,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қызметкері көрсетілетін қызметті алушыдан құжаттарды қабылдайды (30 минуттан аспайды) және оларды көрсетілетін қызметті берушінің басшысына бұрыштама қою үшін береді (15 минут);</w:t>
      </w:r>
      <w:r>
        <w:br/>
      </w: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береді (2 сағат);</w:t>
      </w:r>
      <w:r>
        <w:br/>
      </w:r>
      <w:r>
        <w:rPr>
          <w:rFonts w:ascii="Times New Roman"/>
          <w:b w:val="false"/>
          <w:i w:val="false"/>
          <w:color w:val="000000"/>
          <w:sz w:val="28"/>
        </w:rPr>
        <w:t>
      3) көрсетілетін қызметті берушінің жауапты орындаушысы құжаттарды зерделейді және мемлекеттік қызмет көрсету нәтижесін әзірлейді, көрсетілетін қызметті берушінің қызметкеріне береді (5 сағат</w:t>
      </w:r>
      <w:r>
        <w:rPr>
          <w:rFonts w:ascii="Times New Roman"/>
          <w:b w:val="false"/>
          <w:i/>
          <w:color w:val="000000"/>
          <w:sz w:val="28"/>
        </w:rPr>
        <w:t>)</w:t>
      </w:r>
      <w:r>
        <w:rPr>
          <w:rFonts w:ascii="Times New Roman"/>
          <w:b w:val="false"/>
          <w:i w:val="false"/>
          <w:color w:val="000000"/>
          <w:sz w:val="28"/>
        </w:rPr>
        <w:t>;</w:t>
      </w:r>
      <w:r>
        <w:br/>
      </w:r>
      <w:r>
        <w:rPr>
          <w:rFonts w:ascii="Times New Roman"/>
          <w:b w:val="false"/>
          <w:i w:val="false"/>
          <w:color w:val="000000"/>
          <w:sz w:val="28"/>
        </w:rPr>
        <w:t>
      4) көрсетілетін қызметті берушінің қызметкері көрсетілетін қызметті алушыға мемлекеттік қызмет көрсетудің нәтижесін береді - 30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 – схемасы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реттілігін, көрсетілетін қызметті берушінің құрылымдық бөлімшелерінің өзара іс-қимылдарын сипаттау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процестердің анықтамалығында көрсетілген.</w:t>
      </w:r>
    </w:p>
    <w:bookmarkEnd w:id="29"/>
    <w:bookmarkStart w:name="z42" w:id="30"/>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30"/>
    <w:bookmarkStart w:name="z43" w:id="31"/>
    <w:p>
      <w:pPr>
        <w:spacing w:after="0"/>
        <w:ind w:left="0"/>
        <w:jc w:val="both"/>
      </w:pPr>
      <w:r>
        <w:rPr>
          <w:rFonts w:ascii="Times New Roman"/>
          <w:b w:val="false"/>
          <w:i w:val="false"/>
          <w:color w:val="000000"/>
          <w:sz w:val="28"/>
        </w:rPr>
        <w:t>
      9.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p>
    <w:bookmarkEnd w:id="31"/>
    <w:bookmarkStart w:name="z44" w:id="32"/>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шассилермен  </w:t>
      </w:r>
      <w:r>
        <w:br/>
      </w:r>
      <w:r>
        <w:rPr>
          <w:rFonts w:ascii="Times New Roman"/>
          <w:b w:val="false"/>
          <w:i w:val="false"/>
          <w:color w:val="000000"/>
          <w:sz w:val="28"/>
        </w:rPr>
        <w:t xml:space="preserve">
механизімдерді, өздігінен жүретін ауылшаруашылығы,  </w:t>
      </w:r>
      <w:r>
        <w:br/>
      </w:r>
      <w:r>
        <w:rPr>
          <w:rFonts w:ascii="Times New Roman"/>
          <w:b w:val="false"/>
          <w:i w:val="false"/>
          <w:color w:val="000000"/>
          <w:sz w:val="28"/>
        </w:rPr>
        <w:t xml:space="preserve">
мелиоративтік және жол-құрылыс машиналары мен  </w:t>
      </w:r>
      <w:r>
        <w:br/>
      </w:r>
      <w:r>
        <w:rPr>
          <w:rFonts w:ascii="Times New Roman"/>
          <w:b w:val="false"/>
          <w:i w:val="false"/>
          <w:color w:val="000000"/>
          <w:sz w:val="28"/>
        </w:rPr>
        <w:t xml:space="preserve">
механизімдерін, сондай-ақ жүріп өту мүмкіндігі  </w:t>
      </w:r>
      <w:r>
        <w:br/>
      </w:r>
      <w:r>
        <w:rPr>
          <w:rFonts w:ascii="Times New Roman"/>
          <w:b w:val="false"/>
          <w:i w:val="false"/>
          <w:color w:val="000000"/>
          <w:sz w:val="28"/>
        </w:rPr>
        <w:t xml:space="preserve">
жоғары арнайы машиналарды сенімхат бойынша  </w:t>
      </w:r>
      <w:r>
        <w:br/>
      </w:r>
      <w:r>
        <w:rPr>
          <w:rFonts w:ascii="Times New Roman"/>
          <w:b w:val="false"/>
          <w:i w:val="false"/>
          <w:color w:val="000000"/>
          <w:sz w:val="28"/>
        </w:rPr>
        <w:t xml:space="preserve">
басқаратын адамдарды тіркеу" мемлекеттiк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1-қосымша  </w:t>
      </w:r>
    </w:p>
    <w:bookmarkEnd w:id="32"/>
    <w:p>
      <w:pPr>
        <w:spacing w:after="0"/>
        <w:ind w:left="0"/>
        <w:jc w:val="left"/>
      </w:pPr>
      <w:r>
        <w:rPr>
          <w:rFonts w:ascii="Times New Roman"/>
          <w:b/>
          <w:i w:val="false"/>
          <w:color w:val="000000"/>
        </w:rPr>
        <w:t xml:space="preserve"> Әрбір рәсімнің (іс-қимылдың) ұзақтығын көрсете отырып, әр іс-қимылдың (рәсімнің) өту блок – схемасы</w:t>
      </w:r>
    </w:p>
    <w:p>
      <w:pPr>
        <w:spacing w:after="0"/>
        <w:ind w:left="0"/>
        <w:jc w:val="both"/>
      </w:pPr>
      <w:r>
        <w:drawing>
          <wp:inline distT="0" distB="0" distL="0" distR="0">
            <wp:extent cx="76200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5448300"/>
                    </a:xfrm>
                    <a:prstGeom prst="rect">
                      <a:avLst/>
                    </a:prstGeom>
                  </pic:spPr>
                </pic:pic>
              </a:graphicData>
            </a:graphic>
          </wp:inline>
        </w:drawing>
      </w:r>
    </w:p>
    <w:bookmarkStart w:name="z45" w:id="33"/>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шассилермен  </w:t>
      </w:r>
      <w:r>
        <w:br/>
      </w:r>
      <w:r>
        <w:rPr>
          <w:rFonts w:ascii="Times New Roman"/>
          <w:b w:val="false"/>
          <w:i w:val="false"/>
          <w:color w:val="000000"/>
          <w:sz w:val="28"/>
        </w:rPr>
        <w:t xml:space="preserve">
механизімдерді, өздігінен жүретін ауылшаруашылығы,  </w:t>
      </w:r>
      <w:r>
        <w:br/>
      </w:r>
      <w:r>
        <w:rPr>
          <w:rFonts w:ascii="Times New Roman"/>
          <w:b w:val="false"/>
          <w:i w:val="false"/>
          <w:color w:val="000000"/>
          <w:sz w:val="28"/>
        </w:rPr>
        <w:t xml:space="preserve">
мелиоративтік және жол-құрылыс машиналары мен  </w:t>
      </w:r>
      <w:r>
        <w:br/>
      </w:r>
      <w:r>
        <w:rPr>
          <w:rFonts w:ascii="Times New Roman"/>
          <w:b w:val="false"/>
          <w:i w:val="false"/>
          <w:color w:val="000000"/>
          <w:sz w:val="28"/>
        </w:rPr>
        <w:t xml:space="preserve">
механизімдерін, сондай-ақ жүріп өту мүмкіндігі  </w:t>
      </w:r>
      <w:r>
        <w:br/>
      </w:r>
      <w:r>
        <w:rPr>
          <w:rFonts w:ascii="Times New Roman"/>
          <w:b w:val="false"/>
          <w:i w:val="false"/>
          <w:color w:val="000000"/>
          <w:sz w:val="28"/>
        </w:rPr>
        <w:t xml:space="preserve">
жоғары арнайы машиналарды сенімхат бойынша  </w:t>
      </w:r>
      <w:r>
        <w:br/>
      </w:r>
      <w:r>
        <w:rPr>
          <w:rFonts w:ascii="Times New Roman"/>
          <w:b w:val="false"/>
          <w:i w:val="false"/>
          <w:color w:val="000000"/>
          <w:sz w:val="28"/>
        </w:rPr>
        <w:t xml:space="preserve">
басқаратын адамдарды тіркеу" мемлекеттiк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2-қосымша  </w:t>
      </w:r>
    </w:p>
    <w:bookmarkEnd w:id="33"/>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both"/>
      </w:pPr>
      <w:r>
        <w:drawing>
          <wp:inline distT="0" distB="0" distL="0" distR="0">
            <wp:extent cx="76200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620000" cy="3721100"/>
                    </a:xfrm>
                    <a:prstGeom prst="rect">
                      <a:avLst/>
                    </a:prstGeom>
                  </pic:spPr>
                </pic:pic>
              </a:graphicData>
            </a:graphic>
          </wp:inline>
        </w:drawing>
      </w:r>
    </w:p>
    <w:bookmarkStart w:name="z46" w:id="3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22 шілдедегі  </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бекітілген        </w:t>
      </w:r>
    </w:p>
    <w:bookmarkEnd w:id="34"/>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нөмiрлiк тiркеу белгiлерiн бере отырып, тiркеу, қайта тiркеу" мемлекеттік көрсетілетін қызмет регламенті</w:t>
      </w:r>
    </w:p>
    <w:bookmarkStart w:name="z47" w:id="35"/>
    <w:p>
      <w:pPr>
        <w:spacing w:after="0"/>
        <w:ind w:left="0"/>
        <w:jc w:val="left"/>
      </w:pPr>
      <w:r>
        <w:rPr>
          <w:rFonts w:ascii="Times New Roman"/>
          <w:b/>
          <w:i w:val="false"/>
          <w:color w:val="000000"/>
        </w:rPr>
        <w:t xml:space="preserve"> 
1. Жалпы ережелер</w:t>
      </w:r>
    </w:p>
    <w:bookmarkEnd w:id="35"/>
    <w:bookmarkStart w:name="z48" w:id="36"/>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нөмiрлiк тiркеу белгiлерiн бере отырып, тiркеу,қайта тiркеу" мемлекеттік көрсетілетін қызметін (бұдан әрі - мемлекеттік көрсетілетін қызмет) облыстың,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берушімен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қызметті көрсету нәтижесі – тіркеу құжаттарын (телнұсқаларын) және мемлекеттік нөмірлік белгілерін қағаз нысанда беру.</w:t>
      </w:r>
      <w:r>
        <w:br/>
      </w:r>
      <w:r>
        <w:rPr>
          <w:rFonts w:ascii="Times New Roman"/>
          <w:b w:val="false"/>
          <w:i w:val="false"/>
          <w:color w:val="000000"/>
          <w:sz w:val="28"/>
        </w:rPr>
        <w:t>
      Мемлекеттік қызметті көрсету нәтижесін беру нысаны: қағаз түрінде.</w:t>
      </w:r>
    </w:p>
    <w:bookmarkEnd w:id="36"/>
    <w:bookmarkStart w:name="z50" w:id="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7"/>
    <w:bookmarkStart w:name="z51" w:id="38"/>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"Техникалық инспекция саласында мемлекеттік қызметтер көрсету стандарттарын бекіту туралы"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нөмiрлiк тiркеу белгiлерiн бере отырып, тiркеу,қайта тiркеу" мемлекеттік қызмет көрсету Стандартымен (бұдан әрі – </w:t>
      </w:r>
      <w:r>
        <w:rPr>
          <w:rFonts w:ascii="Times New Roman"/>
          <w:b w:val="false"/>
          <w:i w:val="false"/>
          <w:color w:val="000000"/>
          <w:sz w:val="28"/>
        </w:rPr>
        <w:t>Стандарт</w:t>
      </w:r>
      <w:r>
        <w:rPr>
          <w:rFonts w:ascii="Times New Roman"/>
          <w:b w:val="false"/>
          <w:i w:val="false"/>
          <w:color w:val="000000"/>
          <w:sz w:val="28"/>
        </w:rPr>
        <w:t>) белгіленген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1) көрсетілетін қызметті берушінің қызметкері көрсетілетін қызметті алушының құжаттарын қабылдауды, тіркеуді және кіріс нөмірін, тіркелген күнін, өтінішті қабылдаған лауазымды адамының тегі мен аты-жөнін, мемлекеттік көрсетілетін қызметті алу күнін (уақытын) және құжаттарды беру орнын көрсете отырып, тіркелген өтініштің көшірмесін беруді және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алуды – 30 минуттан аспайды, көрсетілетін қызметті берушінің басшысына құжаттарды береді – 15 минут ішінде.</w:t>
      </w:r>
      <w:r>
        <w:br/>
      </w:r>
      <w:r>
        <w:rPr>
          <w:rFonts w:ascii="Times New Roman"/>
          <w:b w:val="false"/>
          <w:i w:val="false"/>
          <w:color w:val="000000"/>
          <w:sz w:val="28"/>
        </w:rPr>
        <w:t>
      Нәтижесі – тіркелген өтініштің көшірмесін беру;</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айқындайды – 4 сағат ішінде.</w:t>
      </w:r>
      <w:r>
        <w:br/>
      </w:r>
      <w:r>
        <w:rPr>
          <w:rFonts w:ascii="Times New Roman"/>
          <w:b w:val="false"/>
          <w:i w:val="false"/>
          <w:color w:val="000000"/>
          <w:sz w:val="28"/>
        </w:rPr>
        <w:t>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мемлекеттік қызмет көрсету нәтижесінің жобасын әзірлейді және қол қояды – күнтізбелік 14 күн ішінде;</w:t>
      </w:r>
      <w:r>
        <w:br/>
      </w:r>
      <w:r>
        <w:rPr>
          <w:rFonts w:ascii="Times New Roman"/>
          <w:b w:val="false"/>
          <w:i w:val="false"/>
          <w:color w:val="000000"/>
          <w:sz w:val="28"/>
        </w:rPr>
        <w:t>
      көрсетілетін қызметті алушыға мемлекеттік қызмет көрсетудің нәтижесін береді - 30 минуттан аспайды.</w:t>
      </w:r>
      <w:r>
        <w:br/>
      </w:r>
      <w:r>
        <w:rPr>
          <w:rFonts w:ascii="Times New Roman"/>
          <w:b w:val="false"/>
          <w:i w:val="false"/>
          <w:color w:val="000000"/>
          <w:sz w:val="28"/>
        </w:rPr>
        <w:t>
      Нәтижесі - мемлекеттік қызметті көрсетудің берілген нәтижесі.</w:t>
      </w:r>
    </w:p>
    <w:bookmarkEnd w:id="38"/>
    <w:bookmarkStart w:name="z52" w:id="39"/>
    <w:p>
      <w:pPr>
        <w:spacing w:after="0"/>
        <w:ind w:left="0"/>
        <w:jc w:val="left"/>
      </w:pPr>
      <w:r>
        <w:rPr>
          <w:rFonts w:ascii="Times New Roman"/>
          <w:b/>
          <w:i w:val="false"/>
          <w:color w:val="000000"/>
        </w:rPr>
        <w:t xml:space="preserve"> 
3. Мемлекеттік қызмет көрсету процесінде құрылымдық бөлімшелердің өзара іс-қимыл тәртібін сипаттау</w:t>
      </w:r>
    </w:p>
    <w:bookmarkEnd w:id="39"/>
    <w:bookmarkStart w:name="z53" w:id="40"/>
    <w:p>
      <w:pPr>
        <w:spacing w:after="0"/>
        <w:ind w:left="0"/>
        <w:jc w:val="both"/>
      </w:pPr>
      <w:r>
        <w:rPr>
          <w:rFonts w:ascii="Times New Roman"/>
          <w:b w:val="false"/>
          <w:i w:val="false"/>
          <w:color w:val="000000"/>
          <w:sz w:val="28"/>
        </w:rPr>
        <w:t>      6. Мемлекеттік қызмет көрсету процесіне:</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 қатысады.</w:t>
      </w:r>
      <w:r>
        <w:br/>
      </w:r>
      <w:r>
        <w:rPr>
          <w:rFonts w:ascii="Times New Roman"/>
          <w:b w:val="false"/>
          <w:i w:val="false"/>
          <w:color w:val="000000"/>
          <w:sz w:val="28"/>
        </w:rPr>
        <w:t>
      7. Әрбір рәсімнің (іс-қимылдың) ұзақтығын,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қызметкері көрсетілетін қызметті алушыдан құжаттарды қабылдайды (30 минуттан аспайды) және оларды көрсетілетін қызметті берушінің басшысына бұрыштама қою үшін береді (15 минут ішінде);</w:t>
      </w:r>
      <w:r>
        <w:br/>
      </w: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береді (4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мемлекеттік қызмет көрсету нәтижесінің жобасын әзірлейді және қол қояды – күнтізбелік 14 күн ішінде;</w:t>
      </w:r>
      <w:r>
        <w:br/>
      </w:r>
      <w:r>
        <w:rPr>
          <w:rFonts w:ascii="Times New Roman"/>
          <w:b w:val="false"/>
          <w:i w:val="false"/>
          <w:color w:val="000000"/>
          <w:sz w:val="28"/>
        </w:rPr>
        <w:t>
      көрсетілетін қызметті алушыға мемлекеттік қызмет көрсетудің нәтижесін береді - 30 минуттан аспайды;</w:t>
      </w:r>
      <w:r>
        <w:br/>
      </w:r>
      <w:r>
        <w:rPr>
          <w:rFonts w:ascii="Times New Roman"/>
          <w:b w:val="false"/>
          <w:i w:val="false"/>
          <w:color w:val="000000"/>
          <w:sz w:val="28"/>
        </w:rPr>
        <w:t>
      Әрбір рәсімнің (іс-қимылдың) ұзақтығын көрсете отырып, әрбір іс-қимылдың (рәсімнің) өту блок – схемасы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реттілігін, көрсетілетін қызметті берушінің құрылымдық бөлімшелерінің өзара іс-қимылдарын сипаттау </w:t>
      </w:r>
      <w:r>
        <w:rPr>
          <w:rFonts w:ascii="Times New Roman"/>
          <w:b w:val="false"/>
          <w:i w:val="false"/>
          <w:color w:val="000000"/>
          <w:sz w:val="28"/>
        </w:rPr>
        <w:t>2-қосымшаға</w:t>
      </w:r>
      <w:r>
        <w:rPr>
          <w:rFonts w:ascii="Times New Roman"/>
          <w:b w:val="false"/>
          <w:i w:val="false"/>
          <w:color w:val="000000"/>
          <w:sz w:val="28"/>
        </w:rPr>
        <w:t xml:space="preserve"> сәйкес бизнес - процестердің анықтамалығында көрсетілген.</w:t>
      </w:r>
    </w:p>
    <w:bookmarkEnd w:id="40"/>
    <w:bookmarkStart w:name="z54" w:id="4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41"/>
    <w:bookmarkStart w:name="z55" w:id="42"/>
    <w:p>
      <w:pPr>
        <w:spacing w:after="0"/>
        <w:ind w:left="0"/>
        <w:jc w:val="both"/>
      </w:pPr>
      <w:r>
        <w:rPr>
          <w:rFonts w:ascii="Times New Roman"/>
          <w:b w:val="false"/>
          <w:i w:val="false"/>
          <w:color w:val="000000"/>
          <w:sz w:val="28"/>
        </w:rPr>
        <w:t>
      8. Мемлекеттік көрсетілетін қызмет "Халыққа қызмет көрсету орталығы" республикалық мемлекеттік кәсіпорнының Қостанай облысы бойынша филиалы және "электрондық үкімет" веб-порталы арқылы көрсетілмейді.</w:t>
      </w:r>
    </w:p>
    <w:bookmarkEnd w:id="42"/>
    <w:bookmarkStart w:name="z56" w:id="43"/>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монтаждалған арнайы жабдығы  </w:t>
      </w:r>
      <w:r>
        <w:br/>
      </w:r>
      <w:r>
        <w:rPr>
          <w:rFonts w:ascii="Times New Roman"/>
          <w:b w:val="false"/>
          <w:i w:val="false"/>
          <w:color w:val="000000"/>
          <w:sz w:val="28"/>
        </w:rPr>
        <w:t xml:space="preserve">
бар тіркемелерді қоса алғанда, олардың  </w:t>
      </w:r>
      <w:r>
        <w:br/>
      </w:r>
      <w:r>
        <w:rPr>
          <w:rFonts w:ascii="Times New Roman"/>
          <w:b w:val="false"/>
          <w:i w:val="false"/>
          <w:color w:val="000000"/>
          <w:sz w:val="28"/>
        </w:rPr>
        <w:t xml:space="preserve">
тіркемелерін, өздігінен жүретін ауыл  </w:t>
      </w:r>
      <w:r>
        <w:br/>
      </w:r>
      <w:r>
        <w:rPr>
          <w:rFonts w:ascii="Times New Roman"/>
          <w:b w:val="false"/>
          <w:i w:val="false"/>
          <w:color w:val="000000"/>
          <w:sz w:val="28"/>
        </w:rPr>
        <w:t xml:space="preserve">
шаруашылығы, мелиоративтік және жол-құрылыс  </w:t>
      </w:r>
      <w:r>
        <w:br/>
      </w:r>
      <w:r>
        <w:rPr>
          <w:rFonts w:ascii="Times New Roman"/>
          <w:b w:val="false"/>
          <w:i w:val="false"/>
          <w:color w:val="000000"/>
          <w:sz w:val="28"/>
        </w:rPr>
        <w:t xml:space="preserve">
машиналары мен механизмдерін, сондай-ақ жүріп  </w:t>
      </w:r>
      <w:r>
        <w:br/>
      </w:r>
      <w:r>
        <w:rPr>
          <w:rFonts w:ascii="Times New Roman"/>
          <w:b w:val="false"/>
          <w:i w:val="false"/>
          <w:color w:val="000000"/>
          <w:sz w:val="28"/>
        </w:rPr>
        <w:t xml:space="preserve">
өту мүмкіндігі жоғары арнайы машиналарды  </w:t>
      </w:r>
      <w:r>
        <w:br/>
      </w:r>
      <w:r>
        <w:rPr>
          <w:rFonts w:ascii="Times New Roman"/>
          <w:b w:val="false"/>
          <w:i w:val="false"/>
          <w:color w:val="000000"/>
          <w:sz w:val="28"/>
        </w:rPr>
        <w:t xml:space="preserve">
нөмiрлiк тiркеу белгiлерiн бере отырып,  </w:t>
      </w:r>
      <w:r>
        <w:br/>
      </w:r>
      <w:r>
        <w:rPr>
          <w:rFonts w:ascii="Times New Roman"/>
          <w:b w:val="false"/>
          <w:i w:val="false"/>
          <w:color w:val="000000"/>
          <w:sz w:val="28"/>
        </w:rPr>
        <w:t xml:space="preserve">
тiркеу,қайта тiркеу"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1-қосымша  </w:t>
      </w:r>
    </w:p>
    <w:bookmarkEnd w:id="43"/>
    <w:p>
      <w:pPr>
        <w:spacing w:after="0"/>
        <w:ind w:left="0"/>
        <w:jc w:val="left"/>
      </w:pPr>
      <w:r>
        <w:rPr>
          <w:rFonts w:ascii="Times New Roman"/>
          <w:b/>
          <w:i w:val="false"/>
          <w:color w:val="000000"/>
        </w:rPr>
        <w:t xml:space="preserve"> Әрбір рәсімнің (іс-қимылдың) ұзақтығын көрсете отырып, әрбір іс-қимылдың (рәсімнің) өту блок – схемасы</w:t>
      </w:r>
    </w:p>
    <w:p>
      <w:pPr>
        <w:spacing w:after="0"/>
        <w:ind w:left="0"/>
        <w:jc w:val="both"/>
      </w:pPr>
      <w:r>
        <w:drawing>
          <wp:inline distT="0" distB="0" distL="0" distR="0">
            <wp:extent cx="76200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20000" cy="5511800"/>
                    </a:xfrm>
                    <a:prstGeom prst="rect">
                      <a:avLst/>
                    </a:prstGeom>
                  </pic:spPr>
                </pic:pic>
              </a:graphicData>
            </a:graphic>
          </wp:inline>
        </w:drawing>
      </w:r>
    </w:p>
    <w:bookmarkStart w:name="z57" w:id="44"/>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монтаждалған арнайы жабдығы  </w:t>
      </w:r>
      <w:r>
        <w:br/>
      </w:r>
      <w:r>
        <w:rPr>
          <w:rFonts w:ascii="Times New Roman"/>
          <w:b w:val="false"/>
          <w:i w:val="false"/>
          <w:color w:val="000000"/>
          <w:sz w:val="28"/>
        </w:rPr>
        <w:t xml:space="preserve">
бар тіркемелерді қоса алғанда, олардың  </w:t>
      </w:r>
      <w:r>
        <w:br/>
      </w:r>
      <w:r>
        <w:rPr>
          <w:rFonts w:ascii="Times New Roman"/>
          <w:b w:val="false"/>
          <w:i w:val="false"/>
          <w:color w:val="000000"/>
          <w:sz w:val="28"/>
        </w:rPr>
        <w:t xml:space="preserve">
тіркемелерін, өздігінен жүретін ауыл  </w:t>
      </w:r>
      <w:r>
        <w:br/>
      </w:r>
      <w:r>
        <w:rPr>
          <w:rFonts w:ascii="Times New Roman"/>
          <w:b w:val="false"/>
          <w:i w:val="false"/>
          <w:color w:val="000000"/>
          <w:sz w:val="28"/>
        </w:rPr>
        <w:t xml:space="preserve">
шаруашылығы, мелиоративтік және жол-құрылыс  </w:t>
      </w:r>
      <w:r>
        <w:br/>
      </w:r>
      <w:r>
        <w:rPr>
          <w:rFonts w:ascii="Times New Roman"/>
          <w:b w:val="false"/>
          <w:i w:val="false"/>
          <w:color w:val="000000"/>
          <w:sz w:val="28"/>
        </w:rPr>
        <w:t xml:space="preserve">
машиналары мен механизмдерін, сондай-ақ жүріп  </w:t>
      </w:r>
      <w:r>
        <w:br/>
      </w:r>
      <w:r>
        <w:rPr>
          <w:rFonts w:ascii="Times New Roman"/>
          <w:b w:val="false"/>
          <w:i w:val="false"/>
          <w:color w:val="000000"/>
          <w:sz w:val="28"/>
        </w:rPr>
        <w:t xml:space="preserve">
өту мүмкіндігі жоғары арнайы машиналарды  </w:t>
      </w:r>
      <w:r>
        <w:br/>
      </w:r>
      <w:r>
        <w:rPr>
          <w:rFonts w:ascii="Times New Roman"/>
          <w:b w:val="false"/>
          <w:i w:val="false"/>
          <w:color w:val="000000"/>
          <w:sz w:val="28"/>
        </w:rPr>
        <w:t xml:space="preserve">
нөмiрлiк тiркеу белгiлерiн бере отырып,  </w:t>
      </w:r>
      <w:r>
        <w:br/>
      </w:r>
      <w:r>
        <w:rPr>
          <w:rFonts w:ascii="Times New Roman"/>
          <w:b w:val="false"/>
          <w:i w:val="false"/>
          <w:color w:val="000000"/>
          <w:sz w:val="28"/>
        </w:rPr>
        <w:t xml:space="preserve">
тiркеу,қайта тiркеу" мемлекеттік  </w:t>
      </w:r>
      <w:r>
        <w:br/>
      </w:r>
      <w:r>
        <w:rPr>
          <w:rFonts w:ascii="Times New Roman"/>
          <w:b w:val="false"/>
          <w:i w:val="false"/>
          <w:color w:val="000000"/>
          <w:sz w:val="28"/>
        </w:rPr>
        <w:t xml:space="preserve">
көрсетілетін қызмет  </w:t>
      </w:r>
      <w:r>
        <w:br/>
      </w:r>
      <w:r>
        <w:rPr>
          <w:rFonts w:ascii="Times New Roman"/>
          <w:b w:val="false"/>
          <w:i w:val="false"/>
          <w:color w:val="000000"/>
          <w:sz w:val="28"/>
        </w:rPr>
        <w:t xml:space="preserve">
регламентіне 2-қосымша  </w:t>
      </w:r>
    </w:p>
    <w:bookmarkEnd w:id="4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6200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3111500"/>
                    </a:xfrm>
                    <a:prstGeom prst="rect">
                      <a:avLst/>
                    </a:prstGeom>
                  </pic:spPr>
                </pic:pic>
              </a:graphicData>
            </a:graphic>
          </wp:inline>
        </w:drawing>
      </w:r>
    </w:p>
    <w:bookmarkStart w:name="z58" w:id="45"/>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22 шілдедегі  </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бекітілген        </w:t>
      </w:r>
    </w:p>
    <w:bookmarkEnd w:id="45"/>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регламенті</w:t>
      </w:r>
    </w:p>
    <w:bookmarkStart w:name="z59" w:id="46"/>
    <w:p>
      <w:pPr>
        <w:spacing w:after="0"/>
        <w:ind w:left="0"/>
        <w:jc w:val="left"/>
      </w:pPr>
      <w:r>
        <w:rPr>
          <w:rFonts w:ascii="Times New Roman"/>
          <w:b/>
          <w:i w:val="false"/>
          <w:color w:val="000000"/>
        </w:rPr>
        <w:t xml:space="preserve"> 
1. Жалпы ережелер</w:t>
      </w:r>
    </w:p>
    <w:bookmarkEnd w:id="46"/>
    <w:bookmarkStart w:name="z60" w:id="47"/>
    <w:p>
      <w:pPr>
        <w:spacing w:after="0"/>
        <w:ind w:left="0"/>
        <w:jc w:val="both"/>
      </w:pPr>
      <w:r>
        <w:rPr>
          <w:rFonts w:ascii="Times New Roman"/>
          <w:b w:val="false"/>
          <w:i w:val="false"/>
          <w:color w:val="000000"/>
          <w:sz w:val="28"/>
        </w:rPr>
        <w:t>      1.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қызметін (бұдан әрі - мемлекеттік көрсетілетін қызмет) облыстың,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w:t>
      </w:r>
      <w:r>
        <w:br/>
      </w:r>
      <w:r>
        <w:rPr>
          <w:rFonts w:ascii="Times New Roman"/>
          <w:b w:val="false"/>
          <w:i w:val="false"/>
          <w:color w:val="000000"/>
          <w:sz w:val="28"/>
        </w:rPr>
        <w:t>
      1) көрсетілетін қызметті берушіге жүгінген жағдайда – мемлекеттік техникалық байқаудан өткені туралы талонды (талонның телнұсқасын) бере отырып, тракторларды және олардың базасында жасалған өздiгiнен жүретiн шассилер мен механизмдердi, монтаждалған арнайы жабдығы бар тiркемелердi қоса алғанда, олардың тiркемелерiн, өздiгiнен жүретiн ауыл шаруашылығы, мелиоративтiк және жол-құрылысы машиналары мен механизмдерiн, сондай-ақ жүріп өту мүмкіндігі жоғары арнайы машиналарды (бұдан әрі – машиналар) мемлекеттiк техникалық байқаудан өткiзу;</w:t>
      </w:r>
      <w:r>
        <w:br/>
      </w:r>
      <w:r>
        <w:rPr>
          <w:rFonts w:ascii="Times New Roman"/>
          <w:b w:val="false"/>
          <w:i w:val="false"/>
          <w:color w:val="000000"/>
          <w:sz w:val="28"/>
        </w:rPr>
        <w:t>
      2) порталда – құжаттарды қарауға қабылдау туралы хабарлама.</w:t>
      </w:r>
      <w:r>
        <w:br/>
      </w:r>
      <w:r>
        <w:rPr>
          <w:rFonts w:ascii="Times New Roman"/>
          <w:b w:val="false"/>
          <w:i w:val="false"/>
          <w:color w:val="000000"/>
          <w:sz w:val="28"/>
        </w:rPr>
        <w:t>
      Мемлекеттік қызметті көрсетудің нәтижесін беру нысаны: уәкілетті лауазымды тұлғаның электрондық цифрлық қолтаңбасымен (бұдан әрі – ЭЦҚ) куәландырылған қағаз түрінде және (немесе) электронды құжат.</w:t>
      </w:r>
    </w:p>
    <w:bookmarkEnd w:id="47"/>
    <w:bookmarkStart w:name="z62" w:id="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8"/>
    <w:bookmarkStart w:name="z63" w:id="49"/>
    <w:p>
      <w:pPr>
        <w:spacing w:after="0"/>
        <w:ind w:left="0"/>
        <w:jc w:val="both"/>
      </w:pPr>
      <w:r>
        <w:rPr>
          <w:rFonts w:ascii="Times New Roman"/>
          <w:b w:val="false"/>
          <w:i w:val="false"/>
          <w:color w:val="000000"/>
          <w:sz w:val="28"/>
        </w:rPr>
        <w:t>
      4. Мемлекеттік қызмет көрсету бойынша рәсімді (іс-қимылды) бастауға негіздеме Қазақстан Республикасы Үкіметінің "Техникалық инспекция саласында мемлекеттік қызметтер көрсету стандарттарын бекіту туралы"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 және өтініш (бұдан әрі – құжаттар) болып табылады.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1) көрсетілетін қызметті берушінің қызметкері көрсетілетін қызмет алушының құжаттарын қабылдауды, тіркеуді және кіріс нөмірін, тіркелген күнін, өтінішті қабылдаған лауазымды адамының тегі мен аты-жөнін, мемлекеттік көрсетілетін қызметті алу күнін (уақытын) және құжаттарды беру орнын көрсете отырып, тіркелген өтініштің көшірмесін беруді және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алуды жүзеге асырады – 40 минуттан аспайды, көрсетілетін қызметті берушінің басшысына құжаттарды береді – 15 минут ішінде.</w:t>
      </w:r>
      <w:r>
        <w:br/>
      </w:r>
      <w:r>
        <w:rPr>
          <w:rFonts w:ascii="Times New Roman"/>
          <w:b w:val="false"/>
          <w:i w:val="false"/>
          <w:color w:val="000000"/>
          <w:sz w:val="28"/>
        </w:rPr>
        <w:t>
      Нәтижесі - көрсетілетін қызметті алушыға тіркелген өтініштің көшірмесін беру;</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ішінде айқындалады – 5 сағат ішінде.</w:t>
      </w:r>
      <w:r>
        <w:br/>
      </w:r>
      <w:r>
        <w:rPr>
          <w:rFonts w:ascii="Times New Roman"/>
          <w:b w:val="false"/>
          <w:i w:val="false"/>
          <w:color w:val="000000"/>
          <w:sz w:val="28"/>
        </w:rPr>
        <w:t>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мемлекеттік қызмет көрсету нәтижесінің жобасын зерделейді және дайындайды,мемлекеттік қызмет көрсету нәтижесінің тиісті жобасына қол қояды - 14 жұмыс күн ішінде;</w:t>
      </w:r>
      <w:r>
        <w:br/>
      </w:r>
      <w:r>
        <w:rPr>
          <w:rFonts w:ascii="Times New Roman"/>
          <w:b w:val="false"/>
          <w:i w:val="false"/>
          <w:color w:val="000000"/>
          <w:sz w:val="28"/>
        </w:rPr>
        <w:t>
      көрсетілетін қызметті алушыға мемлекеттік қызмет көрсетудің нәтижесін береді - 40 минуттан аспайды.</w:t>
      </w:r>
      <w:r>
        <w:br/>
      </w:r>
      <w:r>
        <w:rPr>
          <w:rFonts w:ascii="Times New Roman"/>
          <w:b w:val="false"/>
          <w:i w:val="false"/>
          <w:color w:val="000000"/>
          <w:sz w:val="28"/>
        </w:rPr>
        <w:t>
      Нәтижесі – мемлекеттік қызмет көрсетудің берушінің берілген нәтижесі.</w:t>
      </w:r>
    </w:p>
    <w:bookmarkEnd w:id="49"/>
    <w:bookmarkStart w:name="z65" w:id="5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0"/>
    <w:bookmarkStart w:name="z66" w:id="5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қызметкері құжаттарды қабылдауды, оларды тіркеуді және көрсетілетін қызметті алушыға тіркелген өтініштің көшірмесін беруді жүргізгеннен кейін - 40 минуттан аспайды, көрсетілетін қызметті берушінің басшысына қол қою үшін береді - 15 минут ішінде;</w:t>
      </w:r>
      <w:r>
        <w:br/>
      </w:r>
      <w:r>
        <w:rPr>
          <w:rFonts w:ascii="Times New Roman"/>
          <w:b w:val="false"/>
          <w:i w:val="false"/>
          <w:color w:val="000000"/>
          <w:sz w:val="28"/>
        </w:rPr>
        <w:t>
      2) көрсетілетін қызметті берушінің басшысы бұрыштама қояды, құжаттарды көрсетілетін қызметті берушінің жауапты орындаушысына беред - 5 сағат ішінде;</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қарайды, мемлекеттік қызмет көрсету нәтижесінің әзірлейді – 14 жұмыс күн ішінде; көрсетілетін қызметті алушыға мемлекеттік қызмет көрсетудің нәтижесін береді - 40 минуттан аспайды.</w:t>
      </w:r>
      <w:r>
        <w:br/>
      </w:r>
      <w:r>
        <w:rPr>
          <w:rFonts w:ascii="Times New Roman"/>
          <w:b w:val="false"/>
          <w:i w:val="false"/>
          <w:color w:val="000000"/>
          <w:sz w:val="28"/>
        </w:rPr>
        <w:t>
      Рәсімдердің (іс-қимылдардың) реттілігін сипаттау блок – схемасы осы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1"/>
    <w:bookmarkStart w:name="z68" w:id="52"/>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52"/>
    <w:bookmarkStart w:name="z69" w:id="53"/>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порталда тіркеуді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электрондық мемлекеттік қызмет көрсету үшін электрондық сұрау салуды ЭЦҚ арқылы куәландыруы;</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"жеке кабинетіндегі" мемлекеттік қызмет көрсетуді алу тарихында мемлекеттік қызмет көрсетудің мерзімі мен электрондық сұрау салу мәртебесі туралы хабарламаны алуы;</w:t>
      </w:r>
      <w:r>
        <w:br/>
      </w:r>
      <w:r>
        <w:rPr>
          <w:rFonts w:ascii="Times New Roman"/>
          <w:b w:val="false"/>
          <w:i w:val="false"/>
          <w:color w:val="000000"/>
          <w:sz w:val="28"/>
        </w:rPr>
        <w:t>
      6) көрсетілетін қызметті алушының "жеке кабинетіне" көрсетілетін қызметті берушінің ЭЦҚ қолы қойылған электрондық құжат нысанында мемлекеттік қызмет көрсету нәтижесін жіберуі;</w:t>
      </w:r>
      <w:r>
        <w:br/>
      </w:r>
      <w:r>
        <w:rPr>
          <w:rFonts w:ascii="Times New Roman"/>
          <w:b w:val="false"/>
          <w:i w:val="false"/>
          <w:color w:val="000000"/>
          <w:sz w:val="28"/>
        </w:rPr>
        <w:t>
      7) көрсетілетін қызметті алушының алу тарихында мемлекеттік қызмет көрсету нәтижесін алуы.</w:t>
      </w:r>
      <w:r>
        <w:br/>
      </w:r>
      <w:r>
        <w:rPr>
          <w:rFonts w:ascii="Times New Roman"/>
          <w:b w:val="false"/>
          <w:i w:val="false"/>
          <w:color w:val="000000"/>
          <w:sz w:val="28"/>
        </w:rPr>
        <w:t>
      Ақпараттық жүйелердің функционалдық өзара іс-қимыл диаграммасы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реттілігін, көрсетілетін қызметті берушінің құрылымдық бөлімшелерінің өзара іс-қимылдарын, сондай-ақ мемлекеттік қызмет көрсету процесінде ақпараттық жүйелерді қолдану тәртібін сипаттау </w:t>
      </w:r>
      <w:r>
        <w:rPr>
          <w:rFonts w:ascii="Times New Roman"/>
          <w:b w:val="false"/>
          <w:i w:val="false"/>
          <w:color w:val="000000"/>
          <w:sz w:val="28"/>
        </w:rPr>
        <w:t>3-қосымшаға</w:t>
      </w:r>
      <w:r>
        <w:rPr>
          <w:rFonts w:ascii="Times New Roman"/>
          <w:b w:val="false"/>
          <w:i w:val="false"/>
          <w:color w:val="000000"/>
          <w:sz w:val="28"/>
        </w:rPr>
        <w:t xml:space="preserve"> сәйкес бизнес - процестердің анықтамалығында көрсетілген.</w:t>
      </w:r>
    </w:p>
    <w:bookmarkEnd w:id="53"/>
    <w:bookmarkStart w:name="z70" w:id="54"/>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монтаждалған арнайы жабдығы  </w:t>
      </w:r>
      <w:r>
        <w:br/>
      </w:r>
      <w:r>
        <w:rPr>
          <w:rFonts w:ascii="Times New Roman"/>
          <w:b w:val="false"/>
          <w:i w:val="false"/>
          <w:color w:val="000000"/>
          <w:sz w:val="28"/>
        </w:rPr>
        <w:t xml:space="preserve">
бар тіркемелерді қоса алғанда олардың  </w:t>
      </w:r>
      <w:r>
        <w:br/>
      </w:r>
      <w:r>
        <w:rPr>
          <w:rFonts w:ascii="Times New Roman"/>
          <w:b w:val="false"/>
          <w:i w:val="false"/>
          <w:color w:val="000000"/>
          <w:sz w:val="28"/>
        </w:rPr>
        <w:t xml:space="preserve">
тіркемелерін, өздігінен жүретін ауыл  </w:t>
      </w:r>
      <w:r>
        <w:br/>
      </w:r>
      <w:r>
        <w:rPr>
          <w:rFonts w:ascii="Times New Roman"/>
          <w:b w:val="false"/>
          <w:i w:val="false"/>
          <w:color w:val="000000"/>
          <w:sz w:val="28"/>
        </w:rPr>
        <w:t xml:space="preserve">
шаруашылығы, мелиоративтік және жол-құрылысы  </w:t>
      </w:r>
      <w:r>
        <w:br/>
      </w:r>
      <w:r>
        <w:rPr>
          <w:rFonts w:ascii="Times New Roman"/>
          <w:b w:val="false"/>
          <w:i w:val="false"/>
          <w:color w:val="000000"/>
          <w:sz w:val="28"/>
        </w:rPr>
        <w:t xml:space="preserve">
машиналары мен механизмдерін, сондай-ақ жүріп  </w:t>
      </w:r>
      <w:r>
        <w:br/>
      </w:r>
      <w:r>
        <w:rPr>
          <w:rFonts w:ascii="Times New Roman"/>
          <w:b w:val="false"/>
          <w:i w:val="false"/>
          <w:color w:val="000000"/>
          <w:sz w:val="28"/>
        </w:rPr>
        <w:t xml:space="preserve">
өту мүмкіндігі жоғары арнайы машиналарды  </w:t>
      </w:r>
      <w:r>
        <w:br/>
      </w:r>
      <w:r>
        <w:rPr>
          <w:rFonts w:ascii="Times New Roman"/>
          <w:b w:val="false"/>
          <w:i w:val="false"/>
          <w:color w:val="000000"/>
          <w:sz w:val="28"/>
        </w:rPr>
        <w:t xml:space="preserve">
жыл сайынғы мемлекеттік техникалық  </w:t>
      </w:r>
      <w:r>
        <w:br/>
      </w:r>
      <w:r>
        <w:rPr>
          <w:rFonts w:ascii="Times New Roman"/>
          <w:b w:val="false"/>
          <w:i w:val="false"/>
          <w:color w:val="000000"/>
          <w:sz w:val="28"/>
        </w:rPr>
        <w:t xml:space="preserve">
байқаудан өткізу" мемлекеттік көрсетілетін қызмет  </w:t>
      </w:r>
      <w:r>
        <w:br/>
      </w:r>
      <w:r>
        <w:rPr>
          <w:rFonts w:ascii="Times New Roman"/>
          <w:b w:val="false"/>
          <w:i w:val="false"/>
          <w:color w:val="000000"/>
          <w:sz w:val="28"/>
        </w:rPr>
        <w:t xml:space="preserve">
регламентіне 1-қосымша  </w:t>
      </w:r>
    </w:p>
    <w:bookmarkEnd w:id="54"/>
    <w:p>
      <w:pPr>
        <w:spacing w:after="0"/>
        <w:ind w:left="0"/>
        <w:jc w:val="left"/>
      </w:pPr>
      <w:r>
        <w:rPr>
          <w:rFonts w:ascii="Times New Roman"/>
          <w:b/>
          <w:i w:val="false"/>
          <w:color w:val="000000"/>
        </w:rPr>
        <w:t xml:space="preserve"> Рәсімдердің (іс-қимылдардың) реттілігін сипаттаудың блок-схемасы</w:t>
      </w:r>
    </w:p>
    <w:p>
      <w:pPr>
        <w:spacing w:after="0"/>
        <w:ind w:left="0"/>
        <w:jc w:val="both"/>
      </w:pPr>
      <w:r>
        <w:drawing>
          <wp:inline distT="0" distB="0" distL="0" distR="0">
            <wp:extent cx="76200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20000" cy="53848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монтаждалған арнайы жабдығы  </w:t>
      </w:r>
      <w:r>
        <w:br/>
      </w:r>
      <w:r>
        <w:rPr>
          <w:rFonts w:ascii="Times New Roman"/>
          <w:b w:val="false"/>
          <w:i w:val="false"/>
          <w:color w:val="000000"/>
          <w:sz w:val="28"/>
        </w:rPr>
        <w:t xml:space="preserve">
бар тіркемелерді қоса алғанда олардың  </w:t>
      </w:r>
      <w:r>
        <w:br/>
      </w:r>
      <w:r>
        <w:rPr>
          <w:rFonts w:ascii="Times New Roman"/>
          <w:b w:val="false"/>
          <w:i w:val="false"/>
          <w:color w:val="000000"/>
          <w:sz w:val="28"/>
        </w:rPr>
        <w:t xml:space="preserve">
тіркемелерін, өздігінен жүретін ауыл  </w:t>
      </w:r>
      <w:r>
        <w:br/>
      </w:r>
      <w:r>
        <w:rPr>
          <w:rFonts w:ascii="Times New Roman"/>
          <w:b w:val="false"/>
          <w:i w:val="false"/>
          <w:color w:val="000000"/>
          <w:sz w:val="28"/>
        </w:rPr>
        <w:t xml:space="preserve">
шаруашылығы, мелиоративтік және жол-құрылысы  </w:t>
      </w:r>
      <w:r>
        <w:br/>
      </w:r>
      <w:r>
        <w:rPr>
          <w:rFonts w:ascii="Times New Roman"/>
          <w:b w:val="false"/>
          <w:i w:val="false"/>
          <w:color w:val="000000"/>
          <w:sz w:val="28"/>
        </w:rPr>
        <w:t xml:space="preserve">
машиналары мен механизмдерін, сондай-ақ жүріп  </w:t>
      </w:r>
      <w:r>
        <w:br/>
      </w:r>
      <w:r>
        <w:rPr>
          <w:rFonts w:ascii="Times New Roman"/>
          <w:b w:val="false"/>
          <w:i w:val="false"/>
          <w:color w:val="000000"/>
          <w:sz w:val="28"/>
        </w:rPr>
        <w:t xml:space="preserve">
өту мүмкіндігі жоғары арнайы машиналарды  </w:t>
      </w:r>
      <w:r>
        <w:br/>
      </w:r>
      <w:r>
        <w:rPr>
          <w:rFonts w:ascii="Times New Roman"/>
          <w:b w:val="false"/>
          <w:i w:val="false"/>
          <w:color w:val="000000"/>
          <w:sz w:val="28"/>
        </w:rPr>
        <w:t xml:space="preserve">
жыл сайынғы мемлекеттік техникалық  </w:t>
      </w:r>
      <w:r>
        <w:br/>
      </w:r>
      <w:r>
        <w:rPr>
          <w:rFonts w:ascii="Times New Roman"/>
          <w:b w:val="false"/>
          <w:i w:val="false"/>
          <w:color w:val="000000"/>
          <w:sz w:val="28"/>
        </w:rPr>
        <w:t xml:space="preserve">
байқаудан өткізу" мемлекеттік көрсетілетін қызмет  </w:t>
      </w:r>
      <w:r>
        <w:br/>
      </w:r>
      <w:r>
        <w:rPr>
          <w:rFonts w:ascii="Times New Roman"/>
          <w:b w:val="false"/>
          <w:i w:val="false"/>
          <w:color w:val="000000"/>
          <w:sz w:val="28"/>
        </w:rPr>
        <w:t xml:space="preserve">
регламентіне 2-қосымша  </w:t>
      </w:r>
    </w:p>
    <w:bookmarkEnd w:id="55"/>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0" cy="7327900"/>
                    </a:xfrm>
                    <a:prstGeom prst="rect">
                      <a:avLst/>
                    </a:prstGeom>
                  </pic:spPr>
                </pic:pic>
              </a:graphicData>
            </a:graphic>
          </wp:inline>
        </w:drawing>
      </w:r>
    </w:p>
    <w:bookmarkStart w:name="z72" w:id="56"/>
    <w:p>
      <w:pPr>
        <w:spacing w:after="0"/>
        <w:ind w:left="0"/>
        <w:jc w:val="both"/>
      </w:pPr>
      <w:r>
        <w:rPr>
          <w:rFonts w:ascii="Times New Roman"/>
          <w:b w:val="false"/>
          <w:i w:val="false"/>
          <w:color w:val="000000"/>
          <w:sz w:val="28"/>
        </w:rPr>
        <w:t xml:space="preserve">
"Тракторларды және олардың базасында  </w:t>
      </w:r>
      <w:r>
        <w:br/>
      </w:r>
      <w:r>
        <w:rPr>
          <w:rFonts w:ascii="Times New Roman"/>
          <w:b w:val="false"/>
          <w:i w:val="false"/>
          <w:color w:val="000000"/>
          <w:sz w:val="28"/>
        </w:rPr>
        <w:t xml:space="preserve">
жасалған өздігінен жүретін шассилер мен  </w:t>
      </w:r>
      <w:r>
        <w:br/>
      </w:r>
      <w:r>
        <w:rPr>
          <w:rFonts w:ascii="Times New Roman"/>
          <w:b w:val="false"/>
          <w:i w:val="false"/>
          <w:color w:val="000000"/>
          <w:sz w:val="28"/>
        </w:rPr>
        <w:t xml:space="preserve">
механизмдерді, монтаждалған арнайы жабдығы  </w:t>
      </w:r>
      <w:r>
        <w:br/>
      </w:r>
      <w:r>
        <w:rPr>
          <w:rFonts w:ascii="Times New Roman"/>
          <w:b w:val="false"/>
          <w:i w:val="false"/>
          <w:color w:val="000000"/>
          <w:sz w:val="28"/>
        </w:rPr>
        <w:t xml:space="preserve">
бар тіркемелерді қоса алғанда олардың  </w:t>
      </w:r>
      <w:r>
        <w:br/>
      </w:r>
      <w:r>
        <w:rPr>
          <w:rFonts w:ascii="Times New Roman"/>
          <w:b w:val="false"/>
          <w:i w:val="false"/>
          <w:color w:val="000000"/>
          <w:sz w:val="28"/>
        </w:rPr>
        <w:t xml:space="preserve">
тіркемелерін, өздігінен жүретін ауыл  </w:t>
      </w:r>
      <w:r>
        <w:br/>
      </w:r>
      <w:r>
        <w:rPr>
          <w:rFonts w:ascii="Times New Roman"/>
          <w:b w:val="false"/>
          <w:i w:val="false"/>
          <w:color w:val="000000"/>
          <w:sz w:val="28"/>
        </w:rPr>
        <w:t xml:space="preserve">
шаруашылығы, мелиоративтік және жол-құрылысы  </w:t>
      </w:r>
      <w:r>
        <w:br/>
      </w:r>
      <w:r>
        <w:rPr>
          <w:rFonts w:ascii="Times New Roman"/>
          <w:b w:val="false"/>
          <w:i w:val="false"/>
          <w:color w:val="000000"/>
          <w:sz w:val="28"/>
        </w:rPr>
        <w:t xml:space="preserve">
машиналары мен механизмдерін, сондай-ақ жүріп  </w:t>
      </w:r>
      <w:r>
        <w:br/>
      </w:r>
      <w:r>
        <w:rPr>
          <w:rFonts w:ascii="Times New Roman"/>
          <w:b w:val="false"/>
          <w:i w:val="false"/>
          <w:color w:val="000000"/>
          <w:sz w:val="28"/>
        </w:rPr>
        <w:t xml:space="preserve">
өту мүмкіндігі жоғары арнайы машиналарды  </w:t>
      </w:r>
      <w:r>
        <w:br/>
      </w:r>
      <w:r>
        <w:rPr>
          <w:rFonts w:ascii="Times New Roman"/>
          <w:b w:val="false"/>
          <w:i w:val="false"/>
          <w:color w:val="000000"/>
          <w:sz w:val="28"/>
        </w:rPr>
        <w:t xml:space="preserve">
жыл сайынғы мемлекеттік техникалық  </w:t>
      </w:r>
      <w:r>
        <w:br/>
      </w:r>
      <w:r>
        <w:rPr>
          <w:rFonts w:ascii="Times New Roman"/>
          <w:b w:val="false"/>
          <w:i w:val="false"/>
          <w:color w:val="000000"/>
          <w:sz w:val="28"/>
        </w:rPr>
        <w:t xml:space="preserve">
байқаудан өткізу" мемлекеттік көрсетілетін қызмет  </w:t>
      </w:r>
      <w:r>
        <w:br/>
      </w:r>
      <w:r>
        <w:rPr>
          <w:rFonts w:ascii="Times New Roman"/>
          <w:b w:val="false"/>
          <w:i w:val="false"/>
          <w:color w:val="000000"/>
          <w:sz w:val="28"/>
        </w:rPr>
        <w:t xml:space="preserve">
регламентіне 3-қосымша  </w:t>
      </w:r>
    </w:p>
    <w:bookmarkEnd w:id="5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both"/>
      </w:pPr>
      <w:r>
        <w:drawing>
          <wp:inline distT="0" distB="0" distL="0" distR="0">
            <wp:extent cx="76200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0" cy="3098800"/>
                    </a:xfrm>
                    <a:prstGeom prst="rect">
                      <a:avLst/>
                    </a:prstGeom>
                  </pic:spPr>
                </pic:pic>
              </a:graphicData>
            </a:graphic>
          </wp:inline>
        </w:drawing>
      </w:r>
    </w:p>
    <w:bookmarkStart w:name="z73" w:id="57"/>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2014 жылғы 22 шілдедегі  </w:t>
      </w:r>
      <w:r>
        <w:br/>
      </w:r>
      <w:r>
        <w:rPr>
          <w:rFonts w:ascii="Times New Roman"/>
          <w:b w:val="false"/>
          <w:i w:val="false"/>
          <w:color w:val="000000"/>
          <w:sz w:val="28"/>
        </w:rPr>
        <w:t xml:space="preserve">
№ 355 қаулысымен    </w:t>
      </w:r>
      <w:r>
        <w:br/>
      </w:r>
      <w:r>
        <w:rPr>
          <w:rFonts w:ascii="Times New Roman"/>
          <w:b w:val="false"/>
          <w:i w:val="false"/>
          <w:color w:val="000000"/>
          <w:sz w:val="28"/>
        </w:rPr>
        <w:t xml:space="preserve">
бекітілген       </w:t>
      </w:r>
    </w:p>
    <w:bookmarkEnd w:id="57"/>
    <w:p>
      <w:pPr>
        <w:spacing w:after="0"/>
        <w:ind w:left="0"/>
        <w:jc w:val="left"/>
      </w:pPr>
      <w:r>
        <w:rPr>
          <w:rFonts w:ascii="Times New Roman"/>
          <w:b/>
          <w:i w:val="false"/>
          <w:color w:val="000000"/>
        </w:rPr>
        <w:t xml:space="preserve">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Регламентте барлық мәтіні бойынша "кызметкеріне" сөзі "қызметкеріне", "процесстерінің" сөзі "процестерінің" сөздерімен ауыстырылды - Қостанай облысы әкімдігінің 02.04.2015 </w:t>
      </w:r>
      <w:r>
        <w:rPr>
          <w:rFonts w:ascii="Times New Roman"/>
          <w:b w:val="false"/>
          <w:i w:val="false"/>
          <w:color w:val="ff0000"/>
          <w:sz w:val="28"/>
        </w:rPr>
        <w:t>№ 120</w:t>
      </w:r>
      <w:r>
        <w:rPr>
          <w:rFonts w:ascii="Times New Roman"/>
          <w:b w:val="false"/>
          <w:i w:val="false"/>
          <w:color w:val="ff0000"/>
          <w:sz w:val="28"/>
        </w:rPr>
        <w:t xml:space="preserve"> қаулысы (алғашқы ресми жарияланған күнінен кейiн күнтiзбелiк он күн өткен соң қолданысқа енгiзiледi).</w:t>
      </w:r>
    </w:p>
    <w:bookmarkStart w:name="z74" w:id="58"/>
    <w:p>
      <w:pPr>
        <w:spacing w:after="0"/>
        <w:ind w:left="0"/>
        <w:jc w:val="left"/>
      </w:pPr>
      <w:r>
        <w:rPr>
          <w:rFonts w:ascii="Times New Roman"/>
          <w:b/>
          <w:i w:val="false"/>
          <w:color w:val="000000"/>
        </w:rPr>
        <w:t xml:space="preserve"> 
1. Жалпы ережелер</w:t>
      </w:r>
    </w:p>
    <w:bookmarkEnd w:id="58"/>
    <w:bookmarkStart w:name="z75" w:id="59"/>
    <w:p>
      <w:pPr>
        <w:spacing w:after="0"/>
        <w:ind w:left="0"/>
        <w:jc w:val="both"/>
      </w:pPr>
      <w:r>
        <w:rPr>
          <w:rFonts w:ascii="Times New Roman"/>
          <w:b w:val="false"/>
          <w:i w:val="false"/>
          <w:color w:val="000000"/>
          <w:sz w:val="28"/>
        </w:rPr>
        <w:t>      1.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көрсетілетін қызметін (бұдан әрі - мемлекеттік көрсетілетін қызмет облыстың, ауданның, облыстық маңызы бар қаланың жергілікті атқарушы органдары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қызмет көрсетудің нәтижелерін беру:</w:t>
      </w:r>
      <w:r>
        <w:br/>
      </w:r>
      <w:r>
        <w:rPr>
          <w:rFonts w:ascii="Times New Roman"/>
          <w:b w:val="false"/>
          <w:i w:val="false"/>
          <w:color w:val="000000"/>
          <w:sz w:val="28"/>
        </w:rPr>
        <w:t>
      1) көрсетілетін қызметті берушімен;</w:t>
      </w:r>
      <w:r>
        <w:br/>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уәкілетті лауазымды тұлғаның электрондық цифрлық қолтаңбасымен (бұдан әрі – ЭЦҚ) куәландырылған электрондық құжат нысанындағы жылжымалы мүліктің кепілдігін тіркеу тізілімінен үзінді көшірме.</w:t>
      </w:r>
    </w:p>
    <w:bookmarkEnd w:id="59"/>
    <w:bookmarkStart w:name="z77" w:id="6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60"/>
    <w:bookmarkStart w:name="z78" w:id="61"/>
    <w:p>
      <w:pPr>
        <w:spacing w:after="0"/>
        <w:ind w:left="0"/>
        <w:jc w:val="both"/>
      </w:pPr>
      <w:r>
        <w:rPr>
          <w:rFonts w:ascii="Times New Roman"/>
          <w:b w:val="false"/>
          <w:i w:val="false"/>
          <w:color w:val="000000"/>
          <w:sz w:val="28"/>
        </w:rPr>
        <w:t>      4. Мемлекеттік қызмет көрсету бойынша рәсімді (іс-қимылдарды) бастауға негіздеме Қазақстан Республикасы Үкіметінің "Техникалық инспекция саласында мемлекеттік қызметтер көрсету стандарттарын бекіту туралы" 2014 жылғы 3 наурыздағы № 171 </w:t>
      </w:r>
      <w:r>
        <w:rPr>
          <w:rFonts w:ascii="Times New Roman"/>
          <w:b w:val="false"/>
          <w:i w:val="false"/>
          <w:color w:val="000000"/>
          <w:sz w:val="28"/>
        </w:rPr>
        <w:t>қаулысымен</w:t>
      </w:r>
      <w:r>
        <w:rPr>
          <w:rFonts w:ascii="Times New Roman"/>
          <w:b w:val="false"/>
          <w:i w:val="false"/>
          <w:color w:val="000000"/>
          <w:sz w:val="28"/>
        </w:rPr>
        <w:t xml:space="preserve"> бекітілген "Тракторларға және олардың базасында жасалған өздігінен жүретін шассилер мен механизмдерге, монтаждалған арнайы жабдығы бар тіркемелерді қоса алғанда, олардың тіркемелеріне, өздігінен жүретін ауыл шаруашылығы, мелиоративтік және жол-құрылыс машиналары мен механизмдерге, сондай-ақ жүріп өту мүмкіндігі жоғары арнайы машиналарға ауыртпалықтың жоқ (бар) екендігі туралы ақпарат ұсыну" мемлекеттік қызмет көрсету Стандартының (бұдан әрі – </w:t>
      </w:r>
      <w:r>
        <w:rPr>
          <w:rFonts w:ascii="Times New Roman"/>
          <w:b w:val="false"/>
          <w:i w:val="false"/>
          <w:color w:val="000000"/>
          <w:sz w:val="28"/>
        </w:rPr>
        <w:t>Стандарт</w:t>
      </w:r>
      <w:r>
        <w:rPr>
          <w:rFonts w:ascii="Times New Roman"/>
          <w:b w:val="false"/>
          <w:i w:val="false"/>
          <w:color w:val="000000"/>
          <w:sz w:val="28"/>
        </w:rPr>
        <w:t>)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 (бұдан әрі – құжаттар) немесе көрсетілетін қызметті алушының электрондық сұрау салуы болып табылады.</w:t>
      </w:r>
      <w:r>
        <w:br/>
      </w:r>
      <w:r>
        <w:rPr>
          <w:rFonts w:ascii="Times New Roman"/>
          <w:b w:val="false"/>
          <w:i w:val="false"/>
          <w:color w:val="000000"/>
          <w:sz w:val="28"/>
        </w:rPr>
        <w:t>
</w:t>
      </w:r>
      <w:r>
        <w:rPr>
          <w:rFonts w:ascii="Times New Roman"/>
          <w:b w:val="false"/>
          <w:i w:val="false"/>
          <w:color w:val="000000"/>
          <w:sz w:val="28"/>
        </w:rPr>
        <w:t xml:space="preserve">
      5. Мемлекеттік қызмет көрсету процесінің құрамына кіретін әрбір рәсімнің (іс-қимылдың) мазмұны, оның орындалу ұзақтығы: </w:t>
      </w:r>
      <w:r>
        <w:br/>
      </w:r>
      <w:r>
        <w:rPr>
          <w:rFonts w:ascii="Times New Roman"/>
          <w:b w:val="false"/>
          <w:i w:val="false"/>
          <w:color w:val="000000"/>
          <w:sz w:val="28"/>
        </w:rPr>
        <w:t>
      1) көрсетілетін қызметті берушінің қызметкері көрсетілетін қызметті алушының құжаттарын қабылдауды, тіркеуді және кіріс нөмірін, тіркелген күнін, өтінішті қабылдаған лауазымды адамының тегі мен аты-жөнін, мемлекеттік көрсетілетін қызметті алу күнін (уақытын) және құжаттарды беру орнын көрсете отырып, тіркелген өтініштің көшірмесін беруді және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жазбаша келісімін алуды жүзеге асырады – 30 минуттан асырмай, көрсетілетін қызметті берушінің басшысына құжаттар топтамасын береді – 15 минут.</w:t>
      </w:r>
      <w:r>
        <w:br/>
      </w:r>
      <w:r>
        <w:rPr>
          <w:rFonts w:ascii="Times New Roman"/>
          <w:b w:val="false"/>
          <w:i w:val="false"/>
          <w:color w:val="000000"/>
          <w:sz w:val="28"/>
        </w:rPr>
        <w:t>
      Нәтижесі - көрсетілетін қызметті алушыға тіркелген өтініштің көшірмесін беру;</w:t>
      </w:r>
      <w:r>
        <w:br/>
      </w:r>
      <w:r>
        <w:rPr>
          <w:rFonts w:ascii="Times New Roman"/>
          <w:b w:val="false"/>
          <w:i w:val="false"/>
          <w:color w:val="000000"/>
          <w:sz w:val="28"/>
        </w:rPr>
        <w:t>
      2) көрсетілетін қызметті берушінің басшысы құжаттармен танысады және көрсетілетін қызметті берушінің жауапты орындаушысын айқындайды белгілейді - 1 сағат.</w:t>
      </w:r>
      <w:r>
        <w:br/>
      </w:r>
      <w:r>
        <w:rPr>
          <w:rFonts w:ascii="Times New Roman"/>
          <w:b w:val="false"/>
          <w:i w:val="false"/>
          <w:color w:val="000000"/>
          <w:sz w:val="28"/>
        </w:rPr>
        <w:t>
      Нәтижесі - көрсетілетін қызметті беруші басшысының бұрыштамасы;</w:t>
      </w:r>
      <w:r>
        <w:br/>
      </w:r>
      <w:r>
        <w:rPr>
          <w:rFonts w:ascii="Times New Roman"/>
          <w:b w:val="false"/>
          <w:i w:val="false"/>
          <w:color w:val="000000"/>
          <w:sz w:val="28"/>
        </w:rPr>
        <w:t>
      3) көрсетілетін қызметті берушінің жауапты орындаушысы ұсынылған құжаттардың толықтығын тексереді және мемлекеттік көрсетілетін қызмет нәтижесінің жобасын электрондық және қағаз тасымалдағышта дайындайды - 5 сағат.</w:t>
      </w:r>
      <w:r>
        <w:br/>
      </w:r>
      <w:r>
        <w:rPr>
          <w:rFonts w:ascii="Times New Roman"/>
          <w:b w:val="false"/>
          <w:i w:val="false"/>
          <w:color w:val="000000"/>
          <w:sz w:val="28"/>
        </w:rPr>
        <w:t>
      Нәтижесі – мемлекеттік қызмет көрсету нәтижесінің жобасы;</w:t>
      </w:r>
      <w:r>
        <w:br/>
      </w:r>
      <w:r>
        <w:rPr>
          <w:rFonts w:ascii="Times New Roman"/>
          <w:b w:val="false"/>
          <w:i w:val="false"/>
          <w:color w:val="000000"/>
          <w:sz w:val="28"/>
        </w:rPr>
        <w:t>
      4) көрсетілетін қызметті берушінің басшысы мемлекеттік қызмет көрсету нәтижесінің тиісті жобасына қол қояды - 1 сағат.</w:t>
      </w:r>
      <w:r>
        <w:br/>
      </w:r>
      <w:r>
        <w:rPr>
          <w:rFonts w:ascii="Times New Roman"/>
          <w:b w:val="false"/>
          <w:i w:val="false"/>
          <w:color w:val="000000"/>
          <w:sz w:val="28"/>
        </w:rPr>
        <w:t>
      Нәтижесі - мемлекеттік қызметті көрсетудің қол қойылған нәтижесі;</w:t>
      </w:r>
      <w:r>
        <w:br/>
      </w:r>
      <w:r>
        <w:rPr>
          <w:rFonts w:ascii="Times New Roman"/>
          <w:b w:val="false"/>
          <w:i w:val="false"/>
          <w:color w:val="000000"/>
          <w:sz w:val="28"/>
        </w:rPr>
        <w:t>
      5) көрсетілетін қызметті берушінің қызметкері көрсетілетін қызметт алушыға мемлекеттік қызмет көрсетудің нәтижесін береді - 30 минуттан аспайды.</w:t>
      </w:r>
      <w:r>
        <w:br/>
      </w:r>
      <w:r>
        <w:rPr>
          <w:rFonts w:ascii="Times New Roman"/>
          <w:b w:val="false"/>
          <w:i w:val="false"/>
          <w:color w:val="000000"/>
          <w:sz w:val="28"/>
        </w:rPr>
        <w:t>
      Нәтижесі – көрсетілетін қызметті алушыға берілген мемлекеттік қызмет көрсетудің нәтижесі.</w:t>
      </w:r>
    </w:p>
    <w:bookmarkEnd w:id="61"/>
    <w:bookmarkStart w:name="z79" w:id="6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2"/>
    <w:bookmarkStart w:name="z80" w:id="63"/>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қызметкері;</w:t>
      </w:r>
      <w:r>
        <w:br/>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r>
        <w:br/>
      </w:r>
      <w:r>
        <w:rPr>
          <w:rFonts w:ascii="Times New Roman"/>
          <w:b w:val="false"/>
          <w:i w:val="false"/>
          <w:color w:val="000000"/>
          <w:sz w:val="28"/>
        </w:rPr>
        <w:t>
      1) көрсетілетін қызметті берушінің қызметкері (30 минуттан аспай) құжаттарды қабылдауды, оларды тіркеуді және көрсетілетін қызметті алушыға тіркелген өтініштің көшірмесін беруді жүргізгеннен кейін, көрсетілетін қызметті берушінің басшысына 15 минут – қол қою үшін береді;</w:t>
      </w:r>
      <w:r>
        <w:br/>
      </w:r>
      <w:r>
        <w:rPr>
          <w:rFonts w:ascii="Times New Roman"/>
          <w:b w:val="false"/>
          <w:i w:val="false"/>
          <w:color w:val="000000"/>
          <w:sz w:val="28"/>
        </w:rPr>
        <w:t>
      2) көрсетілетін қызметті берушінің басшысы қол қояды, құжаттар топтамасын көрсетілетін қызметті берушінің жауапты орындаушысына береді - 1 сағат;</w:t>
      </w:r>
      <w:r>
        <w:br/>
      </w: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зерделейді, мемлекеттік қызмет көрсету жобасын көрсетілетін қызметті берушінің басшысы қол қою үшін береді - 5 сағат;</w:t>
      </w:r>
      <w:r>
        <w:br/>
      </w:r>
      <w:r>
        <w:rPr>
          <w:rFonts w:ascii="Times New Roman"/>
          <w:b w:val="false"/>
          <w:i w:val="false"/>
          <w:color w:val="000000"/>
          <w:sz w:val="28"/>
        </w:rPr>
        <w:t>
      4) көрсетілетін қызметті берушінің басшысы мемлекеттік қызмет көрсетудің нәтижесіне қол қояды және оны көрсетілетін қызметті берушінің қызметкеріне береді – 1 сағат;</w:t>
      </w:r>
      <w:r>
        <w:br/>
      </w:r>
      <w:r>
        <w:rPr>
          <w:rFonts w:ascii="Times New Roman"/>
          <w:b w:val="false"/>
          <w:i w:val="false"/>
          <w:color w:val="000000"/>
          <w:sz w:val="28"/>
        </w:rPr>
        <w:t>
      5) көрсетілетін қызметті берушінің қызметкері көрсетілетін қызметті алушыға мемлекеттік қызмет көрсетудің нәтижесін береді – 30 минуттан аспайды.</w:t>
      </w:r>
      <w:r>
        <w:br/>
      </w:r>
      <w:r>
        <w:rPr>
          <w:rFonts w:ascii="Times New Roman"/>
          <w:b w:val="false"/>
          <w:i w:val="false"/>
          <w:color w:val="000000"/>
          <w:sz w:val="28"/>
        </w:rPr>
        <w:t>
      Рәсімдердің (іс-қимылдардың) реттілігін сипаттаудың блок – схемасы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63"/>
    <w:bookmarkStart w:name="z82" w:id="6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жасасу тәртібін, сондай-ақ мемлекеттік қызмет көрсету процесінде ақпараттық жүйелерді пайдалану тәртібін сипаттау</w:t>
      </w:r>
    </w:p>
    <w:bookmarkEnd w:id="64"/>
    <w:bookmarkStart w:name="z83" w:id="65"/>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және рәсімдердің (іс-қимылдардың) реттілігі тәртібін сипаттау:</w:t>
      </w:r>
      <w:r>
        <w:br/>
      </w:r>
      <w:r>
        <w:rPr>
          <w:rFonts w:ascii="Times New Roman"/>
          <w:b w:val="false"/>
          <w:i w:val="false"/>
          <w:color w:val="000000"/>
          <w:sz w:val="28"/>
        </w:rPr>
        <w:t>
      1) көрсетілетін қызметті алушы порталда тіркеуді (авторизациялауды) жүзеге асырады;</w:t>
      </w:r>
      <w:r>
        <w:br/>
      </w: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r>
        <w:br/>
      </w:r>
      <w:r>
        <w:rPr>
          <w:rFonts w:ascii="Times New Roman"/>
          <w:b w:val="false"/>
          <w:i w:val="false"/>
          <w:color w:val="000000"/>
          <w:sz w:val="28"/>
        </w:rPr>
        <w:t>
      3) көрсетілетін қызметті алушының электрондық мемлекеттік қызмет көрсету үшін электрондық сұрау салуды ЭЦҚ арқылы куәландыруы;</w:t>
      </w:r>
      <w:r>
        <w:br/>
      </w:r>
      <w:r>
        <w:rPr>
          <w:rFonts w:ascii="Times New Roman"/>
          <w:b w:val="false"/>
          <w:i w:val="false"/>
          <w:color w:val="000000"/>
          <w:sz w:val="28"/>
        </w:rPr>
        <w:t>
      4) көрсетілетін қызметті берушінің электрондық сұрау салуды өңдеуі (тексеруі, тіркеуі);</w:t>
      </w:r>
      <w:r>
        <w:br/>
      </w:r>
      <w:r>
        <w:rPr>
          <w:rFonts w:ascii="Times New Roman"/>
          <w:b w:val="false"/>
          <w:i w:val="false"/>
          <w:color w:val="000000"/>
          <w:sz w:val="28"/>
        </w:rPr>
        <w:t>
      5) көрсетілетін қызметті алушының "жеке кабинетіндегі" мемлекеттік қызмет көрсетуді алу тарихында мемлекеттік қызмет көрсетудің мерзімі мен электрондық сұрау салу мәртебесі туралы хабарламаны алуы;</w:t>
      </w:r>
      <w:r>
        <w:br/>
      </w:r>
      <w:r>
        <w:rPr>
          <w:rFonts w:ascii="Times New Roman"/>
          <w:b w:val="false"/>
          <w:i w:val="false"/>
          <w:color w:val="000000"/>
          <w:sz w:val="28"/>
        </w:rPr>
        <w:t>
      6) көрсетілетін қызметті алушының "жеке кабинетіне" көрсетілетін қызметті берушінің ЭЦҚ қолы қойылған электрондық құжат нысанында мемлекеттік қызмет көрсету нәтижесін жіберуі;</w:t>
      </w:r>
      <w:r>
        <w:br/>
      </w:r>
      <w:r>
        <w:rPr>
          <w:rFonts w:ascii="Times New Roman"/>
          <w:b w:val="false"/>
          <w:i w:val="false"/>
          <w:color w:val="000000"/>
          <w:sz w:val="28"/>
        </w:rPr>
        <w:t>
      7) көрсетілетін қызметті алушының алу тарихында мемлекеттік қызмет көрсету нәтижесін алуы.</w:t>
      </w:r>
      <w:r>
        <w:br/>
      </w:r>
      <w:r>
        <w:rPr>
          <w:rFonts w:ascii="Times New Roman"/>
          <w:b w:val="false"/>
          <w:i w:val="false"/>
          <w:color w:val="000000"/>
          <w:sz w:val="28"/>
        </w:rPr>
        <w:t>
      Ақпараттық жүйелердің функционалдық өзара іс-қимыл диаграммасы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Мемлекеттік қызмет көрсету процесінде рәсімдердің (іс-қимылдардың) реттілігін, көрсетілетін қызметті берушінің құрылымдық бөлімшелерінің өзара іс-қимылдарын, сондай-ақ мемлекеттік қызмет көрсету процесінде ақпараттық жүйелерді қолдану тәртібін сипаттау </w:t>
      </w:r>
      <w:r>
        <w:rPr>
          <w:rFonts w:ascii="Times New Roman"/>
          <w:b w:val="false"/>
          <w:i w:val="false"/>
          <w:color w:val="000000"/>
          <w:sz w:val="28"/>
        </w:rPr>
        <w:t>3-қосымшаға</w:t>
      </w:r>
      <w:r>
        <w:rPr>
          <w:rFonts w:ascii="Times New Roman"/>
          <w:b w:val="false"/>
          <w:i w:val="false"/>
          <w:color w:val="000000"/>
          <w:sz w:val="28"/>
        </w:rPr>
        <w:t xml:space="preserve"> сәйкес бизнес - процестердің анықтамалығында көрсетілген.</w:t>
      </w:r>
    </w:p>
    <w:bookmarkEnd w:id="65"/>
    <w:bookmarkStart w:name="z84" w:id="66"/>
    <w:p>
      <w:pPr>
        <w:spacing w:after="0"/>
        <w:ind w:left="0"/>
        <w:jc w:val="both"/>
      </w:pPr>
      <w:r>
        <w:rPr>
          <w:rFonts w:ascii="Times New Roman"/>
          <w:b w:val="false"/>
          <w:i w:val="false"/>
          <w:color w:val="000000"/>
          <w:sz w:val="28"/>
        </w:rPr>
        <w:t xml:space="preserve">
"Тракторларға және олардың жасалған  </w:t>
      </w:r>
      <w:r>
        <w:br/>
      </w:r>
      <w:r>
        <w:rPr>
          <w:rFonts w:ascii="Times New Roman"/>
          <w:b w:val="false"/>
          <w:i w:val="false"/>
          <w:color w:val="000000"/>
          <w:sz w:val="28"/>
        </w:rPr>
        <w:t xml:space="preserve">
өздігінен жүретін шассилер мен механизмдерге,  </w:t>
      </w:r>
      <w:r>
        <w:br/>
      </w:r>
      <w:r>
        <w:rPr>
          <w:rFonts w:ascii="Times New Roman"/>
          <w:b w:val="false"/>
          <w:i w:val="false"/>
          <w:color w:val="000000"/>
          <w:sz w:val="28"/>
        </w:rPr>
        <w:t xml:space="preserve">
арнайы жабдығы бар тіркемелерді қоса алғанда,  </w:t>
      </w:r>
      <w:r>
        <w:br/>
      </w:r>
      <w:r>
        <w:rPr>
          <w:rFonts w:ascii="Times New Roman"/>
          <w:b w:val="false"/>
          <w:i w:val="false"/>
          <w:color w:val="000000"/>
          <w:sz w:val="28"/>
        </w:rPr>
        <w:t xml:space="preserve">
олардың тіркемелеріне, өздігінен жүретін ауыл  </w:t>
      </w:r>
      <w:r>
        <w:br/>
      </w:r>
      <w:r>
        <w:rPr>
          <w:rFonts w:ascii="Times New Roman"/>
          <w:b w:val="false"/>
          <w:i w:val="false"/>
          <w:color w:val="000000"/>
          <w:sz w:val="28"/>
        </w:rPr>
        <w:t xml:space="preserve">
шаруашылығы, мелиоративтік және жол-құрылыс  </w:t>
      </w:r>
      <w:r>
        <w:br/>
      </w:r>
      <w:r>
        <w:rPr>
          <w:rFonts w:ascii="Times New Roman"/>
          <w:b w:val="false"/>
          <w:i w:val="false"/>
          <w:color w:val="000000"/>
          <w:sz w:val="28"/>
        </w:rPr>
        <w:t xml:space="preserve">
машиналары мен механизмдерге, сондай-ақ жүріп  </w:t>
      </w:r>
      <w:r>
        <w:br/>
      </w:r>
      <w:r>
        <w:rPr>
          <w:rFonts w:ascii="Times New Roman"/>
          <w:b w:val="false"/>
          <w:i w:val="false"/>
          <w:color w:val="000000"/>
          <w:sz w:val="28"/>
        </w:rPr>
        <w:t xml:space="preserve">
өту мүмкіндігі жоғары арнайы машиналарға  </w:t>
      </w:r>
      <w:r>
        <w:br/>
      </w:r>
      <w:r>
        <w:rPr>
          <w:rFonts w:ascii="Times New Roman"/>
          <w:b w:val="false"/>
          <w:i w:val="false"/>
          <w:color w:val="000000"/>
          <w:sz w:val="28"/>
        </w:rPr>
        <w:t xml:space="preserve">
ауыртпалықтың (бар) екендігі туралы ақпарат  </w:t>
      </w:r>
      <w:r>
        <w:br/>
      </w:r>
      <w:r>
        <w:rPr>
          <w:rFonts w:ascii="Times New Roman"/>
          <w:b w:val="false"/>
          <w:i w:val="false"/>
          <w:color w:val="000000"/>
          <w:sz w:val="28"/>
        </w:rPr>
        <w:t xml:space="preserve">
ұсыну" мемлекеттік көрсетілетін қызмет  </w:t>
      </w:r>
      <w:r>
        <w:br/>
      </w:r>
      <w:r>
        <w:rPr>
          <w:rFonts w:ascii="Times New Roman"/>
          <w:b w:val="false"/>
          <w:i w:val="false"/>
          <w:color w:val="000000"/>
          <w:sz w:val="28"/>
        </w:rPr>
        <w:t xml:space="preserve">
регламентіне 1-қосымша  </w:t>
      </w:r>
    </w:p>
    <w:bookmarkEnd w:id="66"/>
    <w:p>
      <w:pPr>
        <w:spacing w:after="0"/>
        <w:ind w:left="0"/>
        <w:jc w:val="left"/>
      </w:pPr>
      <w:r>
        <w:rPr>
          <w:rFonts w:ascii="Times New Roman"/>
          <w:b/>
          <w:i w:val="false"/>
          <w:color w:val="000000"/>
        </w:rPr>
        <w:t xml:space="preserve"> Рәсімдердің (іс-қимылдардың) реттілігін сипаттаудың блок-схемасы</w:t>
      </w:r>
    </w:p>
    <w:p>
      <w:pPr>
        <w:spacing w:after="0"/>
        <w:ind w:left="0"/>
        <w:jc w:val="both"/>
      </w:pPr>
      <w:r>
        <w:drawing>
          <wp:inline distT="0" distB="0" distL="0" distR="0">
            <wp:extent cx="76200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20000" cy="6388100"/>
                    </a:xfrm>
                    <a:prstGeom prst="rect">
                      <a:avLst/>
                    </a:prstGeom>
                  </pic:spPr>
                </pic:pic>
              </a:graphicData>
            </a:graphic>
          </wp:inline>
        </w:drawing>
      </w:r>
    </w:p>
    <w:bookmarkStart w:name="z85" w:id="67"/>
    <w:p>
      <w:pPr>
        <w:spacing w:after="0"/>
        <w:ind w:left="0"/>
        <w:jc w:val="both"/>
      </w:pPr>
      <w:r>
        <w:rPr>
          <w:rFonts w:ascii="Times New Roman"/>
          <w:b w:val="false"/>
          <w:i w:val="false"/>
          <w:color w:val="000000"/>
          <w:sz w:val="28"/>
        </w:rPr>
        <w:t xml:space="preserve">
"Тракторларға және олардың жасалған  </w:t>
      </w:r>
      <w:r>
        <w:br/>
      </w:r>
      <w:r>
        <w:rPr>
          <w:rFonts w:ascii="Times New Roman"/>
          <w:b w:val="false"/>
          <w:i w:val="false"/>
          <w:color w:val="000000"/>
          <w:sz w:val="28"/>
        </w:rPr>
        <w:t xml:space="preserve">
өздігінен жүретін шассилер мен механизмдерге,  </w:t>
      </w:r>
      <w:r>
        <w:br/>
      </w:r>
      <w:r>
        <w:rPr>
          <w:rFonts w:ascii="Times New Roman"/>
          <w:b w:val="false"/>
          <w:i w:val="false"/>
          <w:color w:val="000000"/>
          <w:sz w:val="28"/>
        </w:rPr>
        <w:t xml:space="preserve">
арнайы жабдығы бар тіркемелерді қоса алғанда,  </w:t>
      </w:r>
      <w:r>
        <w:br/>
      </w:r>
      <w:r>
        <w:rPr>
          <w:rFonts w:ascii="Times New Roman"/>
          <w:b w:val="false"/>
          <w:i w:val="false"/>
          <w:color w:val="000000"/>
          <w:sz w:val="28"/>
        </w:rPr>
        <w:t xml:space="preserve">
олардың тіркемелеріне, өздігінен жүретін ауыл  </w:t>
      </w:r>
      <w:r>
        <w:br/>
      </w:r>
      <w:r>
        <w:rPr>
          <w:rFonts w:ascii="Times New Roman"/>
          <w:b w:val="false"/>
          <w:i w:val="false"/>
          <w:color w:val="000000"/>
          <w:sz w:val="28"/>
        </w:rPr>
        <w:t xml:space="preserve">
шаруашылығы, мелиоративтік және жол-құрылыс  </w:t>
      </w:r>
      <w:r>
        <w:br/>
      </w:r>
      <w:r>
        <w:rPr>
          <w:rFonts w:ascii="Times New Roman"/>
          <w:b w:val="false"/>
          <w:i w:val="false"/>
          <w:color w:val="000000"/>
          <w:sz w:val="28"/>
        </w:rPr>
        <w:t xml:space="preserve">
машиналары мен механизмдерге, сондай-ақ жүріп  </w:t>
      </w:r>
      <w:r>
        <w:br/>
      </w:r>
      <w:r>
        <w:rPr>
          <w:rFonts w:ascii="Times New Roman"/>
          <w:b w:val="false"/>
          <w:i w:val="false"/>
          <w:color w:val="000000"/>
          <w:sz w:val="28"/>
        </w:rPr>
        <w:t xml:space="preserve">
өту мүмкіндігі жоғары арнайы машиналарға  </w:t>
      </w:r>
      <w:r>
        <w:br/>
      </w:r>
      <w:r>
        <w:rPr>
          <w:rFonts w:ascii="Times New Roman"/>
          <w:b w:val="false"/>
          <w:i w:val="false"/>
          <w:color w:val="000000"/>
          <w:sz w:val="28"/>
        </w:rPr>
        <w:t xml:space="preserve">
ауыртпалықтың (бар) екендігі туралы ақпарат  </w:t>
      </w:r>
      <w:r>
        <w:br/>
      </w:r>
      <w:r>
        <w:rPr>
          <w:rFonts w:ascii="Times New Roman"/>
          <w:b w:val="false"/>
          <w:i w:val="false"/>
          <w:color w:val="000000"/>
          <w:sz w:val="28"/>
        </w:rPr>
        <w:t xml:space="preserve">
ұсыну" мемлекеттік көрсетілетін қызмет  </w:t>
      </w:r>
      <w:r>
        <w:br/>
      </w:r>
      <w:r>
        <w:rPr>
          <w:rFonts w:ascii="Times New Roman"/>
          <w:b w:val="false"/>
          <w:i w:val="false"/>
          <w:color w:val="000000"/>
          <w:sz w:val="28"/>
        </w:rPr>
        <w:t xml:space="preserve">
регламентіне 2-қосымша  </w:t>
      </w:r>
    </w:p>
    <w:bookmarkEnd w:id="67"/>
    <w:p>
      <w:pPr>
        <w:spacing w:after="0"/>
        <w:ind w:left="0"/>
        <w:jc w:val="left"/>
      </w:pPr>
      <w:r>
        <w:rPr>
          <w:rFonts w:ascii="Times New Roman"/>
          <w:b/>
          <w:i w:val="false"/>
          <w:color w:val="000000"/>
        </w:rPr>
        <w:t xml:space="preserve"> Ақпараттық жүйелердің функционалдық өзара іс-қимыл диаграммасы</w:t>
      </w:r>
    </w:p>
    <w:p>
      <w:pPr>
        <w:spacing w:after="0"/>
        <w:ind w:left="0"/>
        <w:jc w:val="both"/>
      </w:pPr>
      <w:r>
        <w:drawing>
          <wp:inline distT="0" distB="0" distL="0" distR="0">
            <wp:extent cx="76200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20000" cy="7353300"/>
                    </a:xfrm>
                    <a:prstGeom prst="rect">
                      <a:avLst/>
                    </a:prstGeom>
                  </pic:spPr>
                </pic:pic>
              </a:graphicData>
            </a:graphic>
          </wp:inline>
        </w:drawing>
      </w:r>
    </w:p>
    <w:bookmarkStart w:name="z86" w:id="68"/>
    <w:p>
      <w:pPr>
        <w:spacing w:after="0"/>
        <w:ind w:left="0"/>
        <w:jc w:val="both"/>
      </w:pPr>
      <w:r>
        <w:rPr>
          <w:rFonts w:ascii="Times New Roman"/>
          <w:b w:val="false"/>
          <w:i w:val="false"/>
          <w:color w:val="000000"/>
          <w:sz w:val="28"/>
        </w:rPr>
        <w:t xml:space="preserve">
"Тракторларға және олардың жасалған  </w:t>
      </w:r>
      <w:r>
        <w:br/>
      </w:r>
      <w:r>
        <w:rPr>
          <w:rFonts w:ascii="Times New Roman"/>
          <w:b w:val="false"/>
          <w:i w:val="false"/>
          <w:color w:val="000000"/>
          <w:sz w:val="28"/>
        </w:rPr>
        <w:t xml:space="preserve">
өздігінен жүретін шассилер мен механизмдерге,  </w:t>
      </w:r>
      <w:r>
        <w:br/>
      </w:r>
      <w:r>
        <w:rPr>
          <w:rFonts w:ascii="Times New Roman"/>
          <w:b w:val="false"/>
          <w:i w:val="false"/>
          <w:color w:val="000000"/>
          <w:sz w:val="28"/>
        </w:rPr>
        <w:t xml:space="preserve">
арнайы жабдығы бар тіркемелерді қоса алғанда,  </w:t>
      </w:r>
      <w:r>
        <w:br/>
      </w:r>
      <w:r>
        <w:rPr>
          <w:rFonts w:ascii="Times New Roman"/>
          <w:b w:val="false"/>
          <w:i w:val="false"/>
          <w:color w:val="000000"/>
          <w:sz w:val="28"/>
        </w:rPr>
        <w:t xml:space="preserve">
олардың тіркемелеріне, өздігінен жүретін ауыл  </w:t>
      </w:r>
      <w:r>
        <w:br/>
      </w:r>
      <w:r>
        <w:rPr>
          <w:rFonts w:ascii="Times New Roman"/>
          <w:b w:val="false"/>
          <w:i w:val="false"/>
          <w:color w:val="000000"/>
          <w:sz w:val="28"/>
        </w:rPr>
        <w:t xml:space="preserve">
шаруашылығы, мелиоративтік және жол-құрылыс  </w:t>
      </w:r>
      <w:r>
        <w:br/>
      </w:r>
      <w:r>
        <w:rPr>
          <w:rFonts w:ascii="Times New Roman"/>
          <w:b w:val="false"/>
          <w:i w:val="false"/>
          <w:color w:val="000000"/>
          <w:sz w:val="28"/>
        </w:rPr>
        <w:t xml:space="preserve">
машиналары мен механизмдерге, сондай-ақ жүріп  </w:t>
      </w:r>
      <w:r>
        <w:br/>
      </w:r>
      <w:r>
        <w:rPr>
          <w:rFonts w:ascii="Times New Roman"/>
          <w:b w:val="false"/>
          <w:i w:val="false"/>
          <w:color w:val="000000"/>
          <w:sz w:val="28"/>
        </w:rPr>
        <w:t xml:space="preserve">
өту мүмкіндігі жоғары арнайы машиналарға  </w:t>
      </w:r>
      <w:r>
        <w:br/>
      </w:r>
      <w:r>
        <w:rPr>
          <w:rFonts w:ascii="Times New Roman"/>
          <w:b w:val="false"/>
          <w:i w:val="false"/>
          <w:color w:val="000000"/>
          <w:sz w:val="28"/>
        </w:rPr>
        <w:t xml:space="preserve">
ауыртпалықтың (бар) екендігі туралы ақпарат  </w:t>
      </w:r>
      <w:r>
        <w:br/>
      </w:r>
      <w:r>
        <w:rPr>
          <w:rFonts w:ascii="Times New Roman"/>
          <w:b w:val="false"/>
          <w:i w:val="false"/>
          <w:color w:val="000000"/>
          <w:sz w:val="28"/>
        </w:rPr>
        <w:t xml:space="preserve">
ұсыну" мемлекеттік көрсетілетін қызмет  </w:t>
      </w:r>
      <w:r>
        <w:br/>
      </w:r>
      <w:r>
        <w:rPr>
          <w:rFonts w:ascii="Times New Roman"/>
          <w:b w:val="false"/>
          <w:i w:val="false"/>
          <w:color w:val="000000"/>
          <w:sz w:val="28"/>
        </w:rPr>
        <w:t xml:space="preserve">
регламентіне 3-қосымша  </w:t>
      </w:r>
    </w:p>
    <w:bookmarkEnd w:id="68"/>
    <w:p>
      <w:pPr>
        <w:spacing w:after="0"/>
        <w:ind w:left="0"/>
        <w:jc w:val="left"/>
      </w:pPr>
      <w:r>
        <w:rPr>
          <w:rFonts w:ascii="Times New Roman"/>
          <w:b/>
          <w:i w:val="false"/>
          <w:color w:val="000000"/>
        </w:rPr>
        <w:t xml:space="preserve"> Мемлекеттік қызмет көрсетудің бизнес – процестерінің анықтамалығы</w:t>
      </w:r>
    </w:p>
    <w:p>
      <w:pPr>
        <w:spacing w:after="0"/>
        <w:ind w:left="0"/>
        <w:jc w:val="both"/>
      </w:pPr>
      <w:r>
        <w:drawing>
          <wp:inline distT="0" distB="0" distL="0" distR="0">
            <wp:extent cx="76200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299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