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59b27" w14:textId="fb59b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Кәсіпкерлік қызметті қолдау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25 маусымдағы № 288 қаулысы. Қостанай облысының Әділет департаментінде 2014 жылғы 29 шілдеде № 4962 болып тіркелді. Күші жойылды - Қостанай облысы әкімдігінің 2015 жылғы 16 қарашадағы № 482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Қостанай облысы әкімдігінің 16.11.2015 </w:t>
      </w:r>
      <w:r>
        <w:rPr>
          <w:rFonts w:ascii="Times New Roman"/>
          <w:b w:val="false"/>
          <w:i w:val="false"/>
          <w:color w:val="ff0000"/>
          <w:sz w:val="28"/>
        </w:rPr>
        <w:t>№ 482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"Мемлекеттік көрсетілетін қызметтер туралы" 2013 жылғы 15 сәуірдегі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әкімдігінің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</w:t>
      </w:r>
      <w:r>
        <w:rPr>
          <w:rFonts w:ascii="Times New Roman"/>
          <w:b w:val="false"/>
          <w:i w:val="false"/>
          <w:color w:val="000000"/>
          <w:sz w:val="28"/>
        </w:rPr>
        <w:t>Бизнестің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2020 бағдарламасы" шеңберінде өндірістік (индустриялық) инфрақұрылымды дамыту бойынша қолдау көрсету" мемлекеттік көрсетілетін қызмет регламенті бекітілсін;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әкімдігінің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әкімдігінің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ff0000"/>
          <w:sz w:val="28"/>
        </w:rPr>
        <w:t xml:space="preserve">алынып тасталды - Қостанай облысы әкімдігінің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Н. Садуақасов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қаулысымен бекітілген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</w:t>
      </w:r>
      <w:r>
        <w:br/>
      </w:r>
      <w:r>
        <w:rPr>
          <w:rFonts w:ascii="Times New Roman"/>
          <w:b/>
          <w:i w:val="false"/>
          <w:color w:val="000000"/>
        </w:rPr>
        <w:t>
бағдарламасы" шеңберінде гранттар</w:t>
      </w:r>
      <w:r>
        <w:br/>
      </w:r>
      <w:r>
        <w:rPr>
          <w:rFonts w:ascii="Times New Roman"/>
          <w:b/>
          <w:i w:val="false"/>
          <w:color w:val="000000"/>
        </w:rPr>
        <w:t>
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 регламенті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Регламент алынып тасталды - Қостанай облысы әкімдігінің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қаулысымен бекітілген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 бойынша қолдау</w:t>
      </w:r>
      <w:r>
        <w:br/>
      </w:r>
      <w:r>
        <w:rPr>
          <w:rFonts w:ascii="Times New Roman"/>
          <w:b/>
          <w:i w:val="false"/>
          <w:color w:val="000000"/>
        </w:rPr>
        <w:t>
көрсету"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 регламенті</w:t>
      </w:r>
    </w:p>
    <w:bookmarkStart w:name="z3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4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"Бизнестің жол картасы 2020" </w:t>
      </w:r>
      <w:r>
        <w:rPr>
          <w:rFonts w:ascii="Times New Roman"/>
          <w:b w:val="false"/>
          <w:i w:val="false"/>
          <w:color w:val="000000"/>
          <w:sz w:val="28"/>
        </w:rPr>
        <w:t>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гранттар беру" мемлекеттік көрсетілетін қызметін (бұдан әрі – мемлекеттік көрсетілетін қызмет) облыстың жергілікті атқарушы органы ("Қостанай облысы әкімдігінің кәсіпкерлік және индустриалдық-инновациялық даму басқармасы" мемлекеттік мекемесі) (бұдан әрі – көрсетілетін қызметті беруші) көрсетеді.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Өтініштерді қабылдау мен мемлекеттік қызмет көрсету нәтижелерін беру көрсетілетін қызметті берушінің кеңсесінде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Мемлекеттiк көрсетілетін қызметтің нысаны: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Мемлекеттік көрсетілетін қызмет нәтижесі – Өңірлік үйлестіру кеңесінің отырысы (бұдан әрі – ӨҮК) хаттамасының үзінді көшірмесі.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Мемлекеттік көрсетілетін қызмет нәтижесін ұсыну нысаны – қағаз түрінде.</w:t>
      </w:r>
    </w:p>
    <w:bookmarkEnd w:id="5"/>
    <w:bookmarkStart w:name="z4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 қызметті берушінің 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6"/>
    <w:bookmarkStart w:name="z4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Мемлекеттік қызмет көрсету бойынша рәсімді (іс-қимылды) бастауға негіздеме өтініш және Қазақстан Республикасы Үкіметінің 2014 жылғы 4 мамырдағы </w:t>
      </w:r>
      <w:r>
        <w:rPr>
          <w:rFonts w:ascii="Times New Roman"/>
          <w:b w:val="false"/>
          <w:i w:val="false"/>
          <w:color w:val="000000"/>
          <w:sz w:val="28"/>
        </w:rPr>
        <w:t>№ 434</w:t>
      </w:r>
      <w:r>
        <w:rPr>
          <w:rFonts w:ascii="Times New Roman"/>
          <w:b w:val="false"/>
          <w:i w:val="false"/>
          <w:color w:val="000000"/>
          <w:sz w:val="28"/>
        </w:rPr>
        <w:t xml:space="preserve"> "Кәсіпкерлік қызметті қолдау саласындағы мемлекеттік көрсетілетін қызметтер стандарттарын бекіту туралы" қаулысымен бекітілген "Бизнестің жол картасы 2020 бағдарламасы" шеңберінде өндірістік (индустриялық) инфрақұрылымды дамыту бойынша қолдау көрсету" мемлекеттік көрсетілетін қызмет 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Стандарт) </w:t>
      </w:r>
      <w:r>
        <w:rPr>
          <w:rFonts w:ascii="Times New Roman"/>
          <w:b w:val="false"/>
          <w:i w:val="false"/>
          <w:color w:val="000000"/>
          <w:sz w:val="28"/>
        </w:rPr>
        <w:t>9-тармағында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құжаттар топтамасы (бұдан әрі – құжаттар топтамасы)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процесінің құрамына кіретін әрбір рәсімнің (іс-қимылдың) мазмұны, оның орындалу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тіркеуді жүзеге асырады, 20 минуттан аспайды, құжаттар топтамасын көрсетілетін қызметті берушінің басшысына береді,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құжаттар топтамасын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танысады, тиісті бұрыштама қояды, 2 сағат.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беруші басшысының бұрыштамасы;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 көрсету нәтижесінің жобасын дайындайды, күнтізбелік 13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мемлекеттік қызмет көрсету нәтижесінің жобасы;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шешім қабылдайды және мемлекеттік қызмет көрсету нәтижесінің жобасына қол қояды, күнтізбелік 1 күн.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- қол қойылған мемлекеттік қызмет көрсету нәтижесі;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 көрсету нәтижесін көрсетілетін қызметті алушыға береді,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Рәсімнің нәтижесі – көрсетілетін қызметті алушыға берілген мемлекеттік қызмет көрсетудің нәтижесі.</w:t>
      </w:r>
    </w:p>
    <w:bookmarkEnd w:id="7"/>
    <w:bookmarkStart w:name="z5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Мемлекеттік қызмет көрсету процесінде</w:t>
      </w:r>
      <w:r>
        <w:br/>
      </w:r>
      <w:r>
        <w:rPr>
          <w:rFonts w:ascii="Times New Roman"/>
          <w:b/>
          <w:i w:val="false"/>
          <w:color w:val="000000"/>
        </w:rPr>
        <w:t>
көрсетілетін қызметті берушінің құрылымдық</w:t>
      </w:r>
      <w:r>
        <w:br/>
      </w:r>
      <w:r>
        <w:rPr>
          <w:rFonts w:ascii="Times New Roman"/>
          <w:b/>
          <w:i w:val="false"/>
          <w:color w:val="000000"/>
        </w:rPr>
        <w:t>
бөлімшелерінің (қызметкерлерінің) өзара</w:t>
      </w:r>
      <w:r>
        <w:br/>
      </w:r>
      <w:r>
        <w:rPr>
          <w:rFonts w:ascii="Times New Roman"/>
          <w:b/>
          <w:i w:val="false"/>
          <w:color w:val="000000"/>
        </w:rPr>
        <w:t>
іс-қимыл тәртібін сипаттау</w:t>
      </w:r>
    </w:p>
    <w:bookmarkEnd w:id="8"/>
    <w:bookmarkStart w:name="z5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Мемлекеттік көрсетілетін қызмет процесіне қатысатын қызмет берушілердің, құрылымдық бөлімшелерінің (қызметкерлерінің)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Құрылымдық бөлімшелер (қызметкерлер) арасындағы (іс-қимылдардың) реттілігін сипаттау, әрбір рәсімнің (іс-қимылдың) ұзақтығы: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көрсетілетін қызметті берушінің кеңсе қызметкері құжаттар топтамасын тіркегеннен кейін, 20 минуттан аспайды, оны көрсетілетін қызметті берушінің басшысына береді,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көрсетілетін қызметті берушінің басшысы құжаттар топтамасымен танысып, оны тиісті бұрыштамамен көрсетілетін қызметті берушінің жауапты орындаушысына береді, 2 сағат;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көрсетілетін қызметті берушінің жауапты орындаушысы құжаттар топтамасын қарайды, мемлекеттік қызметті көрсету нәтижесінің жобасын дайындайды, оны көрсетілетін қызметті берушінің басшысына қол қою үшін береді, күнтізбелік 13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көрсетілетін қызметті берушінің басшысы мемлекеттік қызмет көрсету нәтижесінің жобасына қол қойып, оны көрсетілетін қызметті берушінің кеңсе қызметкеріне береді, күнтізбелік 1 күн;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көрсетілетін қызметті берушінің кеңсе қызметкері мемлекеттік қызмет көрсету нәтижесін көрсетілетін қызметті алушыға береді, 20 минуттан аспайды.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Әрбір рәсімнің (іс-қимылдың) ұзақтығын көрсете отырып, әрбір іс-қимылдың (рәсімнің) өту блок-схемасы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қызмет көрсету процесіндегі рәсімдердің (іс-қимылдардың) реттілігі, көрсетілетін қызметті берушінің құрылымдық бөлімшелерінің (қызметкерлерінің) өзара іс-қимылдары 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мемлекеттік қызмет көрсетудің бизнес-процестерінің анықтамалығында қөрсетіледі.</w:t>
      </w:r>
    </w:p>
    <w:bookmarkEnd w:id="9"/>
    <w:bookmarkStart w:name="z6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Халыққа қызмет көрсету орталығымен</w:t>
      </w:r>
      <w:r>
        <w:br/>
      </w:r>
      <w:r>
        <w:rPr>
          <w:rFonts w:ascii="Times New Roman"/>
          <w:b/>
          <w:i w:val="false"/>
          <w:color w:val="000000"/>
        </w:rPr>
        <w:t>
және (немесе) өзге де көрсетілетін қызметті</w:t>
      </w:r>
      <w:r>
        <w:br/>
      </w:r>
      <w:r>
        <w:rPr>
          <w:rFonts w:ascii="Times New Roman"/>
          <w:b/>
          <w:i w:val="false"/>
          <w:color w:val="000000"/>
        </w:rPr>
        <w:t>
берушілермен өзара іс-қимыл жасасу тәртібін,</w:t>
      </w:r>
      <w:r>
        <w:br/>
      </w:r>
      <w:r>
        <w:rPr>
          <w:rFonts w:ascii="Times New Roman"/>
          <w:b/>
          <w:i w:val="false"/>
          <w:color w:val="000000"/>
        </w:rPr>
        <w:t>
сондай-ақ ақпараттық жүйелерді пайдалану</w:t>
      </w:r>
      <w:r>
        <w:br/>
      </w:r>
      <w:r>
        <w:rPr>
          <w:rFonts w:ascii="Times New Roman"/>
          <w:b/>
          <w:i w:val="false"/>
          <w:color w:val="000000"/>
        </w:rPr>
        <w:t>
тәртібін сипаттау</w:t>
      </w:r>
    </w:p>
    <w:bookmarkEnd w:id="10"/>
    <w:bookmarkStart w:name="z6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Мемлекеттік көрсетілетін қызмет "Халыққа қызмет көрсету орталығы" республикалық мемлекеттік кәсіпорнының Қостанай облысы бойынша филиалы және "электрондық үкімет" веб-порталы арқылы көрсетілмейді.</w:t>
      </w:r>
    </w:p>
    <w:bookmarkEnd w:id="11"/>
    <w:bookmarkStart w:name="z6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"Бизнестің жол картасы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2020 бағдарламасы"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шеңберінде өндірістік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(индустриялық) инфрақұрылымды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 бойынша қолдау көрсету"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1-қосымша 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Әрбір рәсімнің (іс-қимылдың) ұзақтығын</w:t>
      </w:r>
      <w:r>
        <w:br/>
      </w:r>
      <w:r>
        <w:rPr>
          <w:rFonts w:ascii="Times New Roman"/>
          <w:b/>
          <w:i w:val="false"/>
          <w:color w:val="000000"/>
        </w:rPr>
        <w:t>
көрсете отырып, әрбір іс-қимылдың</w:t>
      </w:r>
      <w:r>
        <w:br/>
      </w:r>
      <w:r>
        <w:rPr>
          <w:rFonts w:ascii="Times New Roman"/>
          <w:b/>
          <w:i w:val="false"/>
          <w:color w:val="000000"/>
        </w:rPr>
        <w:t>
(рәсімнің) өту блок-схемасы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"Бизнестің жол картасы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2020 бағдарламасы"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шеңберінде өндірістік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(индустриялық) инфрақұрылымды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дамыту бойынша қолдау көрсету"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мемлекеттік көрсетілетін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қызмет регламентіне 2-қосымша 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"Бизнестің жол картасы 2020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 бойынша қолдау көрсету"</w:t>
      </w:r>
      <w:r>
        <w:br/>
      </w:r>
      <w:r>
        <w:rPr>
          <w:rFonts w:ascii="Times New Roman"/>
          <w:b/>
          <w:i w:val="false"/>
          <w:color w:val="000000"/>
        </w:rPr>
        <w:t>
мемлекеттік қызмет көрсетудің бизнес-процестерінің</w:t>
      </w:r>
      <w:r>
        <w:br/>
      </w:r>
      <w:r>
        <w:rPr>
          <w:rFonts w:ascii="Times New Roman"/>
          <w:b/>
          <w:i w:val="false"/>
          <w:color w:val="000000"/>
        </w:rPr>
        <w:t>
анықтамалығы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66000" cy="640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366000" cy="640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қаулысымен бекітілген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гранттар беру" мемлекеттік</w:t>
      </w:r>
      <w:r>
        <w:br/>
      </w:r>
      <w:r>
        <w:rPr>
          <w:rFonts w:ascii="Times New Roman"/>
          <w:b/>
          <w:i w:val="false"/>
          <w:color w:val="000000"/>
        </w:rPr>
        <w:t>
көрсетілетін 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Регламент алынып тасталды - Қостанай облысы әкімдігінің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9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қаулысымен бекітілген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бағдарламасы"</w:t>
      </w:r>
      <w:r>
        <w:br/>
      </w:r>
      <w:r>
        <w:rPr>
          <w:rFonts w:ascii="Times New Roman"/>
          <w:b/>
          <w:i w:val="false"/>
          <w:color w:val="000000"/>
        </w:rPr>
        <w:t>
шеңберінде өндірістік (индустриялық)</w:t>
      </w:r>
      <w:r>
        <w:br/>
      </w:r>
      <w:r>
        <w:rPr>
          <w:rFonts w:ascii="Times New Roman"/>
          <w:b/>
          <w:i w:val="false"/>
          <w:color w:val="000000"/>
        </w:rPr>
        <w:t>
инфрақұрылымды дамыту бойынша қолдау</w:t>
      </w:r>
      <w:r>
        <w:br/>
      </w:r>
      <w:r>
        <w:rPr>
          <w:rFonts w:ascii="Times New Roman"/>
          <w:b/>
          <w:i w:val="false"/>
          <w:color w:val="000000"/>
        </w:rPr>
        <w:t>
көрсету"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Регламент алынып тасталды - Қостанай облысы әкімдігінің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25 маусымдағы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288 қаулысымен бекітілген 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"Моноқалаларды дамытудың 2012-2020</w:t>
      </w:r>
      <w:r>
        <w:br/>
      </w:r>
      <w:r>
        <w:rPr>
          <w:rFonts w:ascii="Times New Roman"/>
          <w:b/>
          <w:i w:val="false"/>
          <w:color w:val="000000"/>
        </w:rPr>
        <w:t>
жылдарға арналған бағдарламасы" шеңберінде</w:t>
      </w:r>
      <w:r>
        <w:br/>
      </w:r>
      <w:r>
        <w:rPr>
          <w:rFonts w:ascii="Times New Roman"/>
          <w:b/>
          <w:i w:val="false"/>
          <w:color w:val="000000"/>
        </w:rPr>
        <w:t>
сыйақы мөлшерлемесін субсидиялауды</w:t>
      </w:r>
      <w:r>
        <w:br/>
      </w:r>
      <w:r>
        <w:rPr>
          <w:rFonts w:ascii="Times New Roman"/>
          <w:b/>
          <w:i w:val="false"/>
          <w:color w:val="000000"/>
        </w:rPr>
        <w:t>
беру" мемлекеттік көрсетілетін</w:t>
      </w:r>
      <w:r>
        <w:br/>
      </w:r>
      <w:r>
        <w:rPr>
          <w:rFonts w:ascii="Times New Roman"/>
          <w:b/>
          <w:i w:val="false"/>
          <w:color w:val="000000"/>
        </w:rPr>
        <w:t>
қызмет регламенті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Регламент алынып тасталды - Қостанай облысы әкімдігінің 27.03.2015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