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bec8" w14:textId="e79b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республикалық маңызы бар қаланың, астананың аумағында таралатын шетелдік мерзімді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9 маусымдағы № 265 қаулысы. Қостанай облысының Әділет департаментінде 2014 жылғы 11 шілдеде № 4932 болып тіркелді. Күші жойылды - Қостанай облысы әкімдігінің 2015 жылғы 16 қарашадағы № 482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16.11.2015 </w:t>
      </w:r>
      <w:r>
        <w:rPr>
          <w:rFonts w:ascii="Times New Roman"/>
          <w:b w:val="false"/>
          <w:i w:val="false"/>
          <w:color w:val="ff0000"/>
          <w:sz w:val="28"/>
        </w:rPr>
        <w:t>№ 482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"Облыстың, республикалық маңызы бар қаланың, астананың аумағында таралатын шетелдік мерзімді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ішкі саясат басқармасы"</w:t>
      </w:r>
      <w:r>
        <w:br/>
      </w:r>
      <w:r>
        <w:rPr>
          <w:rFonts w:ascii="Times New Roman"/>
          <w:b w:val="false"/>
          <w:i w:val="false"/>
          <w:color w:val="000000"/>
          <w:sz w:val="28"/>
        </w:rPr>
        <w:t>
</w:t>
      </w:r>
      <w:r>
        <w:rPr>
          <w:rFonts w:ascii="Times New Roman"/>
          <w:b w:val="false"/>
          <w:i/>
          <w:color w:val="000000"/>
          <w:sz w:val="28"/>
        </w:rPr>
        <w:t>      ММ басшысы</w:t>
      </w:r>
      <w:r>
        <w:br/>
      </w:r>
      <w:r>
        <w:rPr>
          <w:rFonts w:ascii="Times New Roman"/>
          <w:b w:val="false"/>
          <w:i w:val="false"/>
          <w:color w:val="000000"/>
          <w:sz w:val="28"/>
        </w:rPr>
        <w:t>
</w:t>
      </w:r>
      <w:r>
        <w:rPr>
          <w:rFonts w:ascii="Times New Roman"/>
          <w:b w:val="false"/>
          <w:i/>
          <w:color w:val="000000"/>
          <w:sz w:val="28"/>
        </w:rPr>
        <w:t>      _________________ Ж. Мақанов</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9 маусымдағы  </w:t>
      </w:r>
      <w:r>
        <w:br/>
      </w:r>
      <w:r>
        <w:rPr>
          <w:rFonts w:ascii="Times New Roman"/>
          <w:b w:val="false"/>
          <w:i w:val="false"/>
          <w:color w:val="000000"/>
          <w:sz w:val="28"/>
        </w:rPr>
        <w:t xml:space="preserve">
№ 265 қаулысымен бекітілген </w:t>
      </w:r>
    </w:p>
    <w:bookmarkEnd w:id="2"/>
    <w:p>
      <w:pPr>
        <w:spacing w:after="0"/>
        <w:ind w:left="0"/>
        <w:jc w:val="left"/>
      </w:pPr>
      <w:r>
        <w:rPr>
          <w:rFonts w:ascii="Times New Roman"/>
          <w:b/>
          <w:i w:val="false"/>
          <w:color w:val="000000"/>
        </w:rPr>
        <w:t xml:space="preserve"> "Облыстың, республикалық маңызы</w:t>
      </w:r>
      <w:r>
        <w:br/>
      </w:r>
      <w:r>
        <w:rPr>
          <w:rFonts w:ascii="Times New Roman"/>
          <w:b/>
          <w:i w:val="false"/>
          <w:color w:val="000000"/>
        </w:rPr>
        <w:t>
бар қаланың, астананың аумағында</w:t>
      </w:r>
      <w:r>
        <w:br/>
      </w:r>
      <w:r>
        <w:rPr>
          <w:rFonts w:ascii="Times New Roman"/>
          <w:b/>
          <w:i w:val="false"/>
          <w:color w:val="000000"/>
        </w:rPr>
        <w:t>
таралатын шетелдiк мерзiмдi баспасөз</w:t>
      </w:r>
      <w:r>
        <w:br/>
      </w:r>
      <w:r>
        <w:rPr>
          <w:rFonts w:ascii="Times New Roman"/>
          <w:b/>
          <w:i w:val="false"/>
          <w:color w:val="000000"/>
        </w:rPr>
        <w:t>
басылымдарын есепке алу" мемлекеттік</w:t>
      </w:r>
      <w:r>
        <w:br/>
      </w:r>
      <w:r>
        <w:rPr>
          <w:rFonts w:ascii="Times New Roman"/>
          <w:b/>
          <w:i w:val="false"/>
          <w:color w:val="000000"/>
        </w:rPr>
        <w:t>
көрсетілетін қызмет регламенті</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қызметі (бұдан әрі – мемлекеттік көрсетілетін қызмет) облыстың жергілікті атқарушы органымен ("Қостанай облысы әкімдігінің ішкі саясат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w:t>
      </w:r>
      <w:r>
        <w:rPr>
          <w:rFonts w:ascii="Times New Roman"/>
          <w:b w:val="false"/>
          <w:i w:val="false"/>
          <w:color w:val="000000"/>
          <w:sz w:val="28"/>
        </w:rPr>
        <w:t>мемлекеттік қызмет көрсетудің</w:t>
      </w:r>
      <w:r>
        <w:rPr>
          <w:rFonts w:ascii="Times New Roman"/>
          <w:b w:val="false"/>
          <w:i w:val="false"/>
          <w:color w:val="000000"/>
          <w:sz w:val="28"/>
        </w:rPr>
        <w:t xml:space="preserve">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берушімен;</w:t>
      </w:r>
      <w:r>
        <w:br/>
      </w:r>
      <w:r>
        <w:rPr>
          <w:rFonts w:ascii="Times New Roman"/>
          <w:b w:val="false"/>
          <w:i w:val="false"/>
          <w:color w:val="000000"/>
          <w:sz w:val="28"/>
        </w:rPr>
        <w:t>
</w:t>
      </w:r>
      <w:r>
        <w:rPr>
          <w:rFonts w:ascii="Times New Roman"/>
          <w:b w:val="false"/>
          <w:i w:val="false"/>
          <w:color w:val="000000"/>
          <w:sz w:val="28"/>
        </w:rPr>
        <w:t>
      2) "Қостанай облысы бойынша Халыққа қызмет көрсету орталығы" Республикалық мемлекеттік кәсіпорны филиалымен (бұдан әрі – ХҚО);</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Мемлекеттік қызмет көрсетудің</w:t>
      </w:r>
      <w:r>
        <w:rPr>
          <w:rFonts w:ascii="Times New Roman"/>
          <w:b w:val="false"/>
          <w:i w:val="false"/>
          <w:color w:val="000000"/>
          <w:sz w:val="28"/>
        </w:rPr>
        <w:t xml:space="preserve"> нәтижесі – облыстың аумағында таралатын шетелдiк мерзiмдi баспасөз басылымдарын есепке алу туралы анықтама.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 ұсыну нысаны: электрондық және (немесе) қағаз түрінде.</w:t>
      </w:r>
      <w:r>
        <w:br/>
      </w:r>
      <w:r>
        <w:rPr>
          <w:rFonts w:ascii="Times New Roman"/>
          <w:b w:val="false"/>
          <w:i w:val="false"/>
          <w:color w:val="000000"/>
          <w:sz w:val="28"/>
        </w:rPr>
        <w:t>
      Анықтаманы қағаз жеткізгіште алуға өтініш берілген жағдайда, </w:t>
      </w:r>
      <w:r>
        <w:rPr>
          <w:rFonts w:ascii="Times New Roman"/>
          <w:b w:val="false"/>
          <w:i w:val="false"/>
          <w:color w:val="000000"/>
          <w:sz w:val="28"/>
        </w:rPr>
        <w:t>мемлекеттік қызметті көрсету</w:t>
      </w:r>
      <w:r>
        <w:rPr>
          <w:rFonts w:ascii="Times New Roman"/>
          <w:b w:val="false"/>
          <w:i w:val="false"/>
          <w:color w:val="000000"/>
          <w:sz w:val="28"/>
        </w:rPr>
        <w:t xml:space="preserve"> нәтижесі электрондық форматта ресімделеді, басып шығарылады және көрсетілетін қызметті берушінің уәкілетті тұлғасының қолымен және мөрмен куәландырылады.</w:t>
      </w:r>
    </w:p>
    <w:bookmarkEnd w:id="4"/>
    <w:bookmarkStart w:name="z13" w:id="5"/>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процесінде көрсетілетін қызметті</w:t>
      </w:r>
      <w:r>
        <w:br/>
      </w:r>
      <w:r>
        <w:rPr>
          <w:rFonts w:ascii="Times New Roman"/>
          <w:b/>
          <w:i w:val="false"/>
          <w:color w:val="000000"/>
        </w:rPr>
        <w:t>
берушінің құрылымдық бөлімшелерінің</w:t>
      </w:r>
      <w:r>
        <w:br/>
      </w:r>
      <w:r>
        <w:rPr>
          <w:rFonts w:ascii="Times New Roman"/>
          <w:b/>
          <w:i w:val="false"/>
          <w:color w:val="000000"/>
        </w:rPr>
        <w:t>
(қызметкерлерінің) іс-қимыл тәртібі</w:t>
      </w:r>
    </w:p>
    <w:bookmarkEnd w:id="5"/>
    <w:bookmarkStart w:name="z14" w:id="6"/>
    <w:p>
      <w:pPr>
        <w:spacing w:after="0"/>
        <w:ind w:left="0"/>
        <w:jc w:val="both"/>
      </w:pPr>
      <w:r>
        <w:rPr>
          <w:rFonts w:ascii="Times New Roman"/>
          <w:b w:val="false"/>
          <w:i w:val="false"/>
          <w:color w:val="000000"/>
          <w:sz w:val="28"/>
        </w:rPr>
        <w:t>
      5.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бойынша рәсімді (іс-қимылды) бастауға негіздеме "Ақпарат саласындағы мемлекеттік көрсетілетін қызметтер стандарттарын бекіту туралы" (бұдан әрі – Стандарт) Қазақстан Республикасы Үкіметінің 2014 жылғы 5 наурыздағы </w:t>
      </w:r>
      <w:r>
        <w:rPr>
          <w:rFonts w:ascii="Times New Roman"/>
          <w:b w:val="false"/>
          <w:i w:val="false"/>
          <w:color w:val="000000"/>
          <w:sz w:val="28"/>
        </w:rPr>
        <w:t>№ 180</w:t>
      </w:r>
      <w:r>
        <w:rPr>
          <w:rFonts w:ascii="Times New Roman"/>
          <w:b w:val="false"/>
          <w:i w:val="false"/>
          <w:color w:val="000000"/>
          <w:sz w:val="28"/>
        </w:rPr>
        <w:t xml:space="preserve"> қаулысымен бекітілген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және </w:t>
      </w:r>
      <w:r>
        <w:rPr>
          <w:rFonts w:ascii="Times New Roman"/>
          <w:b w:val="false"/>
          <w:i w:val="false"/>
          <w:color w:val="000000"/>
          <w:sz w:val="28"/>
        </w:rPr>
        <w:t>Стандарттың</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құжаттарға (бұдан әрі – құжаттар топтамасы) сәйкес нысан бойынша өтініш немесе көрсетілетін қызметті алушының электрондық сұрау салуы болып табылады.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көрсетілетін қызметті алушы ұсынған құжаттар топтамасын қабылдауды, оларды тіркеуді жүзеге асырады және құжаттар топтамасының қабылдау күнін және уақытын көрсете отырып, көрсетілетін қызметті берушіде тіркеу туралы белгісі бар өтініш көшірмесін беруді жүзеге асырады.</w:t>
      </w:r>
      <w:r>
        <w:br/>
      </w:r>
      <w:r>
        <w:rPr>
          <w:rFonts w:ascii="Times New Roman"/>
          <w:b w:val="false"/>
          <w:i w:val="false"/>
          <w:color w:val="000000"/>
          <w:sz w:val="28"/>
        </w:rPr>
        <w:t>
      Бұрыштама қою үшін көрсетілетін қызметті берушінің басшысына құжаттар топтамасын береді (15 минут).</w:t>
      </w:r>
      <w:r>
        <w:br/>
      </w:r>
      <w:r>
        <w:rPr>
          <w:rFonts w:ascii="Times New Roman"/>
          <w:b w:val="false"/>
          <w:i w:val="false"/>
          <w:color w:val="000000"/>
          <w:sz w:val="28"/>
        </w:rPr>
        <w:t>
      Нәтиже - құжаттар топтамасының қабылдау күнін және уақытын көрсете отырып, тіркеу туралы белгісі бар көрсетілетін қызметті алушы өтінішінің көшірмесі.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сағат).</w:t>
      </w:r>
      <w:r>
        <w:br/>
      </w:r>
      <w:r>
        <w:rPr>
          <w:rFonts w:ascii="Times New Roman"/>
          <w:b w:val="false"/>
          <w:i w:val="false"/>
          <w:color w:val="000000"/>
          <w:sz w:val="28"/>
        </w:rPr>
        <w:t>
      Нәтиже -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топтамасының қойылатын талаптарға сәйкестігін қарайды және мемлекеттік көрсетілетін қызмет нәтижесінің жобасын дайындайды (8 жұмыс күні).</w:t>
      </w:r>
      <w:r>
        <w:br/>
      </w:r>
      <w:r>
        <w:rPr>
          <w:rFonts w:ascii="Times New Roman"/>
          <w:b w:val="false"/>
          <w:i w:val="false"/>
          <w:color w:val="000000"/>
          <w:sz w:val="28"/>
        </w:rPr>
        <w:t>
      Нәтиже – мемлекеттік қызмет көрсету нәтижесінің жобасы.</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шешім қабылдайды және мемлекеттік қызмет көрсету нәтижесінің жобасына қол қояды (1 жұмыс күні).</w:t>
      </w:r>
      <w:r>
        <w:br/>
      </w:r>
      <w:r>
        <w:rPr>
          <w:rFonts w:ascii="Times New Roman"/>
          <w:b w:val="false"/>
          <w:i w:val="false"/>
          <w:color w:val="000000"/>
          <w:sz w:val="28"/>
        </w:rPr>
        <w:t>
      Нәтиже – мемлекеттік қызмет көрсетудің қол қойылған нәтижесі;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қызметкері көрсетілетін қызметті алушыға </w:t>
      </w:r>
      <w:r>
        <w:rPr>
          <w:rFonts w:ascii="Times New Roman"/>
          <w:b w:val="false"/>
          <w:i w:val="false"/>
          <w:color w:val="000000"/>
          <w:sz w:val="28"/>
        </w:rPr>
        <w:t>мемлекеттік қызмет көрсетудің</w:t>
      </w:r>
      <w:r>
        <w:rPr>
          <w:rFonts w:ascii="Times New Roman"/>
          <w:b w:val="false"/>
          <w:i w:val="false"/>
          <w:color w:val="000000"/>
          <w:sz w:val="28"/>
        </w:rPr>
        <w:t xml:space="preserve"> нәтижесін береді (15 минут);</w:t>
      </w:r>
      <w:r>
        <w:br/>
      </w:r>
      <w:r>
        <w:rPr>
          <w:rFonts w:ascii="Times New Roman"/>
          <w:b w:val="false"/>
          <w:i w:val="false"/>
          <w:color w:val="000000"/>
          <w:sz w:val="28"/>
        </w:rPr>
        <w:t>
      Нәтиже – көрсетілетін қызметті алушыға </w:t>
      </w:r>
      <w:r>
        <w:rPr>
          <w:rFonts w:ascii="Times New Roman"/>
          <w:b w:val="false"/>
          <w:i w:val="false"/>
          <w:color w:val="000000"/>
          <w:sz w:val="28"/>
        </w:rPr>
        <w:t>мемлекеттік қызмет көрсетудің</w:t>
      </w:r>
      <w:r>
        <w:rPr>
          <w:rFonts w:ascii="Times New Roman"/>
          <w:b w:val="false"/>
          <w:i w:val="false"/>
          <w:color w:val="000000"/>
          <w:sz w:val="28"/>
        </w:rPr>
        <w:t xml:space="preserve"> берілген нәтижесі.</w:t>
      </w:r>
    </w:p>
    <w:bookmarkEnd w:id="6"/>
    <w:bookmarkStart w:name="z21" w:id="7"/>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өзара іс-қимыл тәртiбiн сипаттау</w:t>
      </w:r>
    </w:p>
    <w:bookmarkEnd w:id="7"/>
    <w:bookmarkStart w:name="z22" w:id="8"/>
    <w:p>
      <w:pPr>
        <w:spacing w:after="0"/>
        <w:ind w:left="0"/>
        <w:jc w:val="both"/>
      </w:pPr>
      <w:r>
        <w:rPr>
          <w:rFonts w:ascii="Times New Roman"/>
          <w:b w:val="false"/>
          <w:i w:val="false"/>
          <w:color w:val="000000"/>
          <w:sz w:val="28"/>
        </w:rPr>
        <w:t>
      7.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процесіне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қызметкері құжаттар топтамасын қабылдауды, оларды тіркеуді және құжаттар топтамасын тіркеу туралы өтініштің көшірмесін көрсетілетін қызметті алушыға беруді жүзеге асырғаннан кейін (15 минут) бұрыштаманы қою үшін көрсетілетін қызметті берушінің басшысына құжаттар топтамасын береді,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құжаттар топтамасымен танысады және тиісті бұрыштамамен көрсетілетін қызметті берушінің жауапты орындаушысына береді (2 сағат);</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құжаттар топтамасын зерттейді,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нәтижесінің жобасын шешім қабылдау үшін көрсетілетін қызметті берушінің басшысына береді (8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басшысы тиісті шешім қабылдайды, </w:t>
      </w:r>
      <w:r>
        <w:rPr>
          <w:rFonts w:ascii="Times New Roman"/>
          <w:b w:val="false"/>
          <w:i w:val="false"/>
          <w:color w:val="000000"/>
          <w:sz w:val="28"/>
        </w:rPr>
        <w:t>мемлекеттік қызмет көрсетудің</w:t>
      </w:r>
      <w:r>
        <w:rPr>
          <w:rFonts w:ascii="Times New Roman"/>
          <w:b w:val="false"/>
          <w:i w:val="false"/>
          <w:color w:val="000000"/>
          <w:sz w:val="28"/>
        </w:rPr>
        <w:t xml:space="preserve"> нәтижесін көрсетілетін қызметті берушінің қызметкеріне береді (1 жұмыс күні);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қызметкері мемлекеттік қызмет көрсетудің нәтижесін көрсетілетін қызметті алушыға береді (15 минут).</w:t>
      </w:r>
      <w:r>
        <w:br/>
      </w:r>
      <w:r>
        <w:rPr>
          <w:rFonts w:ascii="Times New Roman"/>
          <w:b w:val="false"/>
          <w:i w:val="false"/>
          <w:color w:val="000000"/>
          <w:sz w:val="28"/>
        </w:rPr>
        <w:t>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кезінде көрсетілетін қызметті берушінің құрылымдық бөлімшелерінің (қызметкерлерінің) өзара іс-қимыл әрекеттерінің блок-схемасы осы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p>
    <w:bookmarkEnd w:id="8"/>
    <w:bookmarkStart w:name="z32" w:id="9"/>
    <w:p>
      <w:pPr>
        <w:spacing w:after="0"/>
        <w:ind w:left="0"/>
        <w:jc w:val="left"/>
      </w:pPr>
      <w:r>
        <w:rPr>
          <w:rFonts w:ascii="Times New Roman"/>
          <w:b/>
          <w:i w:val="false"/>
          <w:color w:val="000000"/>
        </w:rPr>
        <w:t xml:space="preserve"> 
4. Халыққа қызмет көрсету орталығымен</w:t>
      </w:r>
      <w:r>
        <w:br/>
      </w:r>
      <w:r>
        <w:rPr>
          <w:rFonts w:ascii="Times New Roman"/>
          <w:b/>
          <w:i w:val="false"/>
          <w:color w:val="000000"/>
        </w:rPr>
        <w:t>
және (немесе) өзге де көрсетілетін қызметті</w:t>
      </w:r>
      <w:r>
        <w:br/>
      </w:r>
      <w:r>
        <w:rPr>
          <w:rFonts w:ascii="Times New Roman"/>
          <w:b/>
          <w:i w:val="false"/>
          <w:color w:val="000000"/>
        </w:rPr>
        <w:t>
берушілермен өзара іс-қимыл жасасу тәртібін,</w:t>
      </w:r>
      <w:r>
        <w:br/>
      </w:r>
      <w:r>
        <w:rPr>
          <w:rFonts w:ascii="Times New Roman"/>
          <w:b/>
          <w:i w:val="false"/>
          <w:color w:val="000000"/>
        </w:rPr>
        <w:t>
сондай-ақ мемлекеттік қызмет көрсету</w:t>
      </w:r>
      <w:r>
        <w:br/>
      </w:r>
      <w:r>
        <w:rPr>
          <w:rFonts w:ascii="Times New Roman"/>
          <w:b/>
          <w:i w:val="false"/>
          <w:color w:val="000000"/>
        </w:rPr>
        <w:t>
процесінде ақпараттық жүйелерді пайдалану</w:t>
      </w:r>
      <w:r>
        <w:br/>
      </w:r>
      <w:r>
        <w:rPr>
          <w:rFonts w:ascii="Times New Roman"/>
          <w:b/>
          <w:i w:val="false"/>
          <w:color w:val="000000"/>
        </w:rPr>
        <w:t>
тәртібін сипаттау</w:t>
      </w:r>
    </w:p>
    <w:bookmarkEnd w:id="9"/>
    <w:bookmarkStart w:name="z33" w:id="10"/>
    <w:p>
      <w:pPr>
        <w:spacing w:after="0"/>
        <w:ind w:left="0"/>
        <w:jc w:val="both"/>
      </w:pPr>
      <w:r>
        <w:rPr>
          <w:rFonts w:ascii="Times New Roman"/>
          <w:b w:val="false"/>
          <w:i w:val="false"/>
          <w:color w:val="000000"/>
          <w:sz w:val="28"/>
        </w:rPr>
        <w:t>
      9. ХҚО-на жүгіну тәртібін сипаттау, көрсетілетін қызметті берушінің өтінішін өңдеу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алушы </w:t>
      </w:r>
      <w:r>
        <w:rPr>
          <w:rFonts w:ascii="Times New Roman"/>
          <w:b w:val="false"/>
          <w:i w:val="false"/>
          <w:color w:val="000000"/>
          <w:sz w:val="28"/>
        </w:rPr>
        <w:t>мемлекеттік көрсетілетін қызметті</w:t>
      </w:r>
      <w:r>
        <w:rPr>
          <w:rFonts w:ascii="Times New Roman"/>
          <w:b w:val="false"/>
          <w:i w:val="false"/>
          <w:color w:val="000000"/>
          <w:sz w:val="28"/>
        </w:rPr>
        <w:t xml:space="preserve"> алу үшін ХҚО-на өтініш береді;</w:t>
      </w:r>
      <w:r>
        <w:br/>
      </w:r>
      <w:r>
        <w:rPr>
          <w:rFonts w:ascii="Times New Roman"/>
          <w:b w:val="false"/>
          <w:i w:val="false"/>
          <w:color w:val="000000"/>
          <w:sz w:val="28"/>
        </w:rPr>
        <w:t>
</w:t>
      </w:r>
      <w:r>
        <w:rPr>
          <w:rFonts w:ascii="Times New Roman"/>
          <w:b w:val="false"/>
          <w:i w:val="false"/>
          <w:color w:val="000000"/>
          <w:sz w:val="28"/>
        </w:rPr>
        <w:t>
      2) ХҚО-ның қызметкері өтінішті толтыру дұрыстығын, құжаттар топтамасының толықтығын тексереді, (5 минут);</w:t>
      </w:r>
      <w:r>
        <w:br/>
      </w:r>
      <w:r>
        <w:rPr>
          <w:rFonts w:ascii="Times New Roman"/>
          <w:b w:val="false"/>
          <w:i w:val="false"/>
          <w:color w:val="000000"/>
          <w:sz w:val="28"/>
        </w:rPr>
        <w:t>
      Көрсетілетін қызметті алушы құжаттардың толық топтамасын ұсынбаған жағдайда, ХҚО қызметкері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Өтініштің толтырылу дұрыстығы және құжаттардың толық топтамасын ұсынған жағдайда:</w:t>
      </w:r>
      <w:r>
        <w:br/>
      </w:r>
      <w:r>
        <w:rPr>
          <w:rFonts w:ascii="Times New Roman"/>
          <w:b w:val="false"/>
          <w:i w:val="false"/>
          <w:color w:val="000000"/>
          <w:sz w:val="28"/>
        </w:rPr>
        <w:t>
</w:t>
      </w:r>
      <w:r>
        <w:rPr>
          <w:rFonts w:ascii="Times New Roman"/>
          <w:b w:val="false"/>
          <w:i w:val="false"/>
          <w:color w:val="000000"/>
          <w:sz w:val="28"/>
        </w:rPr>
        <w:t>
      3) ХҚО қызметкері "Халыққа қызмет көрсету орталықтарына арналған интеграцияланған ақпараттық жүйе" (бұдан әрі – ХҚО ИАЖ) ақпараттық жүйеде өтінішті тіркейді және көрсетілетін қызметті алушыға тиісті құжаттардың қабылданғаны туралы қолхат береді, онда мыналар көрсетіледі:</w:t>
      </w:r>
      <w:r>
        <w:br/>
      </w:r>
      <w:r>
        <w:rPr>
          <w:rFonts w:ascii="Times New Roman"/>
          <w:b w:val="false"/>
          <w:i w:val="false"/>
          <w:color w:val="000000"/>
          <w:sz w:val="28"/>
        </w:rPr>
        <w:t>
      өтініштің қабылданған нөмірі мен күні;</w:t>
      </w:r>
      <w:r>
        <w:br/>
      </w:r>
      <w:r>
        <w:rPr>
          <w:rFonts w:ascii="Times New Roman"/>
          <w:b w:val="false"/>
          <w:i w:val="false"/>
          <w:color w:val="000000"/>
          <w:sz w:val="28"/>
        </w:rPr>
        <w:t>
      сұратылған мемлекеттік көрсетілетін қызмет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көрсетілетін қызметті беруші лауазымдық тұлғаның немесе құжаттарды ресімдеу үшін өтінішті қабылдаған ХҚО қызметкерінің тегі, аты, әкесінің аты;</w:t>
      </w:r>
      <w:r>
        <w:br/>
      </w:r>
      <w:r>
        <w:rPr>
          <w:rFonts w:ascii="Times New Roman"/>
          <w:b w:val="false"/>
          <w:i w:val="false"/>
          <w:color w:val="000000"/>
          <w:sz w:val="28"/>
        </w:rPr>
        <w:t>
      көрсетілетін қызметті алушының толық аты-жөні (жеке тұлғалар үшін) немесе атауы (заңды тұлғалар үшін), байланыс деректері.</w:t>
      </w:r>
      <w:r>
        <w:br/>
      </w:r>
      <w:r>
        <w:rPr>
          <w:rFonts w:ascii="Times New Roman"/>
          <w:b w:val="false"/>
          <w:i w:val="false"/>
          <w:color w:val="000000"/>
          <w:sz w:val="28"/>
        </w:rPr>
        <w:t>
</w:t>
      </w:r>
      <w:r>
        <w:rPr>
          <w:rFonts w:ascii="Times New Roman"/>
          <w:b w:val="false"/>
          <w:i w:val="false"/>
          <w:color w:val="000000"/>
          <w:sz w:val="28"/>
        </w:rPr>
        <w:t>
      4) егер Қазақстан Республикасының заңдарында өзгеше көзделмесе, мемлекеттік қызметті көрсету кезінде ХҚО қызметкері ақпараттық жүйелердегі заңмен қорғалатын құпияны құрайтын мәліметтерді пайдалануға көрсетілетін қызметті алушының жазбаша келісімін алады (5 минут);</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w:t>
      </w:r>
      <w:r>
        <w:rPr>
          <w:rFonts w:ascii="Times New Roman"/>
          <w:b w:val="false"/>
          <w:i w:val="false"/>
          <w:color w:val="000000"/>
          <w:sz w:val="28"/>
        </w:rPr>
        <w:t>мемлекеттік қызмет көрсетудің</w:t>
      </w:r>
      <w:r>
        <w:rPr>
          <w:rFonts w:ascii="Times New Roman"/>
          <w:b w:val="false"/>
          <w:i w:val="false"/>
          <w:color w:val="000000"/>
          <w:sz w:val="28"/>
        </w:rPr>
        <w:t xml:space="preserve"> нәтижесін әзірлейді (8 жұмыс күні);</w:t>
      </w:r>
      <w:r>
        <w:br/>
      </w:r>
      <w:r>
        <w:rPr>
          <w:rFonts w:ascii="Times New Roman"/>
          <w:b w:val="false"/>
          <w:i w:val="false"/>
          <w:color w:val="000000"/>
          <w:sz w:val="28"/>
        </w:rPr>
        <w:t>
</w:t>
      </w:r>
      <w:r>
        <w:rPr>
          <w:rFonts w:ascii="Times New Roman"/>
          <w:b w:val="false"/>
          <w:i w:val="false"/>
          <w:color w:val="000000"/>
          <w:sz w:val="28"/>
        </w:rPr>
        <w:t>
      6) ХҚО қызметкері құжаттар топтамасын әзірлейді және оны көрсетілетін қызметті берушіге курьерлік немесе осыған уәкілетті басқа да байланыс арқылы жолдайды (1 жұмыс күні);</w:t>
      </w:r>
      <w:r>
        <w:br/>
      </w:r>
      <w:r>
        <w:rPr>
          <w:rFonts w:ascii="Times New Roman"/>
          <w:b w:val="false"/>
          <w:i w:val="false"/>
          <w:color w:val="000000"/>
          <w:sz w:val="28"/>
        </w:rPr>
        <w:t>
</w:t>
      </w:r>
      <w:r>
        <w:rPr>
          <w:rFonts w:ascii="Times New Roman"/>
          <w:b w:val="false"/>
          <w:i w:val="false"/>
          <w:color w:val="000000"/>
          <w:sz w:val="28"/>
        </w:rPr>
        <w:t>
      7) ХҚО қызметкері тиісті құжаттарды қабылдау туралы қолхатта көрсетілген мерзімде көрсетілетін қызметті алушыға </w:t>
      </w:r>
      <w:r>
        <w:rPr>
          <w:rFonts w:ascii="Times New Roman"/>
          <w:b w:val="false"/>
          <w:i w:val="false"/>
          <w:color w:val="000000"/>
          <w:sz w:val="28"/>
        </w:rPr>
        <w:t>мемлекеттік қызмет көрсетудің</w:t>
      </w:r>
      <w:r>
        <w:rPr>
          <w:rFonts w:ascii="Times New Roman"/>
          <w:b w:val="false"/>
          <w:i w:val="false"/>
          <w:color w:val="000000"/>
          <w:sz w:val="28"/>
        </w:rPr>
        <w:t xml:space="preserve"> нәтижесін береді (15 минут);</w:t>
      </w:r>
      <w:r>
        <w:br/>
      </w:r>
      <w:r>
        <w:rPr>
          <w:rFonts w:ascii="Times New Roman"/>
          <w:b w:val="false"/>
          <w:i w:val="false"/>
          <w:color w:val="000000"/>
          <w:sz w:val="28"/>
        </w:rPr>
        <w:t>
      Нәтижелерді қабылдау және беру, жедел қызмет көрсетусіз, "электрондық" кезек тәртібінде жүзеге асырылады, "электрондық үкімет" веб-порталы арқылы электрондық кезекті брондау мүмкін.</w:t>
      </w:r>
      <w:r>
        <w:br/>
      </w:r>
      <w:r>
        <w:rPr>
          <w:rFonts w:ascii="Times New Roman"/>
          <w:b w:val="false"/>
          <w:i w:val="false"/>
          <w:color w:val="000000"/>
          <w:sz w:val="28"/>
        </w:rPr>
        <w:t>
      Көрсетілетін қызметті алушыға </w:t>
      </w:r>
      <w:r>
        <w:rPr>
          <w:rFonts w:ascii="Times New Roman"/>
          <w:b w:val="false"/>
          <w:i w:val="false"/>
          <w:color w:val="000000"/>
          <w:sz w:val="28"/>
        </w:rPr>
        <w:t>мемлекеттік қызмет көрсетудің</w:t>
      </w:r>
      <w:r>
        <w:rPr>
          <w:rFonts w:ascii="Times New Roman"/>
          <w:b w:val="false"/>
          <w:i w:val="false"/>
          <w:color w:val="000000"/>
          <w:sz w:val="28"/>
        </w:rPr>
        <w:t xml:space="preserve"> нәтижесін беруі жеке барып қол қоюымен және жеке басын куәландыратын құжатты немесе сенімхатты көрсету бойынша, мерзімі көрсетілген қолхаттың негізінде "кедергісіз қызмет көрсету" арқылы, ХҚО қызметкерімен жүзеге асырылады.</w:t>
      </w:r>
      <w:r>
        <w:br/>
      </w:r>
      <w:r>
        <w:rPr>
          <w:rFonts w:ascii="Times New Roman"/>
          <w:b w:val="false"/>
          <w:i w:val="false"/>
          <w:color w:val="000000"/>
          <w:sz w:val="28"/>
        </w:rPr>
        <w:t>
</w:t>
      </w:r>
      <w:r>
        <w:rPr>
          <w:rFonts w:ascii="Times New Roman"/>
          <w:b w:val="false"/>
          <w:i w:val="false"/>
          <w:color w:val="000000"/>
          <w:sz w:val="28"/>
        </w:rPr>
        <w:t>
      10. Портал арқылы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кезінде көрсетілетін қызметті беруші және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порталда тіркеу және авторизациялауды жүзеге асырады;</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электрондық </w:t>
      </w:r>
      <w:r>
        <w:rPr>
          <w:rFonts w:ascii="Times New Roman"/>
          <w:b w:val="false"/>
          <w:i w:val="false"/>
          <w:color w:val="000000"/>
          <w:sz w:val="28"/>
        </w:rPr>
        <w:t>мемлекеттік қызметті таңдауы</w:t>
      </w:r>
      <w:r>
        <w:rPr>
          <w:rFonts w:ascii="Times New Roman"/>
          <w:b w:val="false"/>
          <w:i w:val="false"/>
          <w:color w:val="000000"/>
          <w:sz w:val="28"/>
        </w:rPr>
        <w:t>, электрондық сұрату жолдарын толтыруы және құжаттар пакетін бекітуі;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ЭЦҚ арқылы электрондық </w:t>
      </w:r>
      <w:r>
        <w:rPr>
          <w:rFonts w:ascii="Times New Roman"/>
          <w:b w:val="false"/>
          <w:i w:val="false"/>
          <w:color w:val="000000"/>
          <w:sz w:val="28"/>
        </w:rPr>
        <w:t>мемлекеттік көрсетілетін қызметті</w:t>
      </w:r>
      <w:r>
        <w:rPr>
          <w:rFonts w:ascii="Times New Roman"/>
          <w:b w:val="false"/>
          <w:i w:val="false"/>
          <w:color w:val="000000"/>
          <w:sz w:val="28"/>
        </w:rPr>
        <w:t xml:space="preserve"> көрсету үшін электрондық сұранысты куәландыру;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элетрондық сұранысты өңдеуі (тексеруі, тіркеуі);</w:t>
      </w:r>
      <w:r>
        <w:br/>
      </w:r>
      <w:r>
        <w:rPr>
          <w:rFonts w:ascii="Times New Roman"/>
          <w:b w:val="false"/>
          <w:i w:val="false"/>
          <w:color w:val="000000"/>
          <w:sz w:val="28"/>
        </w:rPr>
        <w:t>
</w:t>
      </w:r>
      <w:r>
        <w:rPr>
          <w:rFonts w:ascii="Times New Roman"/>
          <w:b w:val="false"/>
          <w:i w:val="false"/>
          <w:color w:val="000000"/>
          <w:sz w:val="28"/>
        </w:rPr>
        <w:t>
      5) көрсетілетін қызметті алушының жеке кабинетінің </w:t>
      </w:r>
      <w:r>
        <w:rPr>
          <w:rFonts w:ascii="Times New Roman"/>
          <w:b w:val="false"/>
          <w:i w:val="false"/>
          <w:color w:val="000000"/>
          <w:sz w:val="28"/>
        </w:rPr>
        <w:t>мемлекеттік көрсетілетін қызметті</w:t>
      </w:r>
      <w:r>
        <w:rPr>
          <w:rFonts w:ascii="Times New Roman"/>
          <w:b w:val="false"/>
          <w:i w:val="false"/>
          <w:color w:val="000000"/>
          <w:sz w:val="28"/>
        </w:rPr>
        <w:t xml:space="preserve"> алу тарихында </w:t>
      </w:r>
      <w:r>
        <w:rPr>
          <w:rFonts w:ascii="Times New Roman"/>
          <w:b w:val="false"/>
          <w:i w:val="false"/>
          <w:color w:val="000000"/>
          <w:sz w:val="28"/>
        </w:rPr>
        <w:t>мемлекеттік қызмет көрсету</w:t>
      </w:r>
      <w:r>
        <w:rPr>
          <w:rFonts w:ascii="Times New Roman"/>
          <w:b w:val="false"/>
          <w:i w:val="false"/>
          <w:color w:val="000000"/>
          <w:sz w:val="28"/>
        </w:rPr>
        <w:t xml:space="preserve"> мерзімі мен электрондық сұрату мәртебесі туралы хабарламаны алуы;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w:t>
      </w:r>
      <w:r>
        <w:rPr>
          <w:rFonts w:ascii="Times New Roman"/>
          <w:b w:val="false"/>
          <w:i w:val="false"/>
          <w:color w:val="000000"/>
          <w:sz w:val="28"/>
        </w:rPr>
        <w:t>мемлекеттік қызметті көрсету</w:t>
      </w:r>
      <w:r>
        <w:rPr>
          <w:rFonts w:ascii="Times New Roman"/>
          <w:b w:val="false"/>
          <w:i w:val="false"/>
          <w:color w:val="000000"/>
          <w:sz w:val="28"/>
        </w:rPr>
        <w:t xml:space="preserve"> нәтижесін ЭЦҚ қол қойылған электрондық құжат нысанында көрсетілетін қызметті алушының "жеке кабинетіне" жіберуі;</w:t>
      </w:r>
      <w:r>
        <w:br/>
      </w:r>
      <w:r>
        <w:rPr>
          <w:rFonts w:ascii="Times New Roman"/>
          <w:b w:val="false"/>
          <w:i w:val="false"/>
          <w:color w:val="000000"/>
          <w:sz w:val="28"/>
        </w:rPr>
        <w:t>
</w:t>
      </w:r>
      <w:r>
        <w:rPr>
          <w:rFonts w:ascii="Times New Roman"/>
          <w:b w:val="false"/>
          <w:i w:val="false"/>
          <w:color w:val="000000"/>
          <w:sz w:val="28"/>
        </w:rPr>
        <w:t>
      7) көрсетілетін қызметті алушының алу тарихында </w:t>
      </w:r>
      <w:r>
        <w:rPr>
          <w:rFonts w:ascii="Times New Roman"/>
          <w:b w:val="false"/>
          <w:i w:val="false"/>
          <w:color w:val="000000"/>
          <w:sz w:val="28"/>
        </w:rPr>
        <w:t>мемлекеттік көрсетілетін қызмет</w:t>
      </w:r>
      <w:r>
        <w:rPr>
          <w:rFonts w:ascii="Times New Roman"/>
          <w:b w:val="false"/>
          <w:i w:val="false"/>
          <w:color w:val="000000"/>
          <w:sz w:val="28"/>
        </w:rPr>
        <w:t xml:space="preserve"> нәтижесін алуы;</w:t>
      </w:r>
      <w:r>
        <w:br/>
      </w:r>
      <w:r>
        <w:rPr>
          <w:rFonts w:ascii="Times New Roman"/>
          <w:b w:val="false"/>
          <w:i w:val="false"/>
          <w:color w:val="000000"/>
          <w:sz w:val="28"/>
        </w:rPr>
        <w:t>
      ХҚО және портал арқылы </w:t>
      </w:r>
      <w:r>
        <w:rPr>
          <w:rFonts w:ascii="Times New Roman"/>
          <w:b w:val="false"/>
          <w:i w:val="false"/>
          <w:color w:val="000000"/>
          <w:sz w:val="28"/>
        </w:rPr>
        <w:t>мемлекеттік қызмет көрсетуге</w:t>
      </w:r>
      <w:r>
        <w:rPr>
          <w:rFonts w:ascii="Times New Roman"/>
          <w:b w:val="false"/>
          <w:i w:val="false"/>
          <w:color w:val="000000"/>
          <w:sz w:val="28"/>
        </w:rPr>
        <w:t xml:space="preserve"> тартылған ақпараттық жүйелердің функционалдық өзара іс-қимыл диаграммасы осы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Мемлекеттік қызмет көрсетудің</w:t>
      </w:r>
      <w:r>
        <w:rPr>
          <w:rFonts w:ascii="Times New Roman"/>
          <w:b w:val="false"/>
          <w:i w:val="false"/>
          <w:color w:val="000000"/>
          <w:sz w:val="28"/>
        </w:rPr>
        <w:t xml:space="preserve"> бизнес-процесстерінің анықтамалығы осы </w:t>
      </w:r>
      <w:r>
        <w:rPr>
          <w:rFonts w:ascii="Times New Roman"/>
          <w:b w:val="false"/>
          <w:i w:val="false"/>
          <w:color w:val="000000"/>
          <w:sz w:val="28"/>
        </w:rPr>
        <w:t>Регламентке</w:t>
      </w:r>
      <w:r>
        <w:rPr>
          <w:rFonts w:ascii="Times New Roman"/>
          <w:b w:val="false"/>
          <w:i w:val="false"/>
          <w:color w:val="000000"/>
          <w:sz w:val="28"/>
        </w:rPr>
        <w:t>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0"/>
    <w:bookmarkStart w:name="z49" w:id="11"/>
    <w:p>
      <w:pPr>
        <w:spacing w:after="0"/>
        <w:ind w:left="0"/>
        <w:jc w:val="both"/>
      </w:pPr>
      <w:r>
        <w:rPr>
          <w:rFonts w:ascii="Times New Roman"/>
          <w:b w:val="false"/>
          <w:i w:val="false"/>
          <w:color w:val="000000"/>
          <w:sz w:val="28"/>
        </w:rPr>
        <w:t xml:space="preserve">
"Облыстың, республикалық маңызы </w:t>
      </w:r>
      <w:r>
        <w:br/>
      </w:r>
      <w:r>
        <w:rPr>
          <w:rFonts w:ascii="Times New Roman"/>
          <w:b w:val="false"/>
          <w:i w:val="false"/>
          <w:color w:val="000000"/>
          <w:sz w:val="28"/>
        </w:rPr>
        <w:t xml:space="preserve">
бар қаланың, астананың аумағында </w:t>
      </w:r>
      <w:r>
        <w:br/>
      </w:r>
      <w:r>
        <w:rPr>
          <w:rFonts w:ascii="Times New Roman"/>
          <w:b w:val="false"/>
          <w:i w:val="false"/>
          <w:color w:val="000000"/>
          <w:sz w:val="28"/>
        </w:rPr>
        <w:t xml:space="preserve">
таралатын шетелдiк мерзiмдi    </w:t>
      </w:r>
      <w:r>
        <w:br/>
      </w:r>
      <w:r>
        <w:rPr>
          <w:rFonts w:ascii="Times New Roman"/>
          <w:b w:val="false"/>
          <w:i w:val="false"/>
          <w:color w:val="000000"/>
          <w:sz w:val="28"/>
        </w:rPr>
        <w:t xml:space="preserve">
баспасөз басылымдарын есепке алу"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11"/>
    <w:p>
      <w:pPr>
        <w:spacing w:after="0"/>
        <w:ind w:left="0"/>
        <w:jc w:val="left"/>
      </w:pPr>
      <w:r>
        <w:rPr>
          <w:rFonts w:ascii="Times New Roman"/>
          <w:b/>
          <w:i w:val="false"/>
          <w:color w:val="000000"/>
        </w:rPr>
        <w:t xml:space="preserve"> Мемлекеттік қызмет көрсету кезінде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 өзара</w:t>
      </w:r>
      <w:r>
        <w:br/>
      </w:r>
      <w:r>
        <w:rPr>
          <w:rFonts w:ascii="Times New Roman"/>
          <w:b/>
          <w:i w:val="false"/>
          <w:color w:val="000000"/>
        </w:rPr>
        <w:t>
іс-қимыл әрекеттерінің блок-схемасы</w:t>
      </w:r>
    </w:p>
    <w:p>
      <w:pPr>
        <w:spacing w:after="0"/>
        <w:ind w:left="0"/>
        <w:jc w:val="both"/>
      </w:pPr>
      <w:r>
        <w:drawing>
          <wp:inline distT="0" distB="0" distL="0" distR="0">
            <wp:extent cx="58547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54700" cy="6350000"/>
                    </a:xfrm>
                    <a:prstGeom prst="rect">
                      <a:avLst/>
                    </a:prstGeom>
                  </pic:spPr>
                </pic:pic>
              </a:graphicData>
            </a:graphic>
          </wp:inline>
        </w:drawing>
      </w:r>
    </w:p>
    <w:bookmarkStart w:name="z50" w:id="12"/>
    <w:p>
      <w:pPr>
        <w:spacing w:after="0"/>
        <w:ind w:left="0"/>
        <w:jc w:val="both"/>
      </w:pPr>
      <w:r>
        <w:rPr>
          <w:rFonts w:ascii="Times New Roman"/>
          <w:b w:val="false"/>
          <w:i w:val="false"/>
          <w:color w:val="000000"/>
          <w:sz w:val="28"/>
        </w:rPr>
        <w:t xml:space="preserve">
"Облыстың, республикалық маңызы </w:t>
      </w:r>
      <w:r>
        <w:br/>
      </w:r>
      <w:r>
        <w:rPr>
          <w:rFonts w:ascii="Times New Roman"/>
          <w:b w:val="false"/>
          <w:i w:val="false"/>
          <w:color w:val="000000"/>
          <w:sz w:val="28"/>
        </w:rPr>
        <w:t xml:space="preserve">
бар қаланың, астананың аумағында </w:t>
      </w:r>
      <w:r>
        <w:br/>
      </w:r>
      <w:r>
        <w:rPr>
          <w:rFonts w:ascii="Times New Roman"/>
          <w:b w:val="false"/>
          <w:i w:val="false"/>
          <w:color w:val="000000"/>
          <w:sz w:val="28"/>
        </w:rPr>
        <w:t xml:space="preserve">
таралатын шетелдiк мерзiмдi    </w:t>
      </w:r>
      <w:r>
        <w:br/>
      </w:r>
      <w:r>
        <w:rPr>
          <w:rFonts w:ascii="Times New Roman"/>
          <w:b w:val="false"/>
          <w:i w:val="false"/>
          <w:color w:val="000000"/>
          <w:sz w:val="28"/>
        </w:rPr>
        <w:t xml:space="preserve">
баспасөз басылымдарын есепке алу"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12"/>
    <w:p>
      <w:pPr>
        <w:spacing w:after="0"/>
        <w:ind w:left="0"/>
        <w:jc w:val="left"/>
      </w:pPr>
      <w:r>
        <w:rPr>
          <w:rFonts w:ascii="Times New Roman"/>
          <w:b/>
          <w:i w:val="false"/>
          <w:color w:val="000000"/>
        </w:rPr>
        <w:t xml:space="preserve"> Халыққа қызмет көрсету орталығы</w:t>
      </w:r>
      <w:r>
        <w:br/>
      </w:r>
      <w:r>
        <w:rPr>
          <w:rFonts w:ascii="Times New Roman"/>
          <w:b/>
          <w:i w:val="false"/>
          <w:color w:val="000000"/>
        </w:rPr>
        <w:t>
арқылы мемлекеттік қызмет көрсетуге</w:t>
      </w:r>
      <w:r>
        <w:br/>
      </w:r>
      <w:r>
        <w:rPr>
          <w:rFonts w:ascii="Times New Roman"/>
          <w:b/>
          <w:i w:val="false"/>
          <w:color w:val="000000"/>
        </w:rPr>
        <w:t>
тартылған ақпараттық жүйелердің</w:t>
      </w:r>
      <w:r>
        <w:br/>
      </w:r>
      <w:r>
        <w:rPr>
          <w:rFonts w:ascii="Times New Roman"/>
          <w:b/>
          <w:i w:val="false"/>
          <w:color w:val="000000"/>
        </w:rPr>
        <w:t>
функционалдық өзара іс-қимыл</w:t>
      </w:r>
      <w:r>
        <w:br/>
      </w:r>
      <w:r>
        <w:rPr>
          <w:rFonts w:ascii="Times New Roman"/>
          <w:b/>
          <w:i w:val="false"/>
          <w:color w:val="000000"/>
        </w:rPr>
        <w:t>
диаграммасы</w:t>
      </w:r>
    </w:p>
    <w:p>
      <w:pPr>
        <w:spacing w:after="0"/>
        <w:ind w:left="0"/>
        <w:jc w:val="both"/>
      </w:pPr>
      <w:r>
        <w:drawing>
          <wp:inline distT="0" distB="0" distL="0" distR="0">
            <wp:extent cx="71882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40767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мен</w:t>
      </w:r>
      <w:r>
        <w:br/>
      </w:r>
      <w:r>
        <w:rPr>
          <w:rFonts w:ascii="Times New Roman"/>
          <w:b/>
          <w:i w:val="false"/>
          <w:color w:val="000000"/>
        </w:rPr>
        <w:t>
қысқартулар:</w:t>
      </w:r>
    </w:p>
    <w:p>
      <w:pPr>
        <w:spacing w:after="0"/>
        <w:ind w:left="0"/>
        <w:jc w:val="both"/>
      </w:pPr>
      <w:r>
        <w:drawing>
          <wp:inline distT="0" distB="0" distL="0" distR="0">
            <wp:extent cx="6667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67500" cy="6350000"/>
                    </a:xfrm>
                    <a:prstGeom prst="rect">
                      <a:avLst/>
                    </a:prstGeom>
                  </pic:spPr>
                </pic:pic>
              </a:graphicData>
            </a:graphic>
          </wp:inline>
        </w:drawing>
      </w:r>
    </w:p>
    <w:bookmarkStart w:name="z51" w:id="13"/>
    <w:p>
      <w:pPr>
        <w:spacing w:after="0"/>
        <w:ind w:left="0"/>
        <w:jc w:val="both"/>
      </w:pPr>
      <w:r>
        <w:rPr>
          <w:rFonts w:ascii="Times New Roman"/>
          <w:b w:val="false"/>
          <w:i w:val="false"/>
          <w:color w:val="000000"/>
          <w:sz w:val="28"/>
        </w:rPr>
        <w:t xml:space="preserve">
"Облыстың, республикалық маңызы </w:t>
      </w:r>
      <w:r>
        <w:br/>
      </w:r>
      <w:r>
        <w:rPr>
          <w:rFonts w:ascii="Times New Roman"/>
          <w:b w:val="false"/>
          <w:i w:val="false"/>
          <w:color w:val="000000"/>
          <w:sz w:val="28"/>
        </w:rPr>
        <w:t xml:space="preserve">
бар қаланың, астананың аумағында </w:t>
      </w:r>
      <w:r>
        <w:br/>
      </w:r>
      <w:r>
        <w:rPr>
          <w:rFonts w:ascii="Times New Roman"/>
          <w:b w:val="false"/>
          <w:i w:val="false"/>
          <w:color w:val="000000"/>
          <w:sz w:val="28"/>
        </w:rPr>
        <w:t xml:space="preserve">
таралатын шетелдiк мерзiмдi    </w:t>
      </w:r>
      <w:r>
        <w:br/>
      </w:r>
      <w:r>
        <w:rPr>
          <w:rFonts w:ascii="Times New Roman"/>
          <w:b w:val="false"/>
          <w:i w:val="false"/>
          <w:color w:val="000000"/>
          <w:sz w:val="28"/>
        </w:rPr>
        <w:t xml:space="preserve">
баспасөз басылымдарын есепке алу"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3-қосымша     </w:t>
      </w:r>
    </w:p>
    <w:bookmarkEnd w:id="13"/>
    <w:p>
      <w:pPr>
        <w:spacing w:after="0"/>
        <w:ind w:left="0"/>
        <w:jc w:val="left"/>
      </w:pPr>
      <w:r>
        <w:rPr>
          <w:rFonts w:ascii="Times New Roman"/>
          <w:b/>
          <w:i w:val="false"/>
          <w:color w:val="000000"/>
        </w:rPr>
        <w:t xml:space="preserve"> Портал арқылы мемлекеттік қызмет</w:t>
      </w:r>
      <w:r>
        <w:br/>
      </w:r>
      <w:r>
        <w:rPr>
          <w:rFonts w:ascii="Times New Roman"/>
          <w:b/>
          <w:i w:val="false"/>
          <w:color w:val="000000"/>
        </w:rPr>
        <w:t>
көрсетуге тартылған ақпараттық жүйелердің</w:t>
      </w:r>
      <w:r>
        <w:br/>
      </w:r>
      <w:r>
        <w:rPr>
          <w:rFonts w:ascii="Times New Roman"/>
          <w:b/>
          <w:i w:val="false"/>
          <w:color w:val="000000"/>
        </w:rPr>
        <w:t>
функционалдық өзара іс-қимыл диаграммасы</w:t>
      </w:r>
    </w:p>
    <w:p>
      <w:pPr>
        <w:spacing w:after="0"/>
        <w:ind w:left="0"/>
        <w:jc w:val="both"/>
      </w:pPr>
      <w:r>
        <w:drawing>
          <wp:inline distT="0" distB="0" distL="0" distR="0">
            <wp:extent cx="67564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56400" cy="43180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 мен</w:t>
      </w:r>
      <w:r>
        <w:br/>
      </w:r>
      <w:r>
        <w:rPr>
          <w:rFonts w:ascii="Times New Roman"/>
          <w:b/>
          <w:i w:val="false"/>
          <w:color w:val="000000"/>
        </w:rPr>
        <w:t>
қысқартулар:</w:t>
      </w:r>
    </w:p>
    <w:p>
      <w:pPr>
        <w:spacing w:after="0"/>
        <w:ind w:left="0"/>
        <w:jc w:val="both"/>
      </w:pPr>
      <w:r>
        <w:drawing>
          <wp:inline distT="0" distB="0" distL="0" distR="0">
            <wp:extent cx="71120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12000" cy="6350000"/>
                    </a:xfrm>
                    <a:prstGeom prst="rect">
                      <a:avLst/>
                    </a:prstGeom>
                  </pic:spPr>
                </pic:pic>
              </a:graphicData>
            </a:graphic>
          </wp:inline>
        </w:drawing>
      </w:r>
    </w:p>
    <w:bookmarkStart w:name="z52" w:id="14"/>
    <w:p>
      <w:pPr>
        <w:spacing w:after="0"/>
        <w:ind w:left="0"/>
        <w:jc w:val="both"/>
      </w:pPr>
      <w:r>
        <w:rPr>
          <w:rFonts w:ascii="Times New Roman"/>
          <w:b w:val="false"/>
          <w:i w:val="false"/>
          <w:color w:val="000000"/>
          <w:sz w:val="28"/>
        </w:rPr>
        <w:t xml:space="preserve">
"Облыстың, республикалық маңызы </w:t>
      </w:r>
      <w:r>
        <w:br/>
      </w:r>
      <w:r>
        <w:rPr>
          <w:rFonts w:ascii="Times New Roman"/>
          <w:b w:val="false"/>
          <w:i w:val="false"/>
          <w:color w:val="000000"/>
          <w:sz w:val="28"/>
        </w:rPr>
        <w:t xml:space="preserve">
бар қаланың, астананың аумағында </w:t>
      </w:r>
      <w:r>
        <w:br/>
      </w:r>
      <w:r>
        <w:rPr>
          <w:rFonts w:ascii="Times New Roman"/>
          <w:b w:val="false"/>
          <w:i w:val="false"/>
          <w:color w:val="000000"/>
          <w:sz w:val="28"/>
        </w:rPr>
        <w:t xml:space="preserve">
таралатын шетелдiк мерзiмдi    </w:t>
      </w:r>
      <w:r>
        <w:br/>
      </w:r>
      <w:r>
        <w:rPr>
          <w:rFonts w:ascii="Times New Roman"/>
          <w:b w:val="false"/>
          <w:i w:val="false"/>
          <w:color w:val="000000"/>
          <w:sz w:val="28"/>
        </w:rPr>
        <w:t xml:space="preserve">
баспасөз басылымдарын есепке алу"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4-қосымша     </w:t>
      </w:r>
    </w:p>
    <w:bookmarkEnd w:id="14"/>
    <w:p>
      <w:pPr>
        <w:spacing w:after="0"/>
        <w:ind w:left="0"/>
        <w:jc w:val="left"/>
      </w:pPr>
      <w:r>
        <w:rPr>
          <w:rFonts w:ascii="Times New Roman"/>
          <w:b/>
          <w:i w:val="false"/>
          <w:color w:val="000000"/>
        </w:rPr>
        <w:t xml:space="preserve"> "Облыстың, республикалық маңызы</w:t>
      </w:r>
      <w:r>
        <w:br/>
      </w:r>
      <w:r>
        <w:rPr>
          <w:rFonts w:ascii="Times New Roman"/>
          <w:b/>
          <w:i w:val="false"/>
          <w:color w:val="000000"/>
        </w:rPr>
        <w:t>
бар қаланың, астананың аумағында таралатын</w:t>
      </w:r>
      <w:r>
        <w:br/>
      </w:r>
      <w:r>
        <w:rPr>
          <w:rFonts w:ascii="Times New Roman"/>
          <w:b/>
          <w:i w:val="false"/>
          <w:color w:val="000000"/>
        </w:rPr>
        <w:t>
шетелдiк мерзiмдi баспасөз басылымдарын</w:t>
      </w:r>
      <w:r>
        <w:br/>
      </w:r>
      <w:r>
        <w:rPr>
          <w:rFonts w:ascii="Times New Roman"/>
          <w:b/>
          <w:i w:val="false"/>
          <w:color w:val="000000"/>
        </w:rPr>
        <w:t>
есепке алу" мемлекеттік қызмет көрсетудің</w:t>
      </w:r>
      <w:r>
        <w:br/>
      </w:r>
      <w:r>
        <w:rPr>
          <w:rFonts w:ascii="Times New Roman"/>
          <w:b/>
          <w:i w:val="false"/>
          <w:color w:val="000000"/>
        </w:rPr>
        <w:t>
бизнес-процесстерінің анықтамалығы</w:t>
      </w:r>
    </w:p>
    <w:p>
      <w:pPr>
        <w:spacing w:after="0"/>
        <w:ind w:left="0"/>
        <w:jc w:val="both"/>
      </w:pPr>
      <w:r>
        <w:drawing>
          <wp:inline distT="0" distB="0" distL="0" distR="0">
            <wp:extent cx="71628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62800" cy="3886200"/>
                    </a:xfrm>
                    <a:prstGeom prst="rect">
                      <a:avLst/>
                    </a:prstGeom>
                  </pic:spPr>
                </pic:pic>
              </a:graphicData>
            </a:graphic>
          </wp:inline>
        </w:drawing>
      </w:r>
    </w:p>
    <w:p>
      <w:pPr>
        <w:spacing w:after="0"/>
        <w:ind w:left="0"/>
        <w:jc w:val="both"/>
      </w:pPr>
      <w:r>
        <w:drawing>
          <wp:inline distT="0" distB="0" distL="0" distR="0">
            <wp:extent cx="71120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0" cy="59055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9088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08800" cy="4114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