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89f9" w14:textId="c468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 түрлерін,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30 маусымдағы № 296 қаулысы. Қостанай облысының Әділет департаментінде 2014 жылғы 11 шілдеде № 4931 болып тіркелді. Күші жойылды - Қостанай облысы әкімдігінің 2014 жылғы 22 желтоқсандағы № 629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әкімдігінің 22.12.2014 № 629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29 мамырдағы 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Ағымдағы жылы және өткен жылдың төртінші тоқсанында шығындарды ішінара өтеуге субсидия алмаған, гербицид жеткізушілерден сатып алынған гербицидтер түрлері мен 1 литріне (килограмына) арналған субсидиялардың нормалары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Мамытбеков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Ағымдағы жылы және өткен жылдың төртінші тоқсанында</w:t>
      </w:r>
      <w:r>
        <w:br/>
      </w:r>
      <w:r>
        <w:rPr>
          <w:rFonts w:ascii="Times New Roman"/>
          <w:b/>
          <w:i w:val="false"/>
          <w:color w:val="000000"/>
        </w:rPr>
        <w:t>
шығындарды ішінара өтеуге субсидия алмаған, гербицид</w:t>
      </w:r>
      <w:r>
        <w:br/>
      </w:r>
      <w:r>
        <w:rPr>
          <w:rFonts w:ascii="Times New Roman"/>
          <w:b/>
          <w:i w:val="false"/>
          <w:color w:val="000000"/>
        </w:rPr>
        <w:t>
жеткізушілерден сатып алынған гербицидтер түрлері</w:t>
      </w:r>
      <w:r>
        <w:br/>
      </w:r>
      <w:r>
        <w:rPr>
          <w:rFonts w:ascii="Times New Roman"/>
          <w:b/>
          <w:i w:val="false"/>
          <w:color w:val="000000"/>
        </w:rPr>
        <w:t>
мен 1 литріне (килограмына)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өзгерістер енгізілді - Қостанай облысы әкімдігінің 25.09.2014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743"/>
        <w:gridCol w:w="2485"/>
        <w:gridCol w:w="1868"/>
        <w:gridCol w:w="1868"/>
      </w:tblGrid>
      <w:tr>
        <w:trPr>
          <w:trHeight w:val="10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 түрлері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 өлшемі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құнын арзан-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 пайызы, дейін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 арналған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 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лары, теңге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120 г/л + фенклоразол-этил, (антидот), 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кислоты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сложного 2-этилгексилового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 410 г/л + флорасулам 7, 4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700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мефенпир-диэтил (антидот), 27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10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 140 г/л + клоквинтоцет-мексил 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диметиламинная соль, 720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с.т.с. (трибенурон-метил, 750 г/кг.)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ГРАМИ СУПЕР, к.э.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антидот, 27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 4 дихлорфеноксиуксусной кислоты 600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 4 дихлорфеноксиуксусной кислоты)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(диметиламинные соли 2.4-Д, 357 г/л + дикамбы, 124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8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диметиламинная соль)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747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0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950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(голоксифоп-п-метил 108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90 г/л + клодинафоп-пропаргил, 60 г/л + клоквинтосет-мексил, 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 + фенклоразол-этил (антидот), 35 г/л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с.э. (200 г/л 2,4-Д кислоты + 3,7 г/л флорасулама)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905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(галоксифоп-Р-метил, 104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фенклоразол-этил (антидот), 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540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33 % к.э. (пендиметалин, 330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(имазетапир, 100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к.э. (хизалофоп-П-тефурил, 40 г/л.)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10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(клодинафоп-пропаргил, 80 г/л + антидот, 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в виде калийной соли, 500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10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 к-ты, 360 г/л + хлорсульфурон к-ты, 22, 2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в.д.г. 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420 г/л + 2-этилгексиловый эфир дикамбы кислоты, 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10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564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ЭСКАДРОН 70, к.э.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2-этилгексилового эфира, 850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2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2-этилгексилового эфира, 905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11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2-этилгексилового эфира, 850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к.э. (2,4-Д кислота в виде 2-этилгексилового эфира, 905 г/л.)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(диметиламинная соль МСРА)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5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АВЕСТАР, 10% к.э.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фенклоразол-этил (антидот), 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(тепралоксидим, 45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(бентазон, 480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11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кислоты в виде сложного 2-этилгексилового эфира, 410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14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мефенпир-диэтил (антидот), 27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18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(2-этилгексиловый эфир 2,4-Д кислоты, 564 г/л + триасульфурон, 750 г/кг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4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(этофумезат, 110 г/л + десмедифам, 70 г/л + фенмедифам, 90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к.э.)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330 г/л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в.р. (дикамба, 124 г/л + 2.4 Д, 357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0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(галаксифоп-Р-метил, 108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10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(прометрин, 500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4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фенклоразол-этил (антидот), 27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г/л МЦПА кислоты в виде диметиламинной, калиевой и натриевой солей)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(оксифлуорфен, 240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(пиклорам, 150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1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(клодинафоп–пропаргил, 80 г/л + клоксинтоцет-мексил, 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с.т.с.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12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69 г/л + нафталевый ангидрид (антидот), 125 г/л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кислоты в виде 2-этилгексилового эфира, 720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(галоксифоп-Р-метил, 104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 АРМОН – Эфир, 72%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(диметиламинная соль 2.4-Д)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(галоксифоп-п-метил, 240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(дикамба, 480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(дикамба, 480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аминная соль)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(С-метолахлор, 960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(имазамокс, 33 г/л + имазапир, 15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(галоксифоп-Р-метил, 108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600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14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 этилгексилового эфира 2,4-Д, 500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к.к.р.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250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14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клоквинтоцет-мексил (антидот), 27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КАНОНИР ДУО, с.т.с.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(тифенсульфурон-метил 680 г/кг + метсульфурон-метил 70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 24,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240 г/л + 2,4-Д, 160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270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(аминопиралид, 240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(аминопиралид, 300 г/кг + флорасулам, 150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</w:p>
        </w:tc>
      </w:tr>
      <w:tr>
        <w:trPr>
          <w:trHeight w:val="14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клоквинтосет-мексил, (антидот), 20 г/л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14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(клодинафоп-пропаргил, 80 г/л + клоквинтоцет-мексил (антидот), 20 г/л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11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(дикамба, 659 г/кг + триасульфурон, 41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12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(форамсульфурон, 31,5 г/л + иодосульфурон-метил-натрия, 1,0 г/л + тиенкарбазон-метил, 10 г/л + ципросульфид (антидот), 15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(с-метолахлор, 960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(хизалофоп-п-этил, 125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в.д.г. (трибенурон-метил,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</w:p>
        </w:tc>
      </w:tr>
      <w:tr>
        <w:trPr>
          <w:trHeight w:val="10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(метазахлор, 375 г/л + имазамокс, 25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(хлорсульфурон + малолетучие эфиры 2.4-Д)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(хизалофоп-п-тефурил, 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(имазетапир, 100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 2,4-Д, 72%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диметиламинная соль)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ПИЛАРАУНД,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(имазетапир, 100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(имазамокс, 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мефенпир-диэтил (антидот), 27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69 г/л + мефенпир-диэтил (антидот), 75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11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(тифенсульфурон-метил, 545 г/кг + метсульфурон-метила, 164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(этаметсульфурон-метил,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70762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300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10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 140 г/л + клодинафоп-прапаргил 90 г/л + клоквинтоцет-мексил 72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(иодосульфурон-метил-натрия, 25 г/л + амидосульфурон, 100 г/л + мефенпир-диэтил (антидот) 250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 140 г/л + клодинафоп-пропаргил 90 г/л + клоквинтоцет-мексил 72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330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(клодинафоп-пропаргил, 80 г/л + клоквинтоцет-мексил (антидот), 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(римсульфурон, 250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</w:p>
        </w:tc>
      </w:tr>
      <w:tr>
        <w:trPr>
          <w:trHeight w:val="11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(клодинафоп-пропаргил, 80 г/л + антидот, 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10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(240 г/л клодинафоп-пропаргил + 60 г/л клоквинтоцет-мексил)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300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(имазетапир, 450 г/кг + хлоримурон-этил, 150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450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ФЕНИТО, в.д.г.(трибенурон-метил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фенклоразол-этил (антидот) 27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(хлорсульфурон, 333, 75 г/кг + метсульфурон-метил, 333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90 г/л + клодинафоп-пропаргил, 45 г/л + клохвинтоцет-мексил (антидот), 34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в.э.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69 г/л + клоквинтоцет-мексил (антидот), 34, 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110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(флуазифоп-п-бутил, 150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с.т.с.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(тифенсульфурон-метил,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(флукарбазон, 700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(2-этилгексиловый эфир 2,4-Д кислоты, 564 г/л + 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420 г/л + 2-этилгексиловый эфир дикамбы кислоты, 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564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391 г/кг + трибенурон-метил, 261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2-этилгексилового эфира, 850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к. 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2-этилгексилового эфира, 850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2-этилгексилового эфира, 905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кислоты в виде малолетучих эфиров, 500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0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 к-ты, 360 г/л + хлорсульфурон к-ты, 22, 2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950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 + фенклоразол-этил (антидот), 35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ЭФИРАН, 82%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– этилгексиловый эфир 2,4 дихлорфеноксиуксусной кислоты, 820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АРСЕНАЛ, 25%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(имазапир, 250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АТТРИБУТ, 70%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(пропоксикарбазон, 700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(ацетохлор, 900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 140 г/л + клоквинтоцет-мексил 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с.т.с.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(тифенсульфурон-метил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к.c.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(метазахлор, 400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ГРЭЙН ЭКСТРА 2,4-Д,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(диметиламинная соль 2,4-Д, 720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(флуроксипир, 350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(диметиламинные соли 2.4-Д, 357 г/л + дикамбы, 124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480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 + клоквинтоцет-мексил, 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300,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300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300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ПИЛАРБУЗИН, 70%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700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70 г/кг + тифенсульфурон-метил, 680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905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850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(клетодим, 240 г.л.)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(клодинафоп-пропаргил, 80 г/л + клоквинтоцет-мексил (антидот), 20 г/л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(тифенсульфурон-метил,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(хизалофоп-п-тефурил, 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кислоты 540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клопиралида, 500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0"/>
      </w:tblGrid>
      <w:tr>
        <w:trPr>
          <w:trHeight w:val="37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Ескерту: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 суда еритін түйіршік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с.ж.е. сулы-гликолды ерітінді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с.д.т. сулы дисперленген түйiршiк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 сулы концентрат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с.е. сулы ерітінді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с.е.к. суда еритiн концентрат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с.е.ұ. суда еритін ұнтақ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с.е.с. суда еритін суспензия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 сулы суспензия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с.с.к. сулы-суспензиялық концентрат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с.с.е. сулы-спирттi ерітiндi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с.э. сулы эмульсия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ә.з. әсерлі заты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сұйық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к.с. концентратты суспензия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к.к.е. концентратты коллоидты ерітінді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к.н.э. концентрат наноэмульсия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к.э. концентратты эмульсиясы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м.ш. майлы шашырама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МШД максималды шектелу денгейі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м.к. майлы концентрат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м.к.с. микрокапсулді суспензия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м.к.э. микрокапсулді эмульсия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м.с. майлы суспензиясы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м.с.с.к. майлы-сулы суспензиялық концентрат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м.э. микроэмульсия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май.к.э. майлы концентрат эмульсия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май.э. майлы эмульсия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май.экстр. майлы экстракт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ШЖК шектеулі жіберілген концентрация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е.ұ. еритiн ұнтақ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с.к. суспензиялық концентрат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с.ұ. суланатын ұнтақ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қ.а.с. құрғақ ақпа суспензия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құр.ұ. құрғақ ұнтақ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с.э. суспензиялық эмульсия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таб. таблетка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а.к.с. ақпа концентратты суспензия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а.пс. ақпа паста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СКБ сәулелi кiшiкөлемдегi бүрiккiш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м.с.э. майлы-сулы эмульсия</w:t>
            </w:r>
          </w:p>
        </w:tc>
      </w:tr>
      <w:tr>
        <w:trPr>
          <w:trHeight w:val="435" w:hRule="atLeast"/>
        </w:trPr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м.к. майшықталған концентрат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