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1c6c" w14:textId="3aa1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12 желтоқсандағы № 17/187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Мұнайлы ауданы мәслихатының 2014 жылғы 12 желтоқсандағы № 28/284 шешімі. Маңғыстау облысының Әділет департаментінде 2014 жылғы 18 желтоқсанда № 2553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w:t>
      </w:r>
      <w:r>
        <w:rPr>
          <w:rFonts w:ascii="Times New Roman"/>
          <w:b w:val="false"/>
          <w:i w:val="false"/>
          <w:color w:val="000000"/>
          <w:sz w:val="28"/>
        </w:rPr>
        <w:t>109</w:t>
      </w:r>
      <w:r>
        <w:rPr>
          <w:rFonts w:ascii="Times New Roman"/>
          <w:b w:val="false"/>
          <w:i w:val="false"/>
          <w:color w:val="000000"/>
          <w:sz w:val="28"/>
        </w:rPr>
        <w:t xml:space="preserve"> баптарына,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 1-тармағының 1) тармақшасына</w:t>
      </w:r>
      <w:r>
        <w:rPr>
          <w:rFonts w:ascii="Times New Roman"/>
          <w:b w:val="false"/>
          <w:i w:val="false"/>
          <w:color w:val="000000"/>
          <w:sz w:val="28"/>
        </w:rPr>
        <w:t xml:space="preserve"> сәйкес, Мұнайлы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12 желтоқсандағы </w:t>
      </w:r>
      <w:r>
        <w:rPr>
          <w:rFonts w:ascii="Times New Roman"/>
          <w:b w:val="false"/>
          <w:i w:val="false"/>
          <w:color w:val="000000"/>
          <w:sz w:val="28"/>
        </w:rPr>
        <w:t>№ 17/187</w:t>
      </w:r>
      <w:r>
        <w:rPr>
          <w:rFonts w:ascii="Times New Roman"/>
          <w:b w:val="false"/>
          <w:i w:val="false"/>
          <w:color w:val="000000"/>
          <w:sz w:val="28"/>
        </w:rPr>
        <w:t xml:space="preserve"> «2014-2016 жылдарға арналған аудандық бюджет туралы» (нормативтік құқықтық кесімдерді мемлекеттік тіркеудің тізілімінде № 2336 болып тіркелген, 2014 жылғы 31 қаңтарда № 4 (381) «Мұнайлы»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«1. 2014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
      1) кірістер – 9 520 234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3 584 228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35 132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380 249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5 520 625 мың теңге;</w:t>
      </w:r>
      <w:r>
        <w:br/>
      </w:r>
      <w:r>
        <w:rPr>
          <w:rFonts w:ascii="Times New Roman"/>
          <w:b w:val="false"/>
          <w:i w:val="false"/>
          <w:color w:val="000000"/>
          <w:sz w:val="28"/>
        </w:rPr>
        <w:t>
</w:t>
      </w:r>
      <w:r>
        <w:rPr>
          <w:rFonts w:ascii="Times New Roman"/>
          <w:b w:val="false"/>
          <w:i w:val="false"/>
          <w:color w:val="000000"/>
          <w:sz w:val="28"/>
        </w:rPr>
        <w:t>
      2) шығындар – 9 690 225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330 190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372 918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42 728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500 181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500 181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бюджет комиссиясына жүктелсін (комиссия төрағасы Қ. Оңдабаев).</w:t>
      </w:r>
      <w:r>
        <w:br/>
      </w:r>
      <w:r>
        <w:rPr>
          <w:rFonts w:ascii="Times New Roman"/>
          <w:b w:val="false"/>
          <w:i w:val="false"/>
          <w:color w:val="000000"/>
          <w:sz w:val="28"/>
        </w:rPr>
        <w:t>
</w:t>
      </w:r>
      <w:r>
        <w:rPr>
          <w:rFonts w:ascii="Times New Roman"/>
          <w:b w:val="false"/>
          <w:i w:val="false"/>
          <w:color w:val="000000"/>
          <w:sz w:val="28"/>
        </w:rPr>
        <w:t>
      3. Маңғыстау облысының Әділет департаментінде мемлекеттік тіркеуден өткен соң осы шешімді аудан әкімдігінің ресми сайтында және «Әділет» ақпараттық-құқықтық жүйесінде ресми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4. Осы шешім 2014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Б.Курбанов</w:t>
      </w:r>
      <w:r>
        <w:br/>
      </w:r>
      <w:r>
        <w:rPr>
          <w:rFonts w:ascii="Times New Roman"/>
          <w:b w:val="false"/>
          <w:i w:val="false"/>
          <w:color w:val="000000"/>
          <w:sz w:val="28"/>
        </w:rPr>
        <w:t>
</w:t>
      </w:r>
      <w:r>
        <w:rPr>
          <w:rFonts w:ascii="Times New Roman"/>
          <w:b w:val="false"/>
          <w:i/>
          <w:color w:val="000000"/>
          <w:sz w:val="28"/>
        </w:rPr>
        <w:t>      Аудандық мәслихат хатшысы               Б.Назар</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xml:space="preserve">
      және қаржы бөлімі»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12 желтоқсан 2014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 28/284 шешіміне қосымша</w:t>
      </w:r>
    </w:p>
    <w:bookmarkEnd w:id="1"/>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25"/>
        <w:gridCol w:w="814"/>
        <w:gridCol w:w="7111"/>
        <w:gridCol w:w="287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9 520 234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3 584 228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1 118 143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1 118 143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878 590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878 590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1 524 804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1 453 903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35 132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22 350</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380 249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5 520 625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5 520 625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5 520 625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9 690 225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541 081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124 576</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96 723</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22 131</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39 728</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21 339</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17 759</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17 489</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14 625</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39 161</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4 880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5 352 157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138 562</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100 706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78 515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78 515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128 509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110 808</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116 076</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116 076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165 851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132 290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21 966</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19 291</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13 243</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13 243</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3 183 475</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2 797 348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51 860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95 513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90 574</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1 505 960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1 505 960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332 568</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329 843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44 112</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175 907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7 671</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1 878 346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1 361 100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364 795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614 036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329 478</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80 139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113 917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54 474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88 259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53 855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259 957</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93 543</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63 084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127 780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14 713</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61 702</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38 634</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22 732</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140 471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100 975</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100 975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29 119</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29 119</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23 389</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113 051</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113 051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68 051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1 004 439</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10 478</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162 736</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120 142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817 791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817 791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21 495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330 190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372 918</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372 918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372 918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42 728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-500 181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500 181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