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d86e" w14:textId="759d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25 желтоқсандағы № 17/119 "2014-2016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2014 жылғы 15 қыркүйектегі № 24/166 шешімі. Маңғыстау облысының Әділет департаментінде 2014 жылғы 26 қыркүйекте № 2501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«2014-2016 жылдарға арналған облыстық бюджет туралы» облыстық мәслихаттың 2013 жылғы 10 желтоқсандағы </w:t>
      </w:r>
      <w:r>
        <w:rPr>
          <w:rFonts w:ascii="Times New Roman"/>
          <w:b w:val="false"/>
          <w:i w:val="false"/>
          <w:color w:val="000000"/>
          <w:sz w:val="28"/>
        </w:rPr>
        <w:t>№ 13/188</w:t>
      </w:r>
      <w:r>
        <w:rPr>
          <w:rFonts w:ascii="Times New Roman"/>
          <w:b w:val="false"/>
          <w:i w:val="false"/>
          <w:color w:val="000000"/>
          <w:sz w:val="28"/>
        </w:rPr>
        <w:t xml:space="preserve"> шешіміне өзгерістер мен толықтырулар енгізу туралы» Маңғыстау облыстық мәслихатының 2014 жылғы 5 қыркүйектегі № 19/292 шешіміне сәйкес (нормативтік құқықтық актілерді мемлекеттік тіркеу Тізілімінде № 2494 болып тіркелген), Түпқараған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25 желтоқсандағы № 17/119 «2014-2016 жылдарға арналған аудандық бюджет туралы» шешіміне (нормативтік құқықтық актілерді мемлекеттік тіркеу Тізілімінде № 2331 болып тіркелген, 2014 жылғы 15 қаңтарда «Әділет» ақпараттық-құқықтық жүйесінде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
      1) кірістер – 5 469 969 мың теңге, оның ішінде: </w:t>
      </w:r>
      <w:r>
        <w:br/>
      </w:r>
      <w:r>
        <w:rPr>
          <w:rFonts w:ascii="Times New Roman"/>
          <w:b w:val="false"/>
          <w:i w:val="false"/>
          <w:color w:val="000000"/>
          <w:sz w:val="28"/>
        </w:rPr>
        <w:t xml:space="preserve">
      салықтық түсімдер бойынша - 4 396 192 мың теңге; </w:t>
      </w:r>
      <w:r>
        <w:br/>
      </w:r>
      <w:r>
        <w:rPr>
          <w:rFonts w:ascii="Times New Roman"/>
          <w:b w:val="false"/>
          <w:i w:val="false"/>
          <w:color w:val="000000"/>
          <w:sz w:val="28"/>
        </w:rPr>
        <w:t xml:space="preserve">
      салықтық емес түсімдер бойынша - 9 220 мың теңге; </w:t>
      </w:r>
      <w:r>
        <w:br/>
      </w:r>
      <w:r>
        <w:rPr>
          <w:rFonts w:ascii="Times New Roman"/>
          <w:b w:val="false"/>
          <w:i w:val="false"/>
          <w:color w:val="000000"/>
          <w:sz w:val="28"/>
        </w:rPr>
        <w:t xml:space="preserve">
      негізгі капиталды сатудан түсетін түсімдер - 74 186 мың теңге; </w:t>
      </w:r>
      <w:r>
        <w:br/>
      </w:r>
      <w:r>
        <w:rPr>
          <w:rFonts w:ascii="Times New Roman"/>
          <w:b w:val="false"/>
          <w:i w:val="false"/>
          <w:color w:val="000000"/>
          <w:sz w:val="28"/>
        </w:rPr>
        <w:t xml:space="preserve">
      трансферттер түсімдері бойынша - 990 371 мың теңге; </w:t>
      </w:r>
      <w:r>
        <w:br/>
      </w:r>
      <w:r>
        <w:rPr>
          <w:rFonts w:ascii="Times New Roman"/>
          <w:b w:val="false"/>
          <w:i w:val="false"/>
          <w:color w:val="000000"/>
          <w:sz w:val="28"/>
        </w:rPr>
        <w:t>
      2 ) шығындар - 5 556 941 мың теңге;</w:t>
      </w:r>
      <w:r>
        <w:br/>
      </w:r>
      <w:r>
        <w:rPr>
          <w:rFonts w:ascii="Times New Roman"/>
          <w:b w:val="false"/>
          <w:i w:val="false"/>
          <w:color w:val="000000"/>
          <w:sz w:val="28"/>
        </w:rPr>
        <w:t>
      3) таза бюджеттік кредиттеу - 5 088 мың теңге, оның ішінде:</w:t>
      </w:r>
      <w:r>
        <w:br/>
      </w:r>
      <w:r>
        <w:rPr>
          <w:rFonts w:ascii="Times New Roman"/>
          <w:b w:val="false"/>
          <w:i w:val="false"/>
          <w:color w:val="000000"/>
          <w:sz w:val="28"/>
        </w:rPr>
        <w:t xml:space="preserve">
      бюджеттік кредиттер - 8 542 мың теңге; </w:t>
      </w:r>
      <w:r>
        <w:br/>
      </w:r>
      <w:r>
        <w:rPr>
          <w:rFonts w:ascii="Times New Roman"/>
          <w:b w:val="false"/>
          <w:i w:val="false"/>
          <w:color w:val="000000"/>
          <w:sz w:val="28"/>
        </w:rPr>
        <w:t>
      бюджеттік кредиттерді өтеу - 3 454 мың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xml:space="preserve">
      қаржы активтерін сатып алу - 0 теңге; </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- 92 060 мың теңге;</w:t>
      </w:r>
      <w:r>
        <w:br/>
      </w:r>
      <w:r>
        <w:rPr>
          <w:rFonts w:ascii="Times New Roman"/>
          <w:b w:val="false"/>
          <w:i w:val="false"/>
          <w:color w:val="000000"/>
          <w:sz w:val="28"/>
        </w:rPr>
        <w:t>
      6) бюджет тапшылығын қаржыландыру (профицитін пайдалану) - 92 060 мың теңге, оның ішінде:</w:t>
      </w:r>
      <w:r>
        <w:br/>
      </w:r>
      <w:r>
        <w:rPr>
          <w:rFonts w:ascii="Times New Roman"/>
          <w:b w:val="false"/>
          <w:i w:val="false"/>
          <w:color w:val="000000"/>
          <w:sz w:val="28"/>
        </w:rPr>
        <w:t>
      қарыздар түсімі - 8 334 теңге;</w:t>
      </w:r>
      <w:r>
        <w:br/>
      </w:r>
      <w:r>
        <w:rPr>
          <w:rFonts w:ascii="Times New Roman"/>
          <w:b w:val="false"/>
          <w:i w:val="false"/>
          <w:color w:val="000000"/>
          <w:sz w:val="28"/>
        </w:rPr>
        <w:t>
      қарыздарды өтеу - 3 454 теңге;</w:t>
      </w:r>
      <w:r>
        <w:br/>
      </w:r>
      <w:r>
        <w:rPr>
          <w:rFonts w:ascii="Times New Roman"/>
          <w:b w:val="false"/>
          <w:i w:val="false"/>
          <w:color w:val="000000"/>
          <w:sz w:val="28"/>
        </w:rPr>
        <w:t>
      бюджет қаражатының пайдаланатын қалдықтары - 87 180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2014 жылға арналған аудан бюджетіне кірістерді бөлу нормативтері мынадай көлемде белгіленсін:</w:t>
      </w:r>
      <w:r>
        <w:br/>
      </w:r>
      <w:r>
        <w:rPr>
          <w:rFonts w:ascii="Times New Roman"/>
          <w:b w:val="false"/>
          <w:i w:val="false"/>
          <w:color w:val="000000"/>
          <w:sz w:val="28"/>
        </w:rPr>
        <w:t>
      1) Төлем көзінен ұсталатын кірістен алынатын жеке табыс салығы - 72 пайыз;</w:t>
      </w:r>
      <w:r>
        <w:br/>
      </w:r>
      <w:r>
        <w:rPr>
          <w:rFonts w:ascii="Times New Roman"/>
          <w:b w:val="false"/>
          <w:i w:val="false"/>
          <w:color w:val="000000"/>
          <w:sz w:val="28"/>
        </w:rPr>
        <w:t>
      2) Төлем көзінен ұсталмайтын кірістен алынатын жеке табыс салығы -100 пайыз;</w:t>
      </w:r>
      <w:r>
        <w:br/>
      </w:r>
      <w:r>
        <w:rPr>
          <w:rFonts w:ascii="Times New Roman"/>
          <w:b w:val="false"/>
          <w:i w:val="false"/>
          <w:color w:val="000000"/>
          <w:sz w:val="28"/>
        </w:rPr>
        <w:t>
      3) Шетел азаматтарының кірістерінен төлем көзінен ұсталатын жеке табыс салығы - 100 пайыз;</w:t>
      </w:r>
      <w:r>
        <w:br/>
      </w:r>
      <w:r>
        <w:rPr>
          <w:rFonts w:ascii="Times New Roman"/>
          <w:b w:val="false"/>
          <w:i w:val="false"/>
          <w:color w:val="000000"/>
          <w:sz w:val="28"/>
        </w:rPr>
        <w:t>
      4) Шетел азаматтарының кірістерінен төлем көзінен ұсталмайтын жеке табыс салығы - 100 пайыз;</w:t>
      </w:r>
      <w:r>
        <w:br/>
      </w:r>
      <w:r>
        <w:rPr>
          <w:rFonts w:ascii="Times New Roman"/>
          <w:b w:val="false"/>
          <w:i w:val="false"/>
          <w:color w:val="000000"/>
          <w:sz w:val="28"/>
        </w:rPr>
        <w:t>
      5) Әлеуметтік салық - 72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w:t>
      </w:r>
      <w:r>
        <w:rPr>
          <w:rFonts w:ascii="Times New Roman"/>
          <w:b w:val="false"/>
          <w:i w:val="false"/>
          <w:color w:val="000000"/>
          <w:sz w:val="28"/>
        </w:rPr>
        <w:t>
      «21-23 наурыз - Наурыз мейрамы:</w:t>
      </w:r>
      <w:r>
        <w:br/>
      </w:r>
      <w:r>
        <w:rPr>
          <w:rFonts w:ascii="Times New Roman"/>
          <w:b w:val="false"/>
          <w:i w:val="false"/>
          <w:color w:val="000000"/>
          <w:sz w:val="28"/>
        </w:rPr>
        <w:t>
      «Алтын алқа», «Күміс алқа» алқаларымен марапатталған көп балалы аналар және бұрын «Батыр ана» атағын алған, I және II дәрежедегі «Ана даңқы» орденімен марапатталғандарға - 2 (екі) айлық есептік көрсеткіш;»;</w:t>
      </w:r>
      <w:r>
        <w:br/>
      </w:r>
      <w:r>
        <w:rPr>
          <w:rFonts w:ascii="Times New Roman"/>
          <w:b w:val="false"/>
          <w:i w:val="false"/>
          <w:color w:val="000000"/>
          <w:sz w:val="28"/>
        </w:rPr>
        <w:t>
</w:t>
      </w:r>
      <w:r>
        <w:rPr>
          <w:rFonts w:ascii="Times New Roman"/>
          <w:b w:val="false"/>
          <w:i w:val="false"/>
          <w:color w:val="000000"/>
          <w:sz w:val="28"/>
        </w:rPr>
        <w:t>
      жиырма алтыншы абзац мынадай редакцияда жазылсын:</w:t>
      </w:r>
      <w:r>
        <w:br/>
      </w:r>
      <w:r>
        <w:rPr>
          <w:rFonts w:ascii="Times New Roman"/>
          <w:b w:val="false"/>
          <w:i w:val="false"/>
          <w:color w:val="000000"/>
          <w:sz w:val="28"/>
        </w:rPr>
        <w:t>
      «барлық топтың мүгедектеріне, 16 жастан 18 жасқа дейінгі бала жастан мүгедектерге, 16 жасқа дейінгі мүгедек балаларға - 5 (бес) айлық есептік көрсеткіш;»;</w:t>
      </w:r>
      <w:r>
        <w:br/>
      </w:r>
      <w:r>
        <w:rPr>
          <w:rFonts w:ascii="Times New Roman"/>
          <w:b w:val="false"/>
          <w:i w:val="false"/>
          <w:color w:val="000000"/>
          <w:sz w:val="28"/>
        </w:rPr>
        <w:t>
</w:t>
      </w:r>
      <w:r>
        <w:rPr>
          <w:rFonts w:ascii="Times New Roman"/>
          <w:b w:val="false"/>
          <w:i w:val="false"/>
          <w:color w:val="000000"/>
          <w:sz w:val="28"/>
        </w:rPr>
        <w:t>
      мынадай мазмұндағы жиырма жетінші, жиырма сегізінші, жиырма тоғызыншы, отызыншы абзацтармен толықтырылсын:</w:t>
      </w:r>
      <w:r>
        <w:br/>
      </w:r>
      <w:r>
        <w:rPr>
          <w:rFonts w:ascii="Times New Roman"/>
          <w:b w:val="false"/>
          <w:i w:val="false"/>
          <w:color w:val="000000"/>
          <w:sz w:val="28"/>
        </w:rPr>
        <w:t>
      «1 мамыр - Қазақстан халықтарының бірлігі мерекесі:</w:t>
      </w:r>
      <w:r>
        <w:br/>
      </w:r>
      <w:r>
        <w:rPr>
          <w:rFonts w:ascii="Times New Roman"/>
          <w:b w:val="false"/>
          <w:i w:val="false"/>
          <w:color w:val="000000"/>
          <w:sz w:val="28"/>
        </w:rPr>
        <w:t>
      барлық топтың мүгедектеріне, 16 жастан 18 жасқа дейінгі бала жастан мүгедектерге, 16 жасқа дейінгі мүгедек балаларға - 5 (бес) айлық есептік көрсеткіш;</w:t>
      </w:r>
      <w:r>
        <w:br/>
      </w:r>
      <w:r>
        <w:rPr>
          <w:rFonts w:ascii="Times New Roman"/>
          <w:b w:val="false"/>
          <w:i w:val="false"/>
          <w:color w:val="000000"/>
          <w:sz w:val="28"/>
        </w:rPr>
        <w:t>
      1 маусым - балаларды қорғау Күні:</w:t>
      </w:r>
      <w:r>
        <w:br/>
      </w:r>
      <w:r>
        <w:rPr>
          <w:rFonts w:ascii="Times New Roman"/>
          <w:b w:val="false"/>
          <w:i w:val="false"/>
          <w:color w:val="000000"/>
          <w:sz w:val="28"/>
        </w:rPr>
        <w:t>
      мүгедек балаларға және 18 жасқа дейінгі бала жастан мүгедектерге - 5 (бес) айлық есептік көрсеткіш;</w:t>
      </w:r>
      <w:r>
        <w:br/>
      </w:r>
      <w:r>
        <w:rPr>
          <w:rFonts w:ascii="Times New Roman"/>
          <w:b w:val="false"/>
          <w:i w:val="false"/>
          <w:color w:val="000000"/>
          <w:sz w:val="28"/>
        </w:rPr>
        <w:t>
      16 желтоқсан - Қазақстан Республикасының Тәуелсіздік күні:</w:t>
      </w:r>
      <w:r>
        <w:br/>
      </w:r>
      <w:r>
        <w:rPr>
          <w:rFonts w:ascii="Times New Roman"/>
          <w:b w:val="false"/>
          <w:i w:val="false"/>
          <w:color w:val="000000"/>
          <w:sz w:val="28"/>
        </w:rPr>
        <w:t>
      барлық топтың мүгедектеріне, 16 жастан 18 жасқа дейінгі бала жастан мүгедектерге, 16 жасқа дейінгі мүгедек балаларға - 5 (бес) айлық есептік көрсеткіш;</w:t>
      </w:r>
      <w:r>
        <w:br/>
      </w:r>
      <w:r>
        <w:rPr>
          <w:rFonts w:ascii="Times New Roman"/>
          <w:b w:val="false"/>
          <w:i w:val="false"/>
          <w:color w:val="000000"/>
          <w:sz w:val="28"/>
        </w:rPr>
        <w:t>
      Семей ядролық сынақ полигонындағы ядролық сынақтар салдарынан зардап шеккен азаматтарға – 20 000 (жиырма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«табысын есепке алмай және мамандық таңдауға шектеу қоймай Қазақстан Республикасының жоғарғы оқу орындарында оқитын мүгедек студенттер мен өтініш жасаған айдың алдындағы 12 айда жан басына шаққандағы орташа табысы, Маңғыстау облысы бойынша белгіленген 1,5 еселік ең төменгі күнкөріс деңгейінен төмен табыстары бар келесі санаттағы тұлғаларға ағымдағы қаржы жылына арналған бюджет қаражаты шегінде жылына бір рет білім беру ұйымдарына оқуды төлеуді арналған нақты шығындар бойынша және ай сайын тамақтану мен жатақ шығындарын ішінара жабуға – 5 (бес) айлық есептік көрсеткіш;»;</w:t>
      </w:r>
      <w:r>
        <w:br/>
      </w:r>
      <w:r>
        <w:rPr>
          <w:rFonts w:ascii="Times New Roman"/>
          <w:b w:val="false"/>
          <w:i w:val="false"/>
          <w:color w:val="000000"/>
          <w:sz w:val="28"/>
        </w:rPr>
        <w:t>
</w:t>
      </w:r>
      <w:r>
        <w:rPr>
          <w:rFonts w:ascii="Times New Roman"/>
          <w:b w:val="false"/>
          <w:i w:val="false"/>
          <w:color w:val="000000"/>
          <w:sz w:val="28"/>
        </w:rPr>
        <w:t>
      төртінші абзац алынып тасталсын.</w:t>
      </w:r>
      <w:r>
        <w:br/>
      </w:r>
      <w:r>
        <w:rPr>
          <w:rFonts w:ascii="Times New Roman"/>
          <w:b w:val="false"/>
          <w:i w:val="false"/>
          <w:color w:val="000000"/>
          <w:sz w:val="28"/>
        </w:rPr>
        <w:t>
</w:t>
      </w:r>
      <w:r>
        <w:rPr>
          <w:rFonts w:ascii="Times New Roman"/>
          <w:b w:val="false"/>
          <w:i w:val="false"/>
          <w:color w:val="000000"/>
          <w:sz w:val="28"/>
        </w:rPr>
        <w:t>
      2. «Түпқараған аудандық мәслихатының аппараты» мемлекеттік мекемесі (А.Ізбен) осы шешімді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орындалысын бақылау бюджет мәселелері жөніндегі тұрақты комиссияға ( А. Шарипов) жүктелсін.</w:t>
      </w:r>
      <w:r>
        <w:br/>
      </w:r>
      <w:r>
        <w:rPr>
          <w:rFonts w:ascii="Times New Roman"/>
          <w:b w:val="false"/>
          <w:i w:val="false"/>
          <w:color w:val="000000"/>
          <w:sz w:val="28"/>
        </w:rPr>
        <w:t>
</w:t>
      </w:r>
      <w:r>
        <w:rPr>
          <w:rFonts w:ascii="Times New Roman"/>
          <w:b w:val="false"/>
          <w:i w:val="false"/>
          <w:color w:val="000000"/>
          <w:sz w:val="28"/>
        </w:rPr>
        <w:t>
      4.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А. Тасболатов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 Досанова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«Түпқараған аудандық экономика </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 Ж.Төлеген</w:t>
      </w:r>
      <w:r>
        <w:br/>
      </w:r>
      <w:r>
        <w:rPr>
          <w:rFonts w:ascii="Times New Roman"/>
          <w:b w:val="false"/>
          <w:i w:val="false"/>
          <w:color w:val="000000"/>
          <w:sz w:val="28"/>
        </w:rPr>
        <w:t>
      15 қыркүйек 2014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
    <w:p>
      <w:pPr>
        <w:spacing w:after="0"/>
        <w:ind w:left="0"/>
        <w:jc w:val="both"/>
      </w:pPr>
      <w:r>
        <w:rPr>
          <w:rFonts w:ascii="Times New Roman"/>
          <w:b w:val="false"/>
          <w:i w:val="false"/>
          <w:color w:val="000000"/>
          <w:sz w:val="28"/>
        </w:rPr>
        <w:t>
Түпқараған аудандық мәслихатының</w:t>
      </w:r>
      <w:r>
        <w:br/>
      </w:r>
      <w:r>
        <w:rPr>
          <w:rFonts w:ascii="Times New Roman"/>
          <w:b w:val="false"/>
          <w:i w:val="false"/>
          <w:color w:val="000000"/>
          <w:sz w:val="28"/>
        </w:rPr>
        <w:t>
2014 жылғы 15 қыркүйектегі</w:t>
      </w:r>
      <w:r>
        <w:br/>
      </w:r>
      <w:r>
        <w:rPr>
          <w:rFonts w:ascii="Times New Roman"/>
          <w:b w:val="false"/>
          <w:i w:val="false"/>
          <w:color w:val="000000"/>
          <w:sz w:val="28"/>
        </w:rPr>
        <w:t>
№ 24/166 шешіміне</w:t>
      </w:r>
      <w:r>
        <w:br/>
      </w:r>
      <w:r>
        <w:rPr>
          <w:rFonts w:ascii="Times New Roman"/>
          <w:b w:val="false"/>
          <w:i w:val="false"/>
          <w:color w:val="000000"/>
          <w:sz w:val="28"/>
        </w:rPr>
        <w:t>
ҚОСЫМША</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1243"/>
        <w:gridCol w:w="1243"/>
        <w:gridCol w:w="5634"/>
        <w:gridCol w:w="3089"/>
      </w:tblGrid>
      <w:tr>
        <w:trPr>
          <w:trHeight w:val="72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5 469 969</w:t>
            </w:r>
          </w:p>
        </w:tc>
      </w:tr>
      <w:tr>
        <w:trPr>
          <w:trHeight w:val="31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4 396 192</w:t>
            </w:r>
          </w:p>
        </w:tc>
      </w:tr>
      <w:tr>
        <w:trPr>
          <w:trHeight w:val="3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327 253</w:t>
            </w:r>
          </w:p>
        </w:tc>
      </w:tr>
      <w:tr>
        <w:trPr>
          <w:trHeight w:val="31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327 253</w:t>
            </w:r>
          </w:p>
        </w:tc>
      </w:tr>
      <w:tr>
        <w:trPr>
          <w:trHeight w:val="31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267 981</w:t>
            </w:r>
          </w:p>
        </w:tc>
      </w:tr>
      <w:tr>
        <w:trPr>
          <w:trHeight w:val="31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267 981</w:t>
            </w:r>
          </w:p>
        </w:tc>
      </w:tr>
      <w:tr>
        <w:trPr>
          <w:trHeight w:val="31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3 686 291</w:t>
            </w:r>
          </w:p>
        </w:tc>
      </w:tr>
      <w:tr>
        <w:trPr>
          <w:trHeight w:val="31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3 601 590</w:t>
            </w:r>
          </w:p>
        </w:tc>
      </w:tr>
      <w:tr>
        <w:trPr>
          <w:trHeight w:val="31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55 011</w:t>
            </w:r>
          </w:p>
        </w:tc>
      </w:tr>
      <w:tr>
        <w:trPr>
          <w:trHeight w:val="31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29 434</w:t>
            </w:r>
          </w:p>
        </w:tc>
      </w:tr>
      <w:tr>
        <w:trPr>
          <w:trHeight w:val="31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1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110 617</w:t>
            </w:r>
          </w:p>
        </w:tc>
      </w:tr>
      <w:tr>
        <w:trPr>
          <w:trHeight w:val="31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5 671</w:t>
            </w:r>
          </w:p>
        </w:tc>
      </w:tr>
      <w:tr>
        <w:trPr>
          <w:trHeight w:val="31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96 518</w:t>
            </w:r>
          </w:p>
        </w:tc>
      </w:tr>
      <w:tr>
        <w:trPr>
          <w:trHeight w:val="31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8 428</w:t>
            </w:r>
          </w:p>
        </w:tc>
      </w:tr>
      <w:tr>
        <w:trPr>
          <w:trHeight w:val="31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1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94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w:t>
            </w:r>
          </w:p>
        </w:tc>
      </w:tr>
      <w:tr>
        <w:trPr>
          <w:trHeight w:val="31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w:t>
            </w:r>
          </w:p>
        </w:tc>
      </w:tr>
      <w:tr>
        <w:trPr>
          <w:trHeight w:val="31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9 220</w:t>
            </w:r>
          </w:p>
        </w:tc>
      </w:tr>
      <w:tr>
        <w:trPr>
          <w:trHeight w:val="31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w:t>
            </w:r>
          </w:p>
        </w:tc>
      </w:tr>
      <w:tr>
        <w:trPr>
          <w:trHeight w:val="31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1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5 419</w:t>
            </w:r>
          </w:p>
        </w:tc>
      </w:tr>
      <w:tr>
        <w:trPr>
          <w:trHeight w:val="39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852"/>
        <w:gridCol w:w="1242"/>
        <w:gridCol w:w="6280"/>
        <w:gridCol w:w="2984"/>
      </w:tblGrid>
      <w:tr>
        <w:trPr>
          <w:trHeight w:val="6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26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w:t>
            </w:r>
          </w:p>
        </w:tc>
      </w:tr>
      <w:tr>
        <w:trPr>
          <w:trHeight w:val="157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w:t>
            </w:r>
          </w:p>
        </w:tc>
      </w:tr>
      <w:tr>
        <w:trPr>
          <w:trHeight w:val="31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w:t>
            </w:r>
          </w:p>
        </w:tc>
      </w:tr>
      <w:tr>
        <w:trPr>
          <w:trHeight w:val="31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w:t>
            </w:r>
          </w:p>
        </w:tc>
      </w:tr>
      <w:tr>
        <w:trPr>
          <w:trHeight w:val="31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74 186</w:t>
            </w:r>
          </w:p>
        </w:tc>
      </w:tr>
      <w:tr>
        <w:trPr>
          <w:trHeight w:val="31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36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31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72 736</w:t>
            </w:r>
          </w:p>
        </w:tc>
      </w:tr>
      <w:tr>
        <w:trPr>
          <w:trHeight w:val="31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72 736</w:t>
            </w:r>
          </w:p>
        </w:tc>
      </w:tr>
      <w:tr>
        <w:trPr>
          <w:trHeight w:val="31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990 371</w:t>
            </w:r>
          </w:p>
        </w:tc>
      </w:tr>
      <w:tr>
        <w:trPr>
          <w:trHeight w:val="31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990 371</w:t>
            </w:r>
          </w:p>
        </w:tc>
      </w:tr>
      <w:tr>
        <w:trPr>
          <w:trHeight w:val="31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990 371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266"/>
        <w:gridCol w:w="1102"/>
        <w:gridCol w:w="6158"/>
        <w:gridCol w:w="2911"/>
      </w:tblGrid>
      <w:tr>
        <w:trPr>
          <w:trHeight w:val="190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 топ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 әкім-</w:t>
            </w:r>
            <w:r>
              <w:br/>
            </w:r>
            <w:r>
              <w:rPr>
                <w:rFonts w:ascii="Times New Roman"/>
                <w:b w:val="false"/>
                <w:i w:val="false"/>
                <w:color w:val="000000"/>
                <w:sz w:val="20"/>
              </w:rPr>
              <w:t>
шісі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5 556 941</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429 998</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21 795</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18 085</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141 822</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9 820</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23 049</w:t>
            </w:r>
          </w:p>
        </w:tc>
      </w:tr>
      <w:tr>
        <w:trPr>
          <w:trHeight w:val="76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22 209</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18 049</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16 849</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14 037</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14 037</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14 252</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13 633</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18 577</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15 817</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12 549</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12 549</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28 626</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2 467</w:t>
            </w:r>
          </w:p>
        </w:tc>
      </w:tr>
      <w:tr>
        <w:trPr>
          <w:trHeight w:val="126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24 895</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137 242</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137 242</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w:t>
            </w:r>
          </w:p>
        </w:tc>
      </w:tr>
      <w:tr>
        <w:trPr>
          <w:trHeight w:val="43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2 329 046</w:t>
            </w:r>
          </w:p>
        </w:tc>
      </w:tr>
      <w:tr>
        <w:trPr>
          <w:trHeight w:val="42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39 263</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101 387</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41 059</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60 328</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84 927</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46 417</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38 510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38 133</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38 133</w:t>
            </w:r>
          </w:p>
        </w:tc>
      </w:tr>
      <w:tr>
        <w:trPr>
          <w:trHeight w:val="39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138 692</w:t>
            </w:r>
          </w:p>
        </w:tc>
      </w:tr>
      <w:tr>
        <w:trPr>
          <w:trHeight w:val="78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86 371</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52 321</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21 200</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18 711</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18 711</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1 364 531</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1 184 906</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80 358</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17 737</w:t>
            </w:r>
          </w:p>
        </w:tc>
      </w:tr>
      <w:tr>
        <w:trPr>
          <w:trHeight w:val="67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21 927</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5 642</w:t>
            </w:r>
          </w:p>
        </w:tc>
      </w:tr>
      <w:tr>
        <w:trPr>
          <w:trHeight w:val="94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3 337</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46 796</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522 202</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522 202</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165 447</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3 557</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3 557</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157 238</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15 337</w:t>
            </w:r>
          </w:p>
        </w:tc>
      </w:tr>
      <w:tr>
        <w:trPr>
          <w:trHeight w:val="126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6 042</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98 796</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r>
      <w:tr>
        <w:trPr>
          <w:trHeight w:val="94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w:t>
            </w:r>
          </w:p>
        </w:tc>
      </w:tr>
      <w:tr>
        <w:trPr>
          <w:trHeight w:val="112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17 129</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5 346</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1 697 620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78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қалаларды және ауылдық елді мекендерді дамыту шеңберінде объектілерді жөндеу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871 996</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178 807</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693 189</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493 056</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шаруашылығын дамыту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460 696</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20 454</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56 331</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30 308</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22 731</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3 292</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5 887</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38 561</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29 673</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7 371</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188 930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86 649</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37 482</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64 799</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267 799</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9 394</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9 394</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75 134</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64 828</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10 306</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54 103</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54 103</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37 848</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29 593</w:t>
            </w:r>
          </w:p>
        </w:tc>
      </w:tr>
      <w:tr>
        <w:trPr>
          <w:trHeight w:val="73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3 902</w:t>
            </w:r>
          </w:p>
        </w:tc>
      </w:tr>
      <w:tr>
        <w:trPr>
          <w:trHeight w:val="94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25 731</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21 618</w:t>
            </w:r>
          </w:p>
        </w:tc>
      </w:tr>
      <w:tr>
        <w:trPr>
          <w:trHeight w:val="79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14 219</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29 055</w:t>
            </w:r>
          </w:p>
        </w:tc>
      </w:tr>
      <w:tr>
        <w:trPr>
          <w:trHeight w:val="94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іс-шараларды іске асыру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81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66 298</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9 013</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9 013</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28 621</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11 109</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10 547</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17 916</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17 916</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w:t>
            </w:r>
          </w:p>
        </w:tc>
      </w:tr>
      <w:tr>
        <w:trPr>
          <w:trHeight w:val="126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60 690</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47 890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225 167</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180 758</w:t>
            </w:r>
          </w:p>
        </w:tc>
      </w:tr>
      <w:tr>
        <w:trPr>
          <w:trHeight w:val="94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26 521</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150 552</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2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295 272</w:t>
            </w:r>
          </w:p>
        </w:tc>
      </w:tr>
      <w:tr>
        <w:trPr>
          <w:trHeight w:val="43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295 272</w:t>
            </w:r>
          </w:p>
        </w:tc>
      </w:tr>
      <w:tr>
        <w:trPr>
          <w:trHeight w:val="43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288 162</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42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-92 060</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92 060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6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87 180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87 180</w:t>
            </w:r>
          </w:p>
        </w:tc>
      </w:tr>
      <w:tr>
        <w:trPr>
          <w:trHeight w:val="315"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