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e485e" w14:textId="5ae48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 жылға арналған мектепке дейінгі тәрбие мен оқытуға мемлекеттік білім 
беру тапсырысын, жан басына шаққандағы қаржыландыру және ата-ананың ақы
төлеу мөлшерін бекіту туралы</w:t>
      </w:r>
    </w:p>
    <w:p>
      <w:pPr>
        <w:spacing w:after="0"/>
        <w:ind w:left="0"/>
        <w:jc w:val="both"/>
      </w:pPr>
      <w:r>
        <w:rPr>
          <w:rFonts w:ascii="Times New Roman"/>
          <w:b w:val="false"/>
          <w:i w:val="false"/>
          <w:color w:val="000000"/>
          <w:sz w:val="28"/>
        </w:rPr>
        <w:t>Маңғыстау облысы Түпқараған ауданы әкімдігінің 2014 жылғы 15 сәуірдегі № 85 қаулысы. Маңғыстау облысының Әділет департаментінде 2014 жылғы 14 мамырда № 2417 болып тіркелді</w:t>
      </w:r>
    </w:p>
    <w:p>
      <w:pPr>
        <w:spacing w:after="0"/>
        <w:ind w:left="0"/>
        <w:jc w:val="both"/>
      </w:pPr>
      <w:bookmarkStart w:name="z1" w:id="0"/>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End w:id="0"/>
    <w:bookmarkStart w:name="z2" w:id="1"/>
    <w:p>
      <w:pPr>
        <w:spacing w:after="0"/>
        <w:ind w:left="0"/>
        <w:jc w:val="both"/>
      </w:pPr>
      <w:r>
        <w:rPr>
          <w:rFonts w:ascii="Times New Roman"/>
          <w:b w:val="false"/>
          <w:i w:val="false"/>
          <w:color w:val="000000"/>
          <w:sz w:val="28"/>
        </w:rPr>
        <w:t>      Қазақстан Республикасының 2007 жылғы 27 шілдедегі «Білім туралы» </w:t>
      </w:r>
      <w:r>
        <w:rPr>
          <w:rFonts w:ascii="Times New Roman"/>
          <w:b w:val="false"/>
          <w:i w:val="false"/>
          <w:color w:val="000000"/>
          <w:sz w:val="28"/>
        </w:rPr>
        <w:t>Заңына</w:t>
      </w:r>
      <w:r>
        <w:rPr>
          <w:rFonts w:ascii="Times New Roman"/>
          <w:b w:val="false"/>
          <w:i w:val="false"/>
          <w:color w:val="000000"/>
          <w:sz w:val="28"/>
        </w:rPr>
        <w:t xml:space="preserve"> сәйкес, аудан әкімі</w:t>
      </w:r>
      <w:r>
        <w:rPr>
          <w:rFonts w:ascii="Times New Roman"/>
          <w:b/>
          <w:i w:val="false"/>
          <w:color w:val="000000"/>
          <w:sz w:val="28"/>
        </w:rPr>
        <w:t xml:space="preserve"> ҚАУЛЫ ЕТЕДІ:</w:t>
      </w:r>
      <w:r>
        <w:br/>
      </w:r>
      <w:r>
        <w:rPr>
          <w:rFonts w:ascii="Times New Roman"/>
          <w:b w:val="false"/>
          <w:i w:val="false"/>
          <w:color w:val="000000"/>
          <w:sz w:val="28"/>
        </w:rPr>
        <w:t>
</w:t>
      </w:r>
      <w:r>
        <w:rPr>
          <w:rFonts w:ascii="Times New Roman"/>
          <w:b w:val="false"/>
          <w:i w:val="false"/>
          <w:color w:val="000000"/>
          <w:sz w:val="28"/>
        </w:rPr>
        <w:t>
      1. 2014 жылға арналған мектепке дейінгі тәрбие мен оқытуға мемлекеттік білім беру тапсырысын, жан басына шаққандағы қаржыландыру және ата-ананың ақы төлеу мөлшері қосымшаға сәйкес бекітілсін.</w:t>
      </w:r>
      <w:r>
        <w:br/>
      </w:r>
      <w:r>
        <w:rPr>
          <w:rFonts w:ascii="Times New Roman"/>
          <w:b w:val="false"/>
          <w:i w:val="false"/>
          <w:color w:val="000000"/>
          <w:sz w:val="28"/>
        </w:rPr>
        <w:t>
</w:t>
      </w:r>
      <w:r>
        <w:rPr>
          <w:rFonts w:ascii="Times New Roman"/>
          <w:b w:val="false"/>
          <w:i w:val="false"/>
          <w:color w:val="000000"/>
          <w:sz w:val="28"/>
        </w:rPr>
        <w:t>
      2. «Түпқараған аудандық экономика және қаржы бөлімі» мемлекеттік мекемесі (Ж.Ж. Төлеген) 2014 жылға арналған мектепке дейінгі тәрбие мен оқытуға мемлекеттік білім беру тапсырысын, жан басына шаққандағы қаржыландыру мөлшерін көзделген қаржыландыру жоспары шегінде қаржыландыруды қамтамасыз етсін.</w:t>
      </w:r>
      <w:r>
        <w:br/>
      </w:r>
      <w:r>
        <w:rPr>
          <w:rFonts w:ascii="Times New Roman"/>
          <w:b w:val="false"/>
          <w:i w:val="false"/>
          <w:color w:val="000000"/>
          <w:sz w:val="28"/>
        </w:rPr>
        <w:t>
</w:t>
      </w:r>
      <w:r>
        <w:rPr>
          <w:rFonts w:ascii="Times New Roman"/>
          <w:b w:val="false"/>
          <w:i w:val="false"/>
          <w:color w:val="000000"/>
          <w:sz w:val="28"/>
        </w:rPr>
        <w:t>
      3. «Түпқараған аудандық білім бөлімі» мемлекеттік мекемесі (А.К. Утесбаева) осы қаулыны әділет органдарында мемлекеттік тіркеуді, оны бұқаралық ақпарат құралдарында ресми жариялауды және Түпқараған ауданы әкімдігінің интернет-ресурсында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xml:space="preserve">
      4. Осы қаулының орындалуын бақылау аудан әкімінің орынбасары Т.А. Алтынғалиевке жүктелсін. </w:t>
      </w:r>
      <w:r>
        <w:br/>
      </w:r>
      <w:r>
        <w:rPr>
          <w:rFonts w:ascii="Times New Roman"/>
          <w:b w:val="false"/>
          <w:i w:val="false"/>
          <w:color w:val="000000"/>
          <w:sz w:val="28"/>
        </w:rPr>
        <w:t>
</w:t>
      </w:r>
      <w:r>
        <w:rPr>
          <w:rFonts w:ascii="Times New Roman"/>
          <w:b w:val="false"/>
          <w:i w:val="false"/>
          <w:color w:val="000000"/>
          <w:sz w:val="28"/>
        </w:rPr>
        <w:t>
      5. Осы </w:t>
      </w:r>
      <w:r>
        <w:rPr>
          <w:rFonts w:ascii="Times New Roman"/>
          <w:b w:val="false"/>
          <w:i w:val="false"/>
          <w:color w:val="000000"/>
          <w:sz w:val="28"/>
        </w:rPr>
        <w:t>қаулы</w:t>
      </w:r>
      <w:r>
        <w:rPr>
          <w:rFonts w:ascii="Times New Roman"/>
          <w:b w:val="false"/>
          <w:i w:val="false"/>
          <w:color w:val="000000"/>
          <w:sz w:val="28"/>
        </w:rPr>
        <w:t xml:space="preserve">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1"/>
    <w:p>
      <w:pPr>
        <w:spacing w:after="0"/>
        <w:ind w:left="0"/>
        <w:jc w:val="both"/>
      </w:pPr>
      <w:r>
        <w:rPr>
          <w:rFonts w:ascii="Times New Roman"/>
          <w:b w:val="false"/>
          <w:i/>
          <w:color w:val="000000"/>
          <w:sz w:val="28"/>
        </w:rPr>
        <w:t xml:space="preserve">      Аудан әкімінің м.а.                     Б. Ерсайынұлы </w:t>
      </w:r>
      <w:r>
        <w:br/>
      </w:r>
      <w:r>
        <w:rPr>
          <w:rFonts w:ascii="Times New Roman"/>
          <w:b w:val="false"/>
          <w:i w:val="false"/>
          <w:color w:val="000000"/>
          <w:sz w:val="28"/>
        </w:rPr>
        <w:t>
 </w:t>
      </w:r>
      <w:r>
        <w:br/>
      </w: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Түпқараған ауданы әкімдігінің</w:t>
      </w:r>
      <w:r>
        <w:br/>
      </w:r>
      <w:r>
        <w:rPr>
          <w:rFonts w:ascii="Times New Roman"/>
          <w:b w:val="false"/>
          <w:i w:val="false"/>
          <w:color w:val="000000"/>
          <w:sz w:val="28"/>
        </w:rPr>
        <w:t>
2014 жылғы 15 cәуірдегі</w:t>
      </w:r>
      <w:r>
        <w:br/>
      </w:r>
      <w:r>
        <w:rPr>
          <w:rFonts w:ascii="Times New Roman"/>
          <w:b w:val="false"/>
          <w:i w:val="false"/>
          <w:color w:val="000000"/>
          <w:sz w:val="28"/>
        </w:rPr>
        <w:t>
№ 85 қаулысымен бекітілген</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Түпқараған ауданы бойынша 2014 жылға арналған мектепке дейінгі ұйымдардағы мектепке дейінгі тәрбие мен оқытуға мемлекеттік білім беру тапсырысы, республикалық бюджет есебінен жан басына шаққандағы қаржыландыру және ата-ананың ақы төлеу мөлшері</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
        <w:gridCol w:w="2167"/>
        <w:gridCol w:w="1521"/>
        <w:gridCol w:w="1829"/>
        <w:gridCol w:w="1563"/>
        <w:gridCol w:w="1708"/>
        <w:gridCol w:w="1894"/>
        <w:gridCol w:w="1729"/>
        <w:gridCol w:w="1772"/>
        <w:gridCol w:w="1959"/>
        <w:gridCol w:w="1603"/>
      </w:tblGrid>
      <w:tr>
        <w:trPr>
          <w:trHeight w:val="1320" w:hRule="atLeast"/>
        </w:trPr>
        <w:tc>
          <w:tcPr>
            <w:tcW w:w="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мекеменің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 ұйымдарының тәрбиеленушілер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ұйымдарының бір айға арналған жан басына шаққандағы қаржыландыру мөлшері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ұйымдарының бір айға арналған ата-ананың ақы төлеу мөлшері (теңге)</w:t>
            </w:r>
          </w:p>
        </w:tc>
      </w:tr>
      <w:tr>
        <w:trPr>
          <w:trHeight w:val="22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w:t>
            </w:r>
            <w:r>
              <w:br/>
            </w:r>
            <w:r>
              <w:rPr>
                <w:rFonts w:ascii="Times New Roman"/>
                <w:b w:val="false"/>
                <w:i w:val="false"/>
                <w:color w:val="000000"/>
                <w:sz w:val="20"/>
              </w:rPr>
              <w:t>
бақша (мем-</w:t>
            </w:r>
            <w:r>
              <w:br/>
            </w:r>
            <w:r>
              <w:rPr>
                <w:rFonts w:ascii="Times New Roman"/>
                <w:b w:val="false"/>
                <w:i w:val="false"/>
                <w:color w:val="000000"/>
                <w:sz w:val="20"/>
              </w:rPr>
              <w:t>
лекет-</w:t>
            </w:r>
            <w:r>
              <w:br/>
            </w:r>
            <w:r>
              <w:rPr>
                <w:rFonts w:ascii="Times New Roman"/>
                <w:b w:val="false"/>
                <w:i w:val="false"/>
                <w:color w:val="000000"/>
                <w:sz w:val="20"/>
              </w:rPr>
              <w:t>
тік/ жеке меншік)</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толық күн болатын мектеп жанында-</w:t>
            </w:r>
            <w:r>
              <w:br/>
            </w:r>
            <w:r>
              <w:rPr>
                <w:rFonts w:ascii="Times New Roman"/>
                <w:b w:val="false"/>
                <w:i w:val="false"/>
                <w:color w:val="000000"/>
                <w:sz w:val="20"/>
              </w:rPr>
              <w:t>
ғы шағын орталық</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w:t>
            </w:r>
            <w:r>
              <w:br/>
            </w:r>
            <w:r>
              <w:rPr>
                <w:rFonts w:ascii="Times New Roman"/>
                <w:b w:val="false"/>
                <w:i w:val="false"/>
                <w:color w:val="000000"/>
                <w:sz w:val="20"/>
              </w:rPr>
              <w:t>
лар толық күн бола-</w:t>
            </w:r>
            <w:r>
              <w:br/>
            </w:r>
            <w:r>
              <w:rPr>
                <w:rFonts w:ascii="Times New Roman"/>
                <w:b w:val="false"/>
                <w:i w:val="false"/>
                <w:color w:val="000000"/>
                <w:sz w:val="20"/>
              </w:rPr>
              <w:t>
тын жеке меншік шағын орта-</w:t>
            </w:r>
            <w:r>
              <w:br/>
            </w:r>
            <w:r>
              <w:rPr>
                <w:rFonts w:ascii="Times New Roman"/>
                <w:b w:val="false"/>
                <w:i w:val="false"/>
                <w:color w:val="000000"/>
                <w:sz w:val="20"/>
              </w:rPr>
              <w:t>
лық</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w:t>
            </w:r>
            <w:r>
              <w:br/>
            </w:r>
            <w:r>
              <w:rPr>
                <w:rFonts w:ascii="Times New Roman"/>
                <w:b w:val="false"/>
                <w:i w:val="false"/>
                <w:color w:val="000000"/>
                <w:sz w:val="20"/>
              </w:rPr>
              <w:t>
бақша (мем-</w:t>
            </w:r>
            <w:r>
              <w:br/>
            </w:r>
            <w:r>
              <w:rPr>
                <w:rFonts w:ascii="Times New Roman"/>
                <w:b w:val="false"/>
                <w:i w:val="false"/>
                <w:color w:val="000000"/>
                <w:sz w:val="20"/>
              </w:rPr>
              <w:t>
лекет-</w:t>
            </w:r>
            <w:r>
              <w:br/>
            </w:r>
            <w:r>
              <w:rPr>
                <w:rFonts w:ascii="Times New Roman"/>
                <w:b w:val="false"/>
                <w:i w:val="false"/>
                <w:color w:val="000000"/>
                <w:sz w:val="20"/>
              </w:rPr>
              <w:t>
тік/</w:t>
            </w:r>
            <w:r>
              <w:br/>
            </w:r>
            <w:r>
              <w:rPr>
                <w:rFonts w:ascii="Times New Roman"/>
                <w:b w:val="false"/>
                <w:i w:val="false"/>
                <w:color w:val="000000"/>
                <w:sz w:val="20"/>
              </w:rPr>
              <w:t>
жеке меншік)</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толық күн болатын мектеп жанында-</w:t>
            </w:r>
            <w:r>
              <w:br/>
            </w:r>
            <w:r>
              <w:rPr>
                <w:rFonts w:ascii="Times New Roman"/>
                <w:b w:val="false"/>
                <w:i w:val="false"/>
                <w:color w:val="000000"/>
                <w:sz w:val="20"/>
              </w:rPr>
              <w:t>
ғы шағын орталық</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толық күн болатын жеке меншік шағын орталық</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w:t>
            </w:r>
            <w:r>
              <w:br/>
            </w:r>
            <w:r>
              <w:rPr>
                <w:rFonts w:ascii="Times New Roman"/>
                <w:b w:val="false"/>
                <w:i w:val="false"/>
                <w:color w:val="000000"/>
                <w:sz w:val="20"/>
              </w:rPr>
              <w:t>
бақша (мем-</w:t>
            </w:r>
            <w:r>
              <w:br/>
            </w:r>
            <w:r>
              <w:rPr>
                <w:rFonts w:ascii="Times New Roman"/>
                <w:b w:val="false"/>
                <w:i w:val="false"/>
                <w:color w:val="000000"/>
                <w:sz w:val="20"/>
              </w:rPr>
              <w:t>
лекет-</w:t>
            </w:r>
            <w:r>
              <w:br/>
            </w:r>
            <w:r>
              <w:rPr>
                <w:rFonts w:ascii="Times New Roman"/>
                <w:b w:val="false"/>
                <w:i w:val="false"/>
                <w:color w:val="000000"/>
                <w:sz w:val="20"/>
              </w:rPr>
              <w:t>
тік/</w:t>
            </w:r>
            <w:r>
              <w:br/>
            </w:r>
            <w:r>
              <w:rPr>
                <w:rFonts w:ascii="Times New Roman"/>
                <w:b w:val="false"/>
                <w:i w:val="false"/>
                <w:color w:val="000000"/>
                <w:sz w:val="20"/>
              </w:rPr>
              <w:t>
жеке меншік)</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толық күн болатын мектеп жанында-</w:t>
            </w:r>
            <w:r>
              <w:br/>
            </w:r>
            <w:r>
              <w:rPr>
                <w:rFonts w:ascii="Times New Roman"/>
                <w:b w:val="false"/>
                <w:i w:val="false"/>
                <w:color w:val="000000"/>
                <w:sz w:val="20"/>
              </w:rPr>
              <w:t>
ғы шағын орталық</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толық күн болатын жеке шағын орталық</w:t>
            </w:r>
          </w:p>
        </w:tc>
      </w:tr>
      <w:tr>
        <w:trPr>
          <w:trHeight w:val="930" w:hRule="atLeast"/>
        </w:trPr>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Түпқара-</w:t>
            </w:r>
            <w:r>
              <w:br/>
            </w:r>
            <w:r>
              <w:rPr>
                <w:rFonts w:ascii="Times New Roman"/>
                <w:b/>
                <w:i w:val="false"/>
                <w:color w:val="000000"/>
                <w:sz w:val="20"/>
              </w:rPr>
              <w:t>
ған ауданы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560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95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100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22 223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13 024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26 092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8190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8190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