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2f44" w14:textId="fbc2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23 желтоқсандағы № 20/131 "2014-2016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2014 жылғы 28 сәуірдегі № 23/159 шешімі. Маңғыстау облысының Әділет департаментінде 2014 жылғы 16 мамырда № 2421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«2014-2016 жылдарға арналған республикалық бюджет туралы»</w:t>
      </w:r>
      <w:r>
        <w:rPr>
          <w:rFonts w:ascii="Times New Roman"/>
          <w:b w:val="false"/>
          <w:i w:val="false"/>
          <w:color w:val="000000"/>
          <w:sz w:val="28"/>
        </w:rPr>
        <w:t xml:space="preserve"> 2013 жылғы 3 желтоқсандағы </w:t>
      </w:r>
      <w:r>
        <w:rPr>
          <w:rFonts w:ascii="Times New Roman"/>
          <w:b w:val="false"/>
          <w:i w:val="false"/>
          <w:color w:val="000000"/>
          <w:sz w:val="28"/>
        </w:rPr>
        <w:t>№ 148-V</w:t>
      </w:r>
      <w:r>
        <w:rPr>
          <w:rFonts w:ascii="Times New Roman"/>
          <w:b w:val="false"/>
          <w:i w:val="false"/>
          <w:color w:val="000000"/>
          <w:sz w:val="28"/>
        </w:rPr>
        <w:t xml:space="preserve"> Қазақстан Республикасының Заңдарына, Маңғыстау облыстық мәслихатының 2014 жылғы 16 сәуірдегі </w:t>
      </w:r>
      <w:r>
        <w:rPr>
          <w:rFonts w:ascii="Times New Roman"/>
          <w:b w:val="false"/>
          <w:i w:val="false"/>
          <w:color w:val="000000"/>
          <w:sz w:val="28"/>
        </w:rPr>
        <w:t>№ 16/246</w:t>
      </w:r>
      <w:r>
        <w:rPr>
          <w:rFonts w:ascii="Times New Roman"/>
          <w:b w:val="false"/>
          <w:i w:val="false"/>
          <w:color w:val="000000"/>
          <w:sz w:val="28"/>
        </w:rPr>
        <w:t xml:space="preserve"> «Облыстық мәслихаттың «2014-2016 жылдарға арналған облыстық бюджет туралы» 2013 жылғы 10 желтоқсандағы </w:t>
      </w:r>
      <w:r>
        <w:rPr>
          <w:rFonts w:ascii="Times New Roman"/>
          <w:b w:val="false"/>
          <w:i w:val="false"/>
          <w:color w:val="000000"/>
          <w:sz w:val="28"/>
        </w:rPr>
        <w:t>№ 13/188</w:t>
      </w:r>
      <w:r>
        <w:rPr>
          <w:rFonts w:ascii="Times New Roman"/>
          <w:b w:val="false"/>
          <w:i w:val="false"/>
          <w:color w:val="000000"/>
          <w:sz w:val="28"/>
        </w:rPr>
        <w:t> шешіміне өзгерістер мен толықтырулар енгізу туралы» (нормативтік құқықтық актілерді мемлекеттік тіркеу Тізілімінде 2014 жылғы 4 мамырда № 2410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23 желтоқсандағы </w:t>
      </w:r>
      <w:r>
        <w:rPr>
          <w:rFonts w:ascii="Times New Roman"/>
          <w:b w:val="false"/>
          <w:i w:val="false"/>
          <w:color w:val="000000"/>
          <w:sz w:val="28"/>
        </w:rPr>
        <w:t>№ 20/131</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2333 тіркелген, алғашқы ресми жарияланған күні 2014 жылғы 31 қаңтар, ресми жариялау көзі «Рауан» газеті)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шешімде:</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1, 2 және 3 қосымшаларға сәйкес мынадай көлемде бекітілсін, оның ішінде 2014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8228754,0 мың теңге, оның ішінде:</w:t>
      </w:r>
      <w:r>
        <w:br/>
      </w:r>
      <w:r>
        <w:rPr>
          <w:rFonts w:ascii="Times New Roman"/>
          <w:b w:val="false"/>
          <w:i w:val="false"/>
          <w:color w:val="000000"/>
          <w:sz w:val="28"/>
        </w:rPr>
        <w:t>
      салықтық түсімдер – 2219661,0 мың теңге;</w:t>
      </w:r>
      <w:r>
        <w:br/>
      </w:r>
      <w:r>
        <w:rPr>
          <w:rFonts w:ascii="Times New Roman"/>
          <w:b w:val="false"/>
          <w:i w:val="false"/>
          <w:color w:val="000000"/>
          <w:sz w:val="28"/>
        </w:rPr>
        <w:t>
      салықтық емес түсімдер – 9710,0 мың теңге;</w:t>
      </w:r>
      <w:r>
        <w:br/>
      </w:r>
      <w:r>
        <w:rPr>
          <w:rFonts w:ascii="Times New Roman"/>
          <w:b w:val="false"/>
          <w:i w:val="false"/>
          <w:color w:val="000000"/>
          <w:sz w:val="28"/>
        </w:rPr>
        <w:t>
      негізгі капиталды сатудан түсетін түсімдер – 16071,0 мың теңге;</w:t>
      </w:r>
      <w:r>
        <w:br/>
      </w:r>
      <w:r>
        <w:rPr>
          <w:rFonts w:ascii="Times New Roman"/>
          <w:b w:val="false"/>
          <w:i w:val="false"/>
          <w:color w:val="000000"/>
          <w:sz w:val="28"/>
        </w:rPr>
        <w:t>
      трансферттер түсімі – 5983312,0 мың теңге;</w:t>
      </w:r>
      <w:r>
        <w:br/>
      </w:r>
      <w:r>
        <w:rPr>
          <w:rFonts w:ascii="Times New Roman"/>
          <w:b w:val="false"/>
          <w:i w:val="false"/>
          <w:color w:val="000000"/>
          <w:sz w:val="28"/>
        </w:rPr>
        <w:t>
</w:t>
      </w:r>
      <w:r>
        <w:rPr>
          <w:rFonts w:ascii="Times New Roman"/>
          <w:b w:val="false"/>
          <w:i w:val="false"/>
          <w:color w:val="000000"/>
          <w:sz w:val="28"/>
        </w:rPr>
        <w:t>
      2) шығындар – 8353210,3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78075,0 мың теңге:</w:t>
      </w:r>
      <w:r>
        <w:br/>
      </w:r>
      <w:r>
        <w:rPr>
          <w:rFonts w:ascii="Times New Roman"/>
          <w:b w:val="false"/>
          <w:i w:val="false"/>
          <w:color w:val="000000"/>
          <w:sz w:val="28"/>
        </w:rPr>
        <w:t>
      бюджеттік кредиттер – 97230,0 мың теңге;</w:t>
      </w:r>
      <w:r>
        <w:br/>
      </w:r>
      <w:r>
        <w:rPr>
          <w:rFonts w:ascii="Times New Roman"/>
          <w:b w:val="false"/>
          <w:i w:val="false"/>
          <w:color w:val="000000"/>
          <w:sz w:val="28"/>
        </w:rPr>
        <w:t>
      бюджеттік кредиттерді өтеу – 19155,0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-202531,3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-202531,3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br/>
      </w:r>
      <w:r>
        <w:rPr>
          <w:rFonts w:ascii="Times New Roman"/>
          <w:b w:val="false"/>
          <w:i w:val="false"/>
          <w:color w:val="000000"/>
          <w:sz w:val="28"/>
        </w:rPr>
        <w:t>
      екінші абзацтағы «266152,0» сандары «281632,0» сандарымен;</w:t>
      </w:r>
      <w:r>
        <w:br/>
      </w:r>
      <w:r>
        <w:rPr>
          <w:rFonts w:ascii="Times New Roman"/>
          <w:b w:val="false"/>
          <w:i w:val="false"/>
          <w:color w:val="000000"/>
          <w:sz w:val="28"/>
        </w:rPr>
        <w:t>
      сегізінші абзацтағы «478577,0» сандары «922454,0» сандарымен ауыстырылсын;</w:t>
      </w:r>
      <w:r>
        <w:br/>
      </w:r>
      <w:r>
        <w:rPr>
          <w:rFonts w:ascii="Times New Roman"/>
          <w:b w:val="false"/>
          <w:i w:val="false"/>
          <w:color w:val="000000"/>
          <w:sz w:val="28"/>
        </w:rPr>
        <w:t>
      тармақ мынадай мазмұндағы тоғызыншы, оныншы, он бірінші, он екінші және он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жобалау, салу және (немесе) сатып алу бағдарламасы бойынша Бейнеу селосында төрт пәтерлі мунипициальды (коммуналды) тұрғын үй құрылысы жұмыстарына – 150000,0 мың теңге»;</w:t>
      </w:r>
      <w:r>
        <w:br/>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өсуіне – 134183,0 мың теңге, оның ішінде жалпы білім беру 131289,0 мың теңге, аудандық кітапханалардың жұмыс істеуі 2421,0 мың теңге, жастар саясаты саласында іс-шараларды іске асыру 473,0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 28155,0 мың теңге»;</w:t>
      </w:r>
      <w:r>
        <w:br/>
      </w:r>
      <w:r>
        <w:rPr>
          <w:rFonts w:ascii="Times New Roman"/>
          <w:b w:val="false"/>
          <w:i w:val="false"/>
          <w:color w:val="000000"/>
          <w:sz w:val="28"/>
        </w:rPr>
        <w:t>
      «18 жасқа дейінгі балаларға мемлекеттік жәрдемақылар – 1127,0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 – 367,0 мың теңге».</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шарушылық жүргізу құқығындағы республикалық мемлекеттік кәсіпорнының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шешімнің орындалысын бақылау аудан әкімінің орынбасары Қ.Әбілшеевке жүктелсін. </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Қ.Тарғынов</w:t>
      </w:r>
    </w:p>
    <w:p>
      <w:pPr>
        <w:spacing w:after="0"/>
        <w:ind w:left="0"/>
        <w:jc w:val="both"/>
      </w:pPr>
      <w:r>
        <w:rPr>
          <w:rFonts w:ascii="Times New Roman"/>
          <w:b w:val="false"/>
          <w:i/>
          <w:color w:val="000000"/>
          <w:sz w:val="28"/>
        </w:rPr>
        <w:t>      Аудандық мәслихат хатшысы               А.Ұлұқбанов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«Бейнеу аудандық экономика</w:t>
      </w:r>
      <w:r>
        <w:br/>
      </w:r>
      <w:r>
        <w:rPr>
          <w:rFonts w:ascii="Times New Roman"/>
          <w:b w:val="false"/>
          <w:i w:val="false"/>
          <w:color w:val="000000"/>
          <w:sz w:val="28"/>
        </w:rPr>
        <w:t>
</w:t>
      </w:r>
      <w:r>
        <w:rPr>
          <w:rFonts w:ascii="Times New Roman"/>
          <w:b/>
          <w:i w:val="false"/>
          <w:color w:val="000000"/>
          <w:sz w:val="28"/>
        </w:rPr>
        <w:t>      және қаржы бөлімі»</w:t>
      </w:r>
      <w:r>
        <w:br/>
      </w:r>
      <w:r>
        <w:rPr>
          <w:rFonts w:ascii="Times New Roman"/>
          <w:b w:val="false"/>
          <w:i w:val="false"/>
          <w:color w:val="000000"/>
          <w:sz w:val="28"/>
        </w:rPr>
        <w:t>
</w:t>
      </w:r>
      <w:r>
        <w:rPr>
          <w:rFonts w:ascii="Times New Roman"/>
          <w:b/>
          <w:i w:val="false"/>
          <w:color w:val="000000"/>
          <w:sz w:val="28"/>
        </w:rPr>
        <w:t>      мемлекеттік мекемесі</w:t>
      </w:r>
      <w:r>
        <w:br/>
      </w:r>
      <w:r>
        <w:rPr>
          <w:rFonts w:ascii="Times New Roman"/>
          <w:b w:val="false"/>
          <w:i w:val="false"/>
          <w:color w:val="000000"/>
          <w:sz w:val="28"/>
        </w:rPr>
        <w:t>
</w:t>
      </w:r>
      <w:r>
        <w:rPr>
          <w:rFonts w:ascii="Times New Roman"/>
          <w:b/>
          <w:i w:val="false"/>
          <w:color w:val="000000"/>
          <w:sz w:val="28"/>
        </w:rPr>
        <w:t>      басшысының орынбасары</w:t>
      </w:r>
      <w:r>
        <w:br/>
      </w:r>
      <w:r>
        <w:rPr>
          <w:rFonts w:ascii="Times New Roman"/>
          <w:b w:val="false"/>
          <w:i w:val="false"/>
          <w:color w:val="000000"/>
          <w:sz w:val="28"/>
        </w:rPr>
        <w:t>
</w:t>
      </w:r>
      <w:r>
        <w:rPr>
          <w:rFonts w:ascii="Times New Roman"/>
          <w:b/>
          <w:i w:val="false"/>
          <w:color w:val="000000"/>
          <w:sz w:val="28"/>
        </w:rPr>
        <w:t>      Б.Б.Әзірханов</w:t>
      </w:r>
      <w:r>
        <w:br/>
      </w:r>
      <w:r>
        <w:rPr>
          <w:rFonts w:ascii="Times New Roman"/>
          <w:b w:val="false"/>
          <w:i w:val="false"/>
          <w:color w:val="000000"/>
          <w:sz w:val="28"/>
        </w:rPr>
        <w:t>
</w:t>
      </w:r>
      <w:r>
        <w:rPr>
          <w:rFonts w:ascii="Times New Roman"/>
          <w:b/>
          <w:i w:val="false"/>
          <w:color w:val="000000"/>
          <w:sz w:val="28"/>
        </w:rPr>
        <w:t>      28 сәуір 2014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2014 жылғы 28 сәуірдегі</w:t>
      </w:r>
      <w:r>
        <w:br/>
      </w:r>
      <w:r>
        <w:rPr>
          <w:rFonts w:ascii="Times New Roman"/>
          <w:b w:val="false"/>
          <w:i w:val="false"/>
          <w:color w:val="000000"/>
          <w:sz w:val="28"/>
        </w:rPr>
        <w:t>
№ 23/159 шешімге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793"/>
        <w:gridCol w:w="837"/>
        <w:gridCol w:w="945"/>
        <w:gridCol w:w="6402"/>
        <w:gridCol w:w="2787"/>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8 228 754,0</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2 219 661,0</w:t>
            </w:r>
          </w:p>
        </w:tc>
      </w:tr>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524 621,0</w:t>
            </w:r>
          </w:p>
        </w:tc>
      </w:tr>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524 621,0</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417 778,0</w:t>
            </w:r>
          </w:p>
        </w:tc>
      </w:tr>
      <w:tr>
        <w:trPr>
          <w:trHeight w:val="3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417 778,0</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1 238 175,0</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1 175 509,0</w:t>
            </w:r>
          </w:p>
        </w:tc>
      </w:tr>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9 730,0</w:t>
            </w:r>
          </w:p>
        </w:tc>
      </w:tr>
      <w:tr>
        <w:trPr>
          <w:trHeight w:val="3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52 518,0</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28 557,0</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5 324,0</w:t>
            </w:r>
          </w:p>
        </w:tc>
      </w:tr>
      <w:tr>
        <w:trPr>
          <w:trHeight w:val="27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p>
        </w:tc>
      </w:tr>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11 313,0</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9 710,0</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4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5 289,0</w:t>
            </w:r>
          </w:p>
        </w:tc>
      </w:tr>
      <w:tr>
        <w:trPr>
          <w:trHeight w:val="4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5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10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11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16 071,0</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0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16 071,0</w:t>
            </w:r>
          </w:p>
        </w:tc>
      </w:tr>
      <w:tr>
        <w:trPr>
          <w:trHeight w:val="3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5 983 312,0</w:t>
            </w:r>
          </w:p>
        </w:tc>
      </w:tr>
      <w:tr>
        <w:trPr>
          <w:trHeight w:val="3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5 983 312,0</w:t>
            </w:r>
          </w:p>
        </w:tc>
      </w:tr>
      <w:tr>
        <w:trPr>
          <w:trHeight w:val="3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5 983 312,0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31"/>
        <w:gridCol w:w="880"/>
        <w:gridCol w:w="988"/>
        <w:gridCol w:w="6381"/>
        <w:gridCol w:w="278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8 353 210,3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276 422,0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126 867,0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126 867,0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106 624,0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6 941,0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5 370,0</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4 230 144,0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530 962,0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249 330,0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10 564,0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281 632,0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204 040,0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3 010 488,0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2 777 183,0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75 065,0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42 709,0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70 203,0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688 694,0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688 694,0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339 700,0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59 337,0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12 645,0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134 765,0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16 242,0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29 833,0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21 573,0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2 957 186,0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22 114,0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22 114,0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2 824 962,0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1 202 662,0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1 452 800,0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279 368,0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50 631,0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16 248,0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87 856,0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28 464,0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16 190,0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16 190,0</w:t>
            </w:r>
          </w:p>
        </w:tc>
      </w:tr>
      <w:tr>
        <w:trPr>
          <w:trHeight w:val="10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24 936,0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133 489,0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15 986,0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64 805,0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13 805,0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78 075,0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97 230,0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-202 531,3</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202 531,3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97 230,0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124 456,3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