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cd71" w14:textId="5b4c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w:t>
      </w:r>
    </w:p>
    <w:p>
      <w:pPr>
        <w:spacing w:after="0"/>
        <w:ind w:left="0"/>
        <w:jc w:val="both"/>
      </w:pPr>
      <w:r>
        <w:rPr>
          <w:rFonts w:ascii="Times New Roman"/>
          <w:b w:val="false"/>
          <w:i w:val="false"/>
          <w:color w:val="000000"/>
          <w:sz w:val="28"/>
        </w:rPr>
        <w:t>Жаңаөзен қалалық мәслихатының 2014 жылғы 24 желтоқсанда № 35/283 шешімі. Маңғыстау облысы Әділет департаментінде 2014 жылғы 08 қаңтарда № 2576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2014 жылғы 11 желтоқсандағы № 21/304 «2015-2017 жылдарға арналған облыстық бюджет туралы» шешіміне (нормативтік құқықтық актілердің мемлекеттік тіркеу Тізілімінде № 2567 болып тіркелген) сәйкес, Жаңаөзен қалалық мәслихаты </w:t>
      </w:r>
      <w:r>
        <w:rPr>
          <w:rFonts w:ascii="Times New Roman"/>
          <w:b/>
          <w:i w:val="false"/>
          <w:color w:val="000000"/>
          <w:sz w:val="28"/>
        </w:rPr>
        <w:t>ШЕШІМ ҚАБЫЛДАДЫ:</w:t>
      </w:r>
      <w:r>
        <w:br/>
      </w:r>
      <w:r>
        <w:rPr>
          <w:rFonts w:ascii="Times New Roman"/>
          <w:b w:val="false"/>
          <w:i w:val="false"/>
          <w:color w:val="000000"/>
          <w:sz w:val="28"/>
        </w:rPr>
        <w:t>
      1. 2015-2017 жылдарға арналған қалалық бюджет қосымшаға сәйкес бекітілсін, оның ішінде 2015 жылға келесідей көлемдерде:</w:t>
      </w:r>
      <w:r>
        <w:br/>
      </w:r>
      <w:r>
        <w:rPr>
          <w:rFonts w:ascii="Times New Roman"/>
          <w:b w:val="false"/>
          <w:i w:val="false"/>
          <w:color w:val="000000"/>
          <w:sz w:val="28"/>
        </w:rPr>
        <w:t>
      1) кірістер – 16 332 995 мың теңге, оның ішінде:</w:t>
      </w:r>
      <w:r>
        <w:br/>
      </w:r>
      <w:r>
        <w:rPr>
          <w:rFonts w:ascii="Times New Roman"/>
          <w:b w:val="false"/>
          <w:i w:val="false"/>
          <w:color w:val="000000"/>
          <w:sz w:val="28"/>
        </w:rPr>
        <w:t>
      салықтық түсімдер бойынша – 11 167 553 мың теңге;</w:t>
      </w:r>
      <w:r>
        <w:br/>
      </w:r>
      <w:r>
        <w:rPr>
          <w:rFonts w:ascii="Times New Roman"/>
          <w:b w:val="false"/>
          <w:i w:val="false"/>
          <w:color w:val="000000"/>
          <w:sz w:val="28"/>
        </w:rPr>
        <w:t>
      салықтық емес түсімдер бойынша – 64 037 мың теңге;</w:t>
      </w:r>
      <w:r>
        <w:br/>
      </w:r>
      <w:r>
        <w:rPr>
          <w:rFonts w:ascii="Times New Roman"/>
          <w:b w:val="false"/>
          <w:i w:val="false"/>
          <w:color w:val="000000"/>
          <w:sz w:val="28"/>
        </w:rPr>
        <w:t>
      негізгі капиталды сатудан түсетін түсімдер бойынша – 63 248 мың теңге;</w:t>
      </w:r>
      <w:r>
        <w:br/>
      </w:r>
      <w:r>
        <w:rPr>
          <w:rFonts w:ascii="Times New Roman"/>
          <w:b w:val="false"/>
          <w:i w:val="false"/>
          <w:color w:val="000000"/>
          <w:sz w:val="28"/>
        </w:rPr>
        <w:t>
      трансферттердің түсімдері бойынша – 5 038 157 мың теңге;</w:t>
      </w:r>
      <w:r>
        <w:br/>
      </w:r>
      <w:r>
        <w:rPr>
          <w:rFonts w:ascii="Times New Roman"/>
          <w:b w:val="false"/>
          <w:i w:val="false"/>
          <w:color w:val="000000"/>
          <w:sz w:val="28"/>
        </w:rPr>
        <w:t>
      2) шығындар – 16 436 452 мың теңге;</w:t>
      </w:r>
      <w:r>
        <w:br/>
      </w:r>
      <w:r>
        <w:rPr>
          <w:rFonts w:ascii="Times New Roman"/>
          <w:b w:val="false"/>
          <w:i w:val="false"/>
          <w:color w:val="000000"/>
          <w:sz w:val="28"/>
        </w:rPr>
        <w:t>
      3) таза бюджеттік кредиттеу – 2 637 мың теңге, оның ішінде:</w:t>
      </w:r>
      <w:r>
        <w:br/>
      </w:r>
      <w:r>
        <w:rPr>
          <w:rFonts w:ascii="Times New Roman"/>
          <w:b w:val="false"/>
          <w:i w:val="false"/>
          <w:color w:val="000000"/>
          <w:sz w:val="28"/>
        </w:rPr>
        <w:t>
      бюджеттік кредиттер – 2 637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106 095 мың теңге;</w:t>
      </w:r>
      <w:r>
        <w:br/>
      </w:r>
      <w:r>
        <w:rPr>
          <w:rFonts w:ascii="Times New Roman"/>
          <w:b w:val="false"/>
          <w:i w:val="false"/>
          <w:color w:val="000000"/>
          <w:sz w:val="28"/>
        </w:rPr>
        <w:t>
      6) бюджет тапшылығын қаржыландыру (профицитін пайдалану) – 106 095 мың теңге.</w:t>
      </w:r>
      <w:r>
        <w:br/>
      </w:r>
      <w:r>
        <w:rPr>
          <w:rFonts w:ascii="Times New Roman"/>
          <w:b w:val="false"/>
          <w:i w:val="false"/>
          <w:color w:val="000000"/>
          <w:sz w:val="28"/>
        </w:rPr>
        <w:t>
     </w:t>
      </w:r>
      <w:r>
        <w:rPr>
          <w:rFonts w:ascii="Times New Roman"/>
          <w:b w:val="false"/>
          <w:i w:val="false"/>
          <w:color w:val="ff0000"/>
          <w:sz w:val="28"/>
        </w:rPr>
        <w:t xml:space="preserve">Ескерту. 1 - тармақ жаңа редакцияда - Маңғыстау облысы Жаңаөзен қалалық мәслихатының 14.12.2015 </w:t>
      </w:r>
      <w:r>
        <w:rPr>
          <w:rFonts w:ascii="Times New Roman"/>
          <w:b w:val="false"/>
          <w:i w:val="false"/>
          <w:color w:val="000000"/>
          <w:sz w:val="28"/>
        </w:rPr>
        <w:t>№ 45/373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қала бюджетінің кірістерді бөлу нормативтері мына мөлшерде белгіленсін: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 42,8 пайыз;</w:t>
      </w:r>
      <w:r>
        <w:br/>
      </w:r>
      <w:r>
        <w:rPr>
          <w:rFonts w:ascii="Times New Roman"/>
          <w:b w:val="false"/>
          <w:i w:val="false"/>
          <w:color w:val="000000"/>
          <w:sz w:val="28"/>
        </w:rPr>
        <w:t>
      2) төлем көзінен салық салынбайтын табыстардан ұсталатын жеке табыс салығы – 100 пайыз;</w:t>
      </w:r>
      <w:r>
        <w:br/>
      </w:r>
      <w:r>
        <w:rPr>
          <w:rFonts w:ascii="Times New Roman"/>
          <w:b w:val="false"/>
          <w:i w:val="false"/>
          <w:color w:val="000000"/>
          <w:sz w:val="28"/>
        </w:rPr>
        <w:t>
      3) төлем көзінен салық салынатын шетелдік азаматтар табыстарынан ұсталатын жеке табыс салығы – 100 пайыз;</w:t>
      </w:r>
      <w:r>
        <w:br/>
      </w:r>
      <w:r>
        <w:rPr>
          <w:rFonts w:ascii="Times New Roman"/>
          <w:b w:val="false"/>
          <w:i w:val="false"/>
          <w:color w:val="000000"/>
          <w:sz w:val="28"/>
        </w:rPr>
        <w:t>
      4) 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5) әлеуметтік салық – 42,8 пайыз.</w:t>
      </w:r>
      <w:r>
        <w:br/>
      </w: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 Маңғыстау облысы Жаңаөзен қалалық мәслихатының 30.03.2015 </w:t>
      </w:r>
      <w:r>
        <w:rPr>
          <w:rFonts w:ascii="Times New Roman"/>
          <w:b w:val="false"/>
          <w:i w:val="false"/>
          <w:color w:val="000000"/>
          <w:sz w:val="28"/>
        </w:rPr>
        <w:t>№ 37/302</w:t>
      </w:r>
      <w:r>
        <w:rPr>
          <w:rFonts w:ascii="Times New Roman"/>
          <w:b w:val="false"/>
          <w:i w:val="false"/>
          <w:color w:val="ff0000"/>
          <w:sz w:val="28"/>
        </w:rPr>
        <w:t xml:space="preserve">(01.01.2015 бастап қолданысқа енгізіледі); 08.07.2015 </w:t>
      </w:r>
      <w:r>
        <w:rPr>
          <w:rFonts w:ascii="Times New Roman"/>
          <w:b w:val="false"/>
          <w:i w:val="false"/>
          <w:color w:val="000000"/>
          <w:sz w:val="28"/>
        </w:rPr>
        <w:t>№ 39/316</w:t>
      </w:r>
      <w:r>
        <w:rPr>
          <w:rFonts w:ascii="Times New Roman"/>
          <w:b w:val="false"/>
          <w:i w:val="false"/>
          <w:color w:val="ff0000"/>
          <w:sz w:val="28"/>
        </w:rPr>
        <w:t xml:space="preserve">(01.01.2015 бастап қолданысқа енгізіледі); 02.11.2015 </w:t>
      </w:r>
      <w:r>
        <w:rPr>
          <w:rFonts w:ascii="Times New Roman"/>
          <w:b w:val="false"/>
          <w:i w:val="false"/>
          <w:color w:val="000000"/>
          <w:sz w:val="28"/>
        </w:rPr>
        <w:t>№ 44/359</w:t>
      </w:r>
      <w:r>
        <w:rPr>
          <w:rFonts w:ascii="Times New Roman"/>
          <w:b w:val="false"/>
          <w:i w:val="false"/>
          <w:color w:val="ff0000"/>
          <w:sz w:val="28"/>
        </w:rPr>
        <w:t xml:space="preserve"> (01.01.2015 бастап қолданысқа енгізіледі); 14.12.2015 </w:t>
      </w:r>
      <w:r>
        <w:rPr>
          <w:rFonts w:ascii="Times New Roman"/>
          <w:b w:val="false"/>
          <w:i w:val="false"/>
          <w:color w:val="000000"/>
          <w:sz w:val="28"/>
        </w:rPr>
        <w:t>№ 45/373</w:t>
      </w:r>
      <w:r>
        <w:rPr>
          <w:rFonts w:ascii="Times New Roman"/>
          <w:b w:val="false"/>
          <w:i w:val="false"/>
          <w:color w:val="ff0000"/>
          <w:sz w:val="28"/>
        </w:rPr>
        <w:t xml:space="preserve"> шешімімен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2015 жылға арналған қалалық бюджетте республикалық бюджеттен ағымдағы нысаналы трансферттер және кредиттер көзделгені ескерілсін, олардың қолдану тәртібі қала әкімдігінің қаулысы негізінде айқындалады:</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Жұмыспен қамту 2020 жол картасының шеңберінде жалақыны ішінара субсидиялауға;</w:t>
      </w:r>
      <w:r>
        <w:br/>
      </w:r>
      <w:r>
        <w:rPr>
          <w:rFonts w:ascii="Times New Roman"/>
          <w:b w:val="false"/>
          <w:i w:val="false"/>
          <w:color w:val="000000"/>
          <w:sz w:val="28"/>
        </w:rPr>
        <w:t>
      Жұмыспен қамту 2020 жол картасының шеңберінде кадрларды кәсіптік даярлауға, қайта даярлауға және олардың біліктілігін арттыруға;</w:t>
      </w:r>
      <w:r>
        <w:br/>
      </w:r>
      <w:r>
        <w:rPr>
          <w:rFonts w:ascii="Times New Roman"/>
          <w:b w:val="false"/>
          <w:i w:val="false"/>
          <w:color w:val="000000"/>
          <w:sz w:val="28"/>
        </w:rPr>
        <w:t>
      Жұмыспен қамту 2020 жол картасының шеңберінде жастар практикасына;</w:t>
      </w:r>
      <w:r>
        <w:br/>
      </w:r>
      <w:r>
        <w:rPr>
          <w:rFonts w:ascii="Times New Roman"/>
          <w:b w:val="false"/>
          <w:i w:val="false"/>
          <w:color w:val="000000"/>
          <w:sz w:val="28"/>
        </w:rPr>
        <w:t>
      Жұмыспен қамту 2020 жол картасының шеңберінде халықты жұмыспен қамту орталықтарының қызметін қамтамасыз етуге;</w:t>
      </w:r>
      <w:r>
        <w:br/>
      </w:r>
      <w:r>
        <w:rPr>
          <w:rFonts w:ascii="Times New Roman"/>
          <w:b w:val="false"/>
          <w:i w:val="false"/>
          <w:color w:val="000000"/>
          <w:sz w:val="28"/>
        </w:rPr>
        <w:t>
      мемлекеттік атаулы әлеуметтік көмек төлеуге;</w:t>
      </w:r>
      <w:r>
        <w:br/>
      </w:r>
      <w:r>
        <w:rPr>
          <w:rFonts w:ascii="Times New Roman"/>
          <w:b w:val="false"/>
          <w:i w:val="false"/>
          <w:color w:val="000000"/>
          <w:sz w:val="28"/>
        </w:rPr>
        <w:t>
      18 жасқа дейінгі балаларға мемлекеттік жәрдемақылар төлеуге;</w:t>
      </w:r>
      <w:r>
        <w:br/>
      </w:r>
      <w:r>
        <w:rPr>
          <w:rFonts w:ascii="Times New Roman"/>
          <w:b w:val="false"/>
          <w:i w:val="false"/>
          <w:color w:val="000000"/>
          <w:sz w:val="28"/>
        </w:rPr>
        <w:t>
      Ұлы Отан соғысындағы Жеңістің жетпіс жылдығына арналған іс-шараларды өткізуге;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w:t>
      </w:r>
      <w:r>
        <w:br/>
      </w:r>
      <w:r>
        <w:rPr>
          <w:rFonts w:ascii="Times New Roman"/>
          <w:b w:val="false"/>
          <w:i w:val="false"/>
          <w:color w:val="000000"/>
          <w:sz w:val="28"/>
        </w:rPr>
        <w:t>
      Жұмыспен қамту 2020 жол картасы бойынша қалаларды және ауылдық елді мекендерді дамыту шеңберінде объектілерді жөндеу және абаттандыруға;</w:t>
      </w:r>
      <w:r>
        <w:br/>
      </w:r>
      <w:r>
        <w:rPr>
          <w:rFonts w:ascii="Times New Roman"/>
          <w:b w:val="false"/>
          <w:i w:val="false"/>
          <w:color w:val="000000"/>
          <w:sz w:val="28"/>
        </w:rPr>
        <w:t>
      азаматтық хал актілерін тіркеу бөлімдерінің штат санын ұстауға;</w:t>
      </w:r>
      <w:r>
        <w:br/>
      </w:r>
      <w:r>
        <w:rPr>
          <w:rFonts w:ascii="Times New Roman"/>
          <w:b w:val="false"/>
          <w:i w:val="false"/>
          <w:color w:val="000000"/>
          <w:sz w:val="28"/>
        </w:rPr>
        <w:t>
      өкілеттіктердің берілуіне байланысты агроөнеркәсіптік кешен саласындағы жергілікті атқарушы органдардың бөлімшелерін ұстауға;</w:t>
      </w:r>
      <w:r>
        <w:br/>
      </w:r>
      <w:r>
        <w:rPr>
          <w:rFonts w:ascii="Times New Roman"/>
          <w:b w:val="false"/>
          <w:i w:val="false"/>
          <w:color w:val="000000"/>
          <w:sz w:val="28"/>
        </w:rPr>
        <w:t>
      Жаңаөзен қаласы кәсіпкерлігін қолдауға;</w:t>
      </w:r>
      <w:r>
        <w:br/>
      </w:r>
      <w:r>
        <w:rPr>
          <w:rFonts w:ascii="Times New Roman"/>
          <w:b w:val="false"/>
          <w:i w:val="false"/>
          <w:color w:val="000000"/>
          <w:sz w:val="28"/>
        </w:rPr>
        <w:t>
      моноқалаларды ағымдағы жайластыруға;</w:t>
      </w:r>
      <w:r>
        <w:br/>
      </w:r>
      <w:r>
        <w:rPr>
          <w:rFonts w:ascii="Times New Roman"/>
          <w:b w:val="false"/>
          <w:i w:val="false"/>
          <w:color w:val="000000"/>
          <w:sz w:val="28"/>
        </w:rPr>
        <w:t>
      моноқалаларда жобаларды іске асыру үшін берілетін кредиттер бойынша пайыздық мөлшерлемені субсидиялауға;</w:t>
      </w:r>
      <w:r>
        <w:br/>
      </w:r>
      <w:r>
        <w:rPr>
          <w:rFonts w:ascii="Times New Roman"/>
          <w:b w:val="false"/>
          <w:i w:val="false"/>
          <w:color w:val="000000"/>
          <w:sz w:val="28"/>
        </w:rPr>
        <w:t>
      моноқалаларда жаңа өндірістерді дамытуға гранттар беруге;</w:t>
      </w:r>
      <w:r>
        <w:br/>
      </w:r>
      <w:r>
        <w:rPr>
          <w:rFonts w:ascii="Times New Roman"/>
          <w:b w:val="false"/>
          <w:i w:val="false"/>
          <w:color w:val="000000"/>
          <w:sz w:val="28"/>
        </w:rPr>
        <w:t>
      мамандарды әлеуметтік қолдау шараларын іске асыруға берілетін бюджеттік кредиттерге;</w:t>
      </w:r>
      <w:r>
        <w:br/>
      </w: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Маңғыстау облысы Жаңаөзен қалалық мәслихатының 08.07.2015 </w:t>
      </w:r>
      <w:r>
        <w:rPr>
          <w:rFonts w:ascii="Times New Roman"/>
          <w:b w:val="false"/>
          <w:i w:val="false"/>
          <w:color w:val="000000"/>
          <w:sz w:val="28"/>
        </w:rPr>
        <w:t xml:space="preserve">№ 39/316 </w:t>
      </w:r>
      <w:r>
        <w:rPr>
          <w:rFonts w:ascii="Times New Roman"/>
          <w:b w:val="false"/>
          <w:i w:val="false"/>
          <w:color w:val="ff0000"/>
          <w:sz w:val="28"/>
        </w:rPr>
        <w:t>шешімімен (01.01.2015 бастап қолданысқа енгізіледі); өзгерістер енгізілді – Ма</w:t>
      </w:r>
      <w:r>
        <w:rPr>
          <w:rFonts w:ascii="Times New Roman"/>
          <w:b w:val="false"/>
          <w:i w:val="false"/>
          <w:color w:val="ff0000"/>
          <w:sz w:val="28"/>
        </w:rPr>
        <w:t>ңғ</w:t>
      </w:r>
      <w:r>
        <w:rPr>
          <w:rFonts w:ascii="Times New Roman"/>
          <w:b w:val="false"/>
          <w:i w:val="false"/>
          <w:color w:val="ff0000"/>
          <w:sz w:val="28"/>
        </w:rPr>
        <w:t xml:space="preserve">ыстау облысы  Жаңаөзен қалалық мәслихатының 02.11.2015 </w:t>
      </w:r>
      <w:r>
        <w:rPr>
          <w:rFonts w:ascii="Times New Roman"/>
          <w:b w:val="false"/>
          <w:i w:val="false"/>
          <w:color w:val="000000"/>
          <w:sz w:val="28"/>
        </w:rPr>
        <w:t>№ 44/359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3-1. 2015 жылға арналған қалалық бюджетте облыстық бюджеттен ағымдағы нысаналы трансферттер көзделгені ескерілсін, олардың қолдану тәртібі қала әкімдігінің қаулысы негізінде айқындалады:</w:t>
      </w:r>
      <w:r>
        <w:br/>
      </w:r>
      <w:r>
        <w:rPr>
          <w:rFonts w:ascii="Times New Roman"/>
          <w:b w:val="false"/>
          <w:i w:val="false"/>
          <w:color w:val="000000"/>
          <w:sz w:val="28"/>
        </w:rPr>
        <w:t>
      Ұлы Отан соғысындағы Жеңістің жетпіс жылдығына арналған іс-шараларды өткізуге.</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Маңғыстау облысы Жаңаөзен қалалық мәслихатының 08.07.2015 </w:t>
      </w:r>
      <w:r>
        <w:rPr>
          <w:rFonts w:ascii="Times New Roman"/>
          <w:b w:val="false"/>
          <w:i w:val="false"/>
          <w:color w:val="000000"/>
          <w:sz w:val="28"/>
        </w:rPr>
        <w:t>№ 39/316</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3-2. 2015 жылға арналған қалалық бюджетте Қазақстан Республикасының Ұлттық қорынан ағымдағы нысаналы трансферттер көзделгені ескерілсін, олардың қолдану тәртібі қала әкімдігінің қаулысы негізінде айқындалады:</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Шешім 3-2 тармақпен толықтырылды - Маңғыстау облысы Жаңаөзен қалалық мәслихатының 02.11.2015 </w:t>
      </w:r>
      <w:r>
        <w:rPr>
          <w:rFonts w:ascii="Times New Roman"/>
          <w:b w:val="false"/>
          <w:i w:val="false"/>
          <w:color w:val="000000"/>
          <w:sz w:val="28"/>
        </w:rPr>
        <w:t>№ 44/359</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2015 жылға арналған қалалық бюджетте республикалық бюджеттен нысаналы даму трансферттері көзделгені екскерілсін, олардың қолдану тәртібі қала әкімдігінің қаулысы негізінде айқындалады:</w:t>
      </w:r>
      <w:r>
        <w:br/>
      </w:r>
      <w:r>
        <w:rPr>
          <w:rFonts w:ascii="Times New Roman"/>
          <w:b w:val="false"/>
          <w:i w:val="false"/>
          <w:color w:val="000000"/>
          <w:sz w:val="28"/>
        </w:rPr>
        <w:t>
      білім беру объектілерін салуға және реконструкциялауға;</w:t>
      </w:r>
      <w:r>
        <w:br/>
      </w:r>
      <w:r>
        <w:rPr>
          <w:rFonts w:ascii="Times New Roman"/>
          <w:b w:val="false"/>
          <w:i w:val="false"/>
          <w:color w:val="000000"/>
          <w:sz w:val="28"/>
        </w:rPr>
        <w:t>
      сумен жабдықтау және су бұру жүйелерін дамытуға;</w:t>
      </w:r>
      <w:r>
        <w:br/>
      </w:r>
      <w:r>
        <w:rPr>
          <w:rFonts w:ascii="Times New Roman"/>
          <w:b w:val="false"/>
          <w:i w:val="false"/>
          <w:color w:val="000000"/>
          <w:sz w:val="28"/>
        </w:rPr>
        <w:t xml:space="preserve">
      жылу-энергетикалық жүйесін дамытуға; </w:t>
      </w:r>
      <w:r>
        <w:br/>
      </w:r>
      <w:r>
        <w:rPr>
          <w:rFonts w:ascii="Times New Roman"/>
          <w:b w:val="false"/>
          <w:i w:val="false"/>
          <w:color w:val="000000"/>
          <w:sz w:val="28"/>
        </w:rPr>
        <w:t>
      моноқалаларда бюджеттік инвестициялық жобаларды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Жаңаөзен қалалық мәслихатының 08.07.2015 </w:t>
      </w:r>
      <w:r>
        <w:rPr>
          <w:rFonts w:ascii="Times New Roman"/>
          <w:b w:val="false"/>
          <w:i w:val="false"/>
          <w:color w:val="000000"/>
          <w:sz w:val="28"/>
        </w:rPr>
        <w:t>№ 39/316</w:t>
      </w:r>
      <w:r>
        <w:rPr>
          <w:rFonts w:ascii="Times New Roman"/>
          <w:b w:val="false"/>
          <w:i w:val="false"/>
          <w:color w:val="ff0000"/>
          <w:sz w:val="28"/>
        </w:rPr>
        <w:t xml:space="preserve"> шешімімен(01.01.2015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Құқық беруге:</w:t>
      </w:r>
      <w:r>
        <w:br/>
      </w:r>
      <w:r>
        <w:rPr>
          <w:rFonts w:ascii="Times New Roman"/>
          <w:b w:val="false"/>
          <w:i w:val="false"/>
          <w:color w:val="000000"/>
          <w:sz w:val="28"/>
        </w:rPr>
        <w:t>
      1) біржолғы әлеуметтік көмек:</w:t>
      </w:r>
      <w:r>
        <w:br/>
      </w:r>
      <w:r>
        <w:rPr>
          <w:rFonts w:ascii="Times New Roman"/>
          <w:b w:val="false"/>
          <w:i w:val="false"/>
          <w:color w:val="000000"/>
          <w:sz w:val="28"/>
        </w:rPr>
        <w:t>
      мұқтаж азаматтардың жекелеген санаттарына, қалалық мәслихаттың шешіміне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мерекелері мен атаулы күндер құрметіне біржолғы әлеуметтік көмек:</w:t>
      </w:r>
      <w:r>
        <w:br/>
      </w:r>
      <w:r>
        <w:rPr>
          <w:rFonts w:ascii="Times New Roman"/>
          <w:b w:val="false"/>
          <w:i w:val="false"/>
          <w:color w:val="000000"/>
          <w:sz w:val="28"/>
        </w:rPr>
        <w:t>
      Наурыз мерекесі күніне (22 наурыз):</w:t>
      </w:r>
      <w:r>
        <w:br/>
      </w:r>
      <w:r>
        <w:rPr>
          <w:rFonts w:ascii="Times New Roman"/>
          <w:b w:val="false"/>
          <w:i w:val="false"/>
          <w:color w:val="000000"/>
          <w:sz w:val="28"/>
        </w:rPr>
        <w:t>
      «Алтын алқа», «Күміс алқа» алқаларымен марапатталған көп балалы аналар немесе бұрын «Батыр ана» атағын алған, I, II дәрежедегі «Ана даңқы» орденімен марапатталғандарға 2 айлық есептік көрсеткіш көлемінде;</w:t>
      </w:r>
      <w:r>
        <w:br/>
      </w:r>
      <w:r>
        <w:rPr>
          <w:rFonts w:ascii="Times New Roman"/>
          <w:b w:val="false"/>
          <w:i w:val="false"/>
          <w:color w:val="000000"/>
          <w:sz w:val="28"/>
        </w:rPr>
        <w:t>
      I, II, III топтағы мүгедектер, 16 жасқа дейінгі мүгедек балалар және 16-дан 18 жасқа дейінгі I, II, III топтағы мүгедек балаларға 5 айлық есептік көрсеткіш көлемінде;</w:t>
      </w:r>
      <w:r>
        <w:br/>
      </w:r>
      <w:r>
        <w:rPr>
          <w:rFonts w:ascii="Times New Roman"/>
          <w:b w:val="false"/>
          <w:i w:val="false"/>
          <w:color w:val="000000"/>
          <w:sz w:val="28"/>
        </w:rPr>
        <w:t>
      Қазақстан халқының бірлігі мерекесі күніне (1 мамыр):</w:t>
      </w:r>
      <w:r>
        <w:br/>
      </w:r>
      <w:r>
        <w:rPr>
          <w:rFonts w:ascii="Times New Roman"/>
          <w:b w:val="false"/>
          <w:i w:val="false"/>
          <w:color w:val="000000"/>
          <w:sz w:val="28"/>
        </w:rPr>
        <w:t>
      I, II, III топтағы мүгедектер, 16 жасқа дейінгі мүгедек балалар және 16-дан 18 жасқа дейінгі I, II, III топтағы мүгедек балаларға 5 айлық есептік көрсеткіш көлемінде;</w:t>
      </w:r>
      <w:r>
        <w:br/>
      </w:r>
      <w:r>
        <w:rPr>
          <w:rFonts w:ascii="Times New Roman"/>
          <w:b w:val="false"/>
          <w:i w:val="false"/>
          <w:color w:val="000000"/>
          <w:sz w:val="28"/>
        </w:rPr>
        <w:t>
      Чернобыль АЭС-дағы апат күніне (26 сәуір):</w:t>
      </w:r>
      <w:r>
        <w:br/>
      </w:r>
      <w:r>
        <w:rPr>
          <w:rFonts w:ascii="Times New Roman"/>
          <w:b w:val="false"/>
          <w:i w:val="false"/>
          <w:color w:val="000000"/>
          <w:sz w:val="28"/>
        </w:rPr>
        <w:t>
</w:t>
      </w:r>
      <w:r>
        <w:rPr>
          <w:rFonts w:ascii="Times New Roman"/>
          <w:b w:val="false"/>
          <w:i w:val="false"/>
          <w:color w:val="000000"/>
          <w:sz w:val="28"/>
        </w:rPr>
        <w:t>
      Чернобыль АЭС-дағы апатты жою салдарынан мүгедек болған тұлғаларға - 60 айлық есептік көрсеткіш;</w:t>
      </w:r>
      <w:r>
        <w:br/>
      </w:r>
      <w:r>
        <w:rPr>
          <w:rFonts w:ascii="Times New Roman"/>
          <w:b w:val="false"/>
          <w:i w:val="false"/>
          <w:color w:val="000000"/>
          <w:sz w:val="28"/>
        </w:rPr>
        <w:t>
</w:t>
      </w:r>
      <w:r>
        <w:rPr>
          <w:rFonts w:ascii="Times New Roman"/>
          <w:b w:val="false"/>
          <w:i w:val="false"/>
          <w:color w:val="000000"/>
          <w:sz w:val="28"/>
        </w:rPr>
        <w:t>
      1986-1987 жылдардағы Чернобыль АЭС-дағы апатты жоюға қатысушыларға - 50 айлық есептік көрсеткіш;</w:t>
      </w:r>
      <w:r>
        <w:br/>
      </w:r>
      <w:r>
        <w:rPr>
          <w:rFonts w:ascii="Times New Roman"/>
          <w:b w:val="false"/>
          <w:i w:val="false"/>
          <w:color w:val="000000"/>
          <w:sz w:val="28"/>
        </w:rPr>
        <w:t>
</w:t>
      </w:r>
      <w:r>
        <w:rPr>
          <w:rFonts w:ascii="Times New Roman"/>
          <w:b w:val="false"/>
          <w:i w:val="false"/>
          <w:color w:val="000000"/>
          <w:sz w:val="28"/>
        </w:rPr>
        <w:t>
      1988-1989 жылдардағы Чернобыль АЭС-дағы апатты жоюға қатысушыларға - 20 айлық есептік көрсеткіш;</w:t>
      </w:r>
      <w:r>
        <w:br/>
      </w:r>
      <w:r>
        <w:rPr>
          <w:rFonts w:ascii="Times New Roman"/>
          <w:b w:val="false"/>
          <w:i w:val="false"/>
          <w:color w:val="000000"/>
          <w:sz w:val="28"/>
        </w:rPr>
        <w:t>
      Ұлы Жеңіс күніне (9 мамыр):</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- 100 айлық есептік көрсеткіш;</w:t>
      </w:r>
      <w:r>
        <w:br/>
      </w:r>
      <w:r>
        <w:rPr>
          <w:rFonts w:ascii="Times New Roman"/>
          <w:b w:val="false"/>
          <w:i w:val="false"/>
          <w:color w:val="000000"/>
          <w:sz w:val="28"/>
        </w:rPr>
        <w:t>
</w:t>
      </w:r>
      <w:r>
        <w:rPr>
          <w:rFonts w:ascii="Times New Roman"/>
          <w:b w:val="false"/>
          <w:i w:val="false"/>
          <w:color w:val="000000"/>
          <w:sz w:val="28"/>
        </w:rPr>
        <w:t>
      жеңілдіктер мен кепілдіктер жағынан Ұлы Отан соғысының мүгедектеріне теңестірілген тұлғаларға - 60 айлық есептік көрсеткіш;</w:t>
      </w:r>
      <w:r>
        <w:br/>
      </w:r>
      <w:r>
        <w:rPr>
          <w:rFonts w:ascii="Times New Roman"/>
          <w:b w:val="false"/>
          <w:i w:val="false"/>
          <w:color w:val="000000"/>
          <w:sz w:val="28"/>
        </w:rPr>
        <w:t>
</w:t>
      </w:r>
      <w:r>
        <w:rPr>
          <w:rFonts w:ascii="Times New Roman"/>
          <w:b w:val="false"/>
          <w:i w:val="false"/>
          <w:color w:val="000000"/>
          <w:sz w:val="28"/>
        </w:rPr>
        <w:t>
      жеңілдіктер мен кепілдіктер жағынан Ұлы Отан соғысының қатысушыларына теңестірілген тұлғаларға - 50 айлық есептік көрсеткіш;</w:t>
      </w:r>
      <w:r>
        <w:br/>
      </w:r>
      <w:r>
        <w:rPr>
          <w:rFonts w:ascii="Times New Roman"/>
          <w:b w:val="false"/>
          <w:i w:val="false"/>
          <w:color w:val="000000"/>
          <w:sz w:val="28"/>
        </w:rPr>
        <w:t>
      Ұлы Отан соғысында қаза тапқан (қайтыс болған, хабарсыз кеткен) жауынгерлердiң ата-аналарына және екiншi рет некеге тұрмаған жесірлеріне - 40 айлық есептік көрсеткіш;</w:t>
      </w:r>
      <w:r>
        <w:br/>
      </w:r>
      <w:r>
        <w:rPr>
          <w:rFonts w:ascii="Times New Roman"/>
          <w:b w:val="false"/>
          <w:i w:val="false"/>
          <w:color w:val="000000"/>
          <w:sz w:val="28"/>
        </w:rPr>
        <w:t>
      Ұлы Отан соғысы жылдарында тылдағы жанқиярлық еңбегі және мінсіз әскери қызметі үшін бұрынғы КСР Одағының ордендерімен және медальдарымен марапатталған адамдарға, сондай-ақ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мараптталмаған адамдарға - 40 айлық есептік көрсеткіш;</w:t>
      </w:r>
      <w:r>
        <w:br/>
      </w:r>
      <w:r>
        <w:rPr>
          <w:rFonts w:ascii="Times New Roman"/>
          <w:b w:val="false"/>
          <w:i w:val="false"/>
          <w:color w:val="000000"/>
          <w:sz w:val="28"/>
        </w:rPr>
        <w:t>
      Ұлы Отан соғысының қатысушыларына теңестірілгендердің басқа да санаттарының адамдарына -40 айлық есептік көрсеткіш;</w:t>
      </w:r>
      <w:r>
        <w:br/>
      </w:r>
      <w:r>
        <w:rPr>
          <w:rFonts w:ascii="Times New Roman"/>
          <w:b w:val="false"/>
          <w:i w:val="false"/>
          <w:color w:val="000000"/>
          <w:sz w:val="28"/>
        </w:rPr>
        <w:t>
      Семей ядролық сынақ полигонындағы ядролық сынақтар салдарынан зардап шеккендер қатарына жататын азаматтарға 20 000 теңге көлемінде;</w:t>
      </w:r>
      <w:r>
        <w:br/>
      </w:r>
      <w:r>
        <w:rPr>
          <w:rFonts w:ascii="Times New Roman"/>
          <w:b w:val="false"/>
          <w:i w:val="false"/>
          <w:color w:val="000000"/>
          <w:sz w:val="28"/>
        </w:rPr>
        <w:t>
      Балаларды қорғау күні (1 маусым):</w:t>
      </w:r>
      <w:r>
        <w:br/>
      </w:r>
      <w:r>
        <w:rPr>
          <w:rFonts w:ascii="Times New Roman"/>
          <w:b w:val="false"/>
          <w:i w:val="false"/>
          <w:color w:val="000000"/>
          <w:sz w:val="28"/>
        </w:rPr>
        <w:t>
      16 жасқа дейінгі мүгедек балалар және 16-дан 18 жасқа дейінгі I, II, III топтағы мүгедек балаларға 5 айлық есептік көрсеткіш көлемінде;</w:t>
      </w:r>
      <w:r>
        <w:br/>
      </w:r>
      <w:r>
        <w:rPr>
          <w:rFonts w:ascii="Times New Roman"/>
          <w:b w:val="false"/>
          <w:i w:val="false"/>
          <w:color w:val="000000"/>
          <w:sz w:val="28"/>
        </w:rPr>
        <w:t>
      Конституция күніне (30 тамыз):</w:t>
      </w:r>
      <w:r>
        <w:br/>
      </w:r>
      <w:r>
        <w:rPr>
          <w:rFonts w:ascii="Times New Roman"/>
          <w:b w:val="false"/>
          <w:i w:val="false"/>
          <w:color w:val="000000"/>
          <w:sz w:val="28"/>
        </w:rPr>
        <w:t>
      асыраушысынан айырылу жағдайына байланысты мемлекеттік арнаулы жәрдем ақы алушыларға (балаларға) 8 айлық есептік көрсеткіш көлемінде;</w:t>
      </w:r>
      <w:r>
        <w:br/>
      </w:r>
      <w:r>
        <w:rPr>
          <w:rFonts w:ascii="Times New Roman"/>
          <w:b w:val="false"/>
          <w:i w:val="false"/>
          <w:color w:val="000000"/>
          <w:sz w:val="28"/>
        </w:rPr>
        <w:t>
      Қазақстан Республикасы алдында сіңірген ерекше еңбегі үшін зейнетақы тағайындалған тұлғаларға 60 айлық есептік көрсеткіш көлемінде;</w:t>
      </w:r>
      <w:r>
        <w:br/>
      </w:r>
      <w:r>
        <w:rPr>
          <w:rFonts w:ascii="Times New Roman"/>
          <w:b w:val="false"/>
          <w:i w:val="false"/>
          <w:color w:val="000000"/>
          <w:sz w:val="28"/>
        </w:rPr>
        <w:t>
      Маңғыстау облысы алдында сіңірген ерекше еңбегі үшін дербес зейнетақы тағайындалған тұлғаларға 36 айлық есептік көрсеткіш көлемінде;</w:t>
      </w:r>
      <w:r>
        <w:br/>
      </w:r>
      <w:r>
        <w:rPr>
          <w:rFonts w:ascii="Times New Roman"/>
          <w:b w:val="false"/>
          <w:i w:val="false"/>
          <w:color w:val="000000"/>
          <w:sz w:val="28"/>
        </w:rPr>
        <w:t>
      I, II, III топтағы мүгедектер, 16 жасқа дейінгі мүгедек балалар және 16-дан 18 жасқа дейінгі I, II, III топтағы мүгедек балаларға 5 айлық есептік көрсеткіш көлемінде;</w:t>
      </w:r>
      <w:r>
        <w:br/>
      </w:r>
      <w:r>
        <w:rPr>
          <w:rFonts w:ascii="Times New Roman"/>
          <w:b w:val="false"/>
          <w:i w:val="false"/>
          <w:color w:val="000000"/>
          <w:sz w:val="28"/>
        </w:rPr>
        <w:t>
      Қарттар күніне (1 қазан):</w:t>
      </w:r>
      <w:r>
        <w:br/>
      </w:r>
      <w:r>
        <w:rPr>
          <w:rFonts w:ascii="Times New Roman"/>
          <w:b w:val="false"/>
          <w:i w:val="false"/>
          <w:color w:val="000000"/>
          <w:sz w:val="28"/>
        </w:rPr>
        <w:t>
      жасы бойынша мемлекеттік әлеуметтік жәрдемақы алушылар және 70 жастан жоғары зейнеткерлерге 2 айлық есептік көрсеткіш көлемінде;</w:t>
      </w:r>
      <w:r>
        <w:br/>
      </w:r>
      <w:r>
        <w:rPr>
          <w:rFonts w:ascii="Times New Roman"/>
          <w:b w:val="false"/>
          <w:i w:val="false"/>
          <w:color w:val="000000"/>
          <w:sz w:val="28"/>
        </w:rPr>
        <w:t>
      Мүгедектер күніне (6 қазан):</w:t>
      </w:r>
      <w:r>
        <w:br/>
      </w:r>
      <w:r>
        <w:rPr>
          <w:rFonts w:ascii="Times New Roman"/>
          <w:b w:val="false"/>
          <w:i w:val="false"/>
          <w:color w:val="000000"/>
          <w:sz w:val="28"/>
        </w:rPr>
        <w:t>
      I, II, III топтағы мүгедектер, 16 жасқа дейінгі мүгедек балалар және 16-дан 18 жасқа дейінгі I, II, III топтағы мүгедек балаларға 5 айлық есептік көрсеткіш көлемінде;</w:t>
      </w:r>
      <w:r>
        <w:br/>
      </w:r>
      <w:r>
        <w:rPr>
          <w:rFonts w:ascii="Times New Roman"/>
          <w:b w:val="false"/>
          <w:i w:val="false"/>
          <w:color w:val="000000"/>
          <w:sz w:val="28"/>
        </w:rPr>
        <w:t>
      Тәуелсіздік күні (16 желтоқсан):</w:t>
      </w:r>
      <w:r>
        <w:br/>
      </w:r>
      <w:r>
        <w:rPr>
          <w:rFonts w:ascii="Times New Roman"/>
          <w:b w:val="false"/>
          <w:i w:val="false"/>
          <w:color w:val="000000"/>
          <w:sz w:val="28"/>
        </w:rPr>
        <w:t>
      I, II, III топтағы мүгедектер, 16 жасқа дейінгі мүгедек балалар және 16-дан 18 жасқа дейінгі I, II, III топтағы мүгедек балаларға 5 айлық есептік көрсеткіш көлемінде;</w:t>
      </w:r>
      <w:r>
        <w:br/>
      </w:r>
      <w:r>
        <w:rPr>
          <w:rFonts w:ascii="Times New Roman"/>
          <w:b w:val="false"/>
          <w:i w:val="false"/>
          <w:color w:val="000000"/>
          <w:sz w:val="28"/>
        </w:rPr>
        <w:t>
      3) жалпы білім беру мектептердің түлектеріне Қазақстан Республикасының мемлекеттік жоғары оқу орындарында оқу ақысын және ай сайынғы шәкіртақысын төлеу үшін әлеуметтік көмек;</w:t>
      </w:r>
      <w:r>
        <w:br/>
      </w:r>
      <w:r>
        <w:rPr>
          <w:rFonts w:ascii="Times New Roman"/>
          <w:b w:val="false"/>
          <w:i w:val="false"/>
          <w:color w:val="000000"/>
          <w:sz w:val="28"/>
        </w:rPr>
        <w:t>
      4) 18 жасқа дейінгі үйде оқитын мүгедек балаларға ай сайын 5 айлық есептік көрсеткіш көлемінде;</w:t>
      </w:r>
      <w:r>
        <w:br/>
      </w:r>
      <w:r>
        <w:rPr>
          <w:rFonts w:ascii="Times New Roman"/>
          <w:b w:val="false"/>
          <w:i w:val="false"/>
          <w:color w:val="000000"/>
          <w:sz w:val="28"/>
        </w:rPr>
        <w:t>
      5) мемлекеттік зейнетақы, жәрдемақы берілмеген кезде әлеуметтік мәні бар аурулардың болуы: онкологиялық, мамандандырылған туберкулезге қарсы медициналық ұйымнан шыққандарға, иммун тапшылығы вирусын жұқтырған тұлғаларға, табыстарын есепке алмай жылына бір рет 26 айлық есептік көрсеткіш көлемінде;</w:t>
      </w:r>
      <w:r>
        <w:br/>
      </w:r>
      <w:r>
        <w:rPr>
          <w:rFonts w:ascii="Times New Roman"/>
          <w:b w:val="false"/>
          <w:i w:val="false"/>
          <w:color w:val="000000"/>
          <w:sz w:val="28"/>
        </w:rPr>
        <w:t>
      6) табиғи зілзаланың немесе өрттің салдарынан зиян келтірілген тұлғаларға табысы есепке алмай әлеуметтік көмек, өмірлік қиын жағдай туындаған кезден бастап 6 айдан кешіктірілмей жылына бір рет 50 айлық есептік көрсеткіш көлемінде;</w:t>
      </w:r>
      <w:r>
        <w:br/>
      </w:r>
      <w:r>
        <w:rPr>
          <w:rFonts w:ascii="Times New Roman"/>
          <w:b w:val="false"/>
          <w:i w:val="false"/>
          <w:color w:val="000000"/>
          <w:sz w:val="28"/>
        </w:rPr>
        <w:t>
      7)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12 100 теңге көлемінде әлеуметтік көмекке;</w:t>
      </w:r>
      <w:r>
        <w:br/>
      </w:r>
      <w:r>
        <w:rPr>
          <w:rFonts w:ascii="Times New Roman"/>
          <w:b w:val="false"/>
          <w:i w:val="false"/>
          <w:color w:val="000000"/>
          <w:sz w:val="28"/>
        </w:rPr>
        <w:t>
      8)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 Маңғыстау облысы Жаңаөзен қалалық мәслихатының 30.03.2015 </w:t>
      </w:r>
      <w:r>
        <w:rPr>
          <w:rFonts w:ascii="Times New Roman"/>
          <w:b w:val="false"/>
          <w:i w:val="false"/>
          <w:color w:val="000000"/>
          <w:sz w:val="28"/>
        </w:rPr>
        <w:t xml:space="preserve">№ 37/302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Жергілікті атқарушы органның резерв қоры 18 000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6 - тармақ жаңа редакцияда - Маңғыстау облысы Жаңаөзен қалалық мәслихатының 08.07.2015 </w:t>
      </w:r>
      <w:r>
        <w:rPr>
          <w:rFonts w:ascii="Times New Roman"/>
          <w:b w:val="false"/>
          <w:i w:val="false"/>
          <w:color w:val="000000"/>
          <w:sz w:val="28"/>
        </w:rPr>
        <w:t>№ 39/316</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бағдарламаларға бөлінген, бюджеттік инвестициялық жобаларды (бағдарламаларды) іске асыруға бағытталған 2015 жылға арналған қалалық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5-қосымшаға</w:t>
      </w:r>
      <w:r>
        <w:rPr>
          <w:rFonts w:ascii="Times New Roman"/>
          <w:b w:val="false"/>
          <w:i w:val="false"/>
          <w:color w:val="000000"/>
          <w:sz w:val="28"/>
        </w:rPr>
        <w:t xml:space="preserve"> сәйкес 2015 жылға арналған қалалық бюджетті атқару процесінде секвестрлеуге жатпайтын бюджеттік бағдарламаның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6-қосымшаға</w:t>
      </w:r>
      <w:r>
        <w:rPr>
          <w:rFonts w:ascii="Times New Roman"/>
          <w:b w:val="false"/>
          <w:i w:val="false"/>
          <w:color w:val="000000"/>
          <w:sz w:val="28"/>
        </w:rPr>
        <w:t xml:space="preserve"> сәйкес 2015 жылға арналған әрбір кенттiң, ауылдың, ауылдық округтің бюджеттік бағдарламаларының тізбесі бекітілсін.</w:t>
      </w:r>
      <w:r>
        <w:br/>
      </w:r>
      <w:r>
        <w:rPr>
          <w:rFonts w:ascii="Times New Roman"/>
          <w:b w:val="false"/>
          <w:i w:val="false"/>
          <w:color w:val="000000"/>
          <w:sz w:val="28"/>
        </w:rPr>
        <w:t>
      10. Осы шешімнің орындалуын бақылау Жаңаөзен қалалық мәслихатының әлеуметтік-экономикалық даму, бюджет, құрылыс, өнеркәсіп, тұрғын үй және коммуналдық шаруашылығы, көлік, кәсіпкерлік мәселелері жөніндегі тұрақты комиссиясына жүктелсін (комиссия төрағасы Ғ. Байжанов).</w:t>
      </w:r>
      <w:r>
        <w:br/>
      </w:r>
      <w:r>
        <w:rPr>
          <w:rFonts w:ascii="Times New Roman"/>
          <w:b w:val="false"/>
          <w:i w:val="false"/>
          <w:color w:val="000000"/>
          <w:sz w:val="28"/>
        </w:rPr>
        <w:t>
      11. Жаңаөзен қалалық мәслихатының аппарат басшысы (И. Орынбеков)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12. Осы шешім 2015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Е.Өтеев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 хатшысы                С. Мыңбай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экономика және бюджеттік</w:t>
      </w:r>
      <w:r>
        <w:br/>
      </w:r>
      <w:r>
        <w:rPr>
          <w:rFonts w:ascii="Times New Roman"/>
          <w:b w:val="false"/>
          <w:i w:val="false"/>
          <w:color w:val="000000"/>
          <w:sz w:val="28"/>
        </w:rPr>
        <w:t>
      жоспарлау бөлімі» мемлекеттік мекемесінің</w:t>
      </w:r>
      <w:r>
        <w:br/>
      </w:r>
      <w:r>
        <w:rPr>
          <w:rFonts w:ascii="Times New Roman"/>
          <w:b w:val="false"/>
          <w:i w:val="false"/>
          <w:color w:val="000000"/>
          <w:sz w:val="28"/>
        </w:rPr>
        <w:t>
      басшысының м.а.</w:t>
      </w:r>
      <w:r>
        <w:br/>
      </w:r>
      <w:r>
        <w:rPr>
          <w:rFonts w:ascii="Times New Roman"/>
          <w:b w:val="false"/>
          <w:i w:val="false"/>
          <w:color w:val="000000"/>
          <w:sz w:val="28"/>
        </w:rPr>
        <w:t>
      Қ. Сақтағанова</w:t>
      </w:r>
      <w:r>
        <w:br/>
      </w:r>
      <w:r>
        <w:rPr>
          <w:rFonts w:ascii="Times New Roman"/>
          <w:b w:val="false"/>
          <w:i w:val="false"/>
          <w:color w:val="000000"/>
          <w:sz w:val="28"/>
        </w:rPr>
        <w:t>
      24 желтоқсан 2014 жыл.</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Жаңаөзен қалалық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 35/283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2015 жылға арналған қалалық бюджет</w:t>
      </w:r>
    </w:p>
    <w:p>
      <w:pPr>
        <w:spacing w:after="0"/>
        <w:ind w:left="0"/>
        <w:jc w:val="both"/>
      </w:pPr>
      <w:r>
        <w:rPr>
          <w:rFonts w:ascii="Times New Roman"/>
          <w:b w:val="false"/>
          <w:i w:val="false"/>
          <w:color w:val="ff0000"/>
          <w:sz w:val="28"/>
        </w:rPr>
        <w:t xml:space="preserve">      Ескерту. 1 - қосымша жаңа редакцияда - Маңғыстау облысы Жаңаөзен қалалық мәслихатының 14.12.2015 </w:t>
      </w:r>
      <w:r>
        <w:rPr>
          <w:rFonts w:ascii="Times New Roman"/>
          <w:b w:val="false"/>
          <w:i w:val="false"/>
          <w:color w:val="ff0000"/>
          <w:sz w:val="28"/>
        </w:rPr>
        <w:t>№ 45/373</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53"/>
        <w:gridCol w:w="972"/>
        <w:gridCol w:w="3"/>
        <w:gridCol w:w="1053"/>
        <w:gridCol w:w="7053"/>
        <w:gridCol w:w="177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16 332 995</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11 167 553</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5 174 839 </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5 174 839</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4 390 060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4 390 060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1 385 283</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1 055 005</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35 114</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295 069</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194 906</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7 788</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123 381</w:t>
            </w:r>
          </w:p>
        </w:tc>
      </w:tr>
      <w:tr>
        <w:trPr>
          <w:trHeight w:val="4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62 292</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8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22 257</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22 257</w:t>
            </w:r>
          </w:p>
        </w:tc>
      </w:tr>
      <w:tr>
        <w:trPr>
          <w:trHeight w:val="1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64 037</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33 283</w:t>
            </w:r>
          </w:p>
        </w:tc>
      </w:tr>
      <w:tr>
        <w:trPr>
          <w:trHeight w:val="1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33 270</w:t>
            </w:r>
          </w:p>
        </w:tc>
      </w:tr>
      <w:tr>
        <w:trPr>
          <w:trHeight w:val="1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3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1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16 514</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16 514</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63 248</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53 478</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50 504</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2 974</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5 038 157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5 038 157</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5 038 157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757"/>
        <w:gridCol w:w="1585"/>
        <w:gridCol w:w="7426"/>
        <w:gridCol w:w="1905"/>
      </w:tblGrid>
      <w:tr>
        <w:trPr>
          <w:trHeight w:val="6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16 436 452</w:t>
            </w:r>
          </w:p>
        </w:tc>
      </w:tr>
      <w:tr>
        <w:trPr>
          <w:trHeight w:val="2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325 087</w:t>
            </w:r>
          </w:p>
        </w:tc>
      </w:tr>
      <w:tr>
        <w:trPr>
          <w:trHeight w:val="2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20 656</w:t>
            </w:r>
          </w:p>
        </w:tc>
      </w:tr>
      <w:tr>
        <w:trPr>
          <w:trHeight w:val="4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131 805</w:t>
            </w:r>
          </w:p>
        </w:tc>
      </w:tr>
      <w:tr>
        <w:trPr>
          <w:trHeight w:val="4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127 870</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w:t>
            </w:r>
          </w:p>
        </w:tc>
      </w:tr>
      <w:tr>
        <w:trPr>
          <w:trHeight w:val="2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32 026</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32 026</w:t>
            </w:r>
          </w:p>
        </w:tc>
      </w:tr>
      <w:tr>
        <w:trPr>
          <w:trHeight w:val="4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29 558</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4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ауылы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36 790</w:t>
            </w:r>
          </w:p>
        </w:tc>
      </w:tr>
      <w:tr>
        <w:trPr>
          <w:trHeight w:val="5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36 790</w:t>
            </w:r>
          </w:p>
        </w:tc>
      </w:tr>
      <w:tr>
        <w:trPr>
          <w:trHeight w:val="5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19 886</w:t>
            </w:r>
          </w:p>
        </w:tc>
      </w:tr>
      <w:tr>
        <w:trPr>
          <w:trHeight w:val="5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16 904</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24 534</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24 534</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24 534</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6 763</w:t>
            </w:r>
          </w:p>
        </w:tc>
      </w:tr>
      <w:tr>
        <w:trPr>
          <w:trHeight w:val="7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5 735</w:t>
            </w:r>
          </w:p>
        </w:tc>
      </w:tr>
      <w:tr>
        <w:trPr>
          <w:trHeight w:val="75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w:t>
            </w:r>
          </w:p>
        </w:tc>
      </w:tr>
      <w:tr>
        <w:trPr>
          <w:trHeight w:val="46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w:t>
            </w:r>
          </w:p>
        </w:tc>
      </w:tr>
      <w:tr>
        <w:trPr>
          <w:trHeight w:val="4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35 384</w:t>
            </w:r>
          </w:p>
        </w:tc>
      </w:tr>
      <w:tr>
        <w:trPr>
          <w:trHeight w:val="11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29 309</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w:t>
            </w:r>
          </w:p>
        </w:tc>
      </w:tr>
      <w:tr>
        <w:trPr>
          <w:trHeight w:val="8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w:t>
            </w:r>
          </w:p>
        </w:tc>
      </w:tr>
      <w:tr>
        <w:trPr>
          <w:trHeight w:val="2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18 625</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18 625</w:t>
            </w:r>
          </w:p>
        </w:tc>
      </w:tr>
      <w:tr>
        <w:trPr>
          <w:trHeight w:val="3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18 625</w:t>
            </w:r>
          </w:p>
        </w:tc>
      </w:tr>
      <w:tr>
        <w:trPr>
          <w:trHeight w:val="4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56 507</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45 835</w:t>
            </w:r>
          </w:p>
        </w:tc>
      </w:tr>
      <w:tr>
        <w:trPr>
          <w:trHeight w:val="2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45 835</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10 672</w:t>
            </w:r>
          </w:p>
        </w:tc>
      </w:tr>
      <w:tr>
        <w:trPr>
          <w:trHeight w:val="5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8 991</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8 103 746</w:t>
            </w:r>
          </w:p>
        </w:tc>
      </w:tr>
      <w:tr>
        <w:trPr>
          <w:trHeight w:val="1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178 272</w:t>
            </w:r>
          </w:p>
        </w:tc>
      </w:tr>
      <w:tr>
        <w:trPr>
          <w:trHeight w:val="4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178 272</w:t>
            </w:r>
          </w:p>
        </w:tc>
      </w:tr>
      <w:tr>
        <w:trPr>
          <w:trHeight w:val="5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90 839</w:t>
            </w:r>
          </w:p>
        </w:tc>
      </w:tr>
      <w:tr>
        <w:trPr>
          <w:trHeight w:val="5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87 433</w:t>
            </w:r>
          </w:p>
        </w:tc>
      </w:tr>
      <w:tr>
        <w:trPr>
          <w:trHeight w:val="1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ауылы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47 141</w:t>
            </w:r>
          </w:p>
        </w:tc>
      </w:tr>
      <w:tr>
        <w:trPr>
          <w:trHeight w:val="5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47 141</w:t>
            </w:r>
          </w:p>
        </w:tc>
      </w:tr>
      <w:tr>
        <w:trPr>
          <w:trHeight w:val="5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42 641</w:t>
            </w:r>
          </w:p>
        </w:tc>
      </w:tr>
      <w:tr>
        <w:trPr>
          <w:trHeight w:val="5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176 340</w:t>
            </w:r>
          </w:p>
        </w:tc>
      </w:tr>
      <w:tr>
        <w:trPr>
          <w:trHeight w:val="5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176 340</w:t>
            </w:r>
          </w:p>
        </w:tc>
      </w:tr>
      <w:tr>
        <w:trPr>
          <w:trHeight w:val="5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176 340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5 574 322</w:t>
            </w:r>
          </w:p>
        </w:tc>
      </w:tr>
      <w:tr>
        <w:trPr>
          <w:trHeight w:val="3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38 057</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3 865 911</w:t>
            </w:r>
          </w:p>
        </w:tc>
      </w:tr>
      <w:tr>
        <w:trPr>
          <w:trHeight w:val="6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121 630</w:t>
            </w:r>
          </w:p>
        </w:tc>
      </w:tr>
      <w:tr>
        <w:trPr>
          <w:trHeight w:val="1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173 266</w:t>
            </w:r>
          </w:p>
        </w:tc>
      </w:tr>
      <w:tr>
        <w:trPr>
          <w:trHeight w:val="4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448 693</w:t>
            </w:r>
          </w:p>
        </w:tc>
      </w:tr>
      <w:tr>
        <w:trPr>
          <w:trHeight w:val="106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23 586</w:t>
            </w:r>
          </w:p>
        </w:tc>
      </w:tr>
      <w:tr>
        <w:trPr>
          <w:trHeight w:val="10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5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587 188</w:t>
            </w:r>
          </w:p>
        </w:tc>
      </w:tr>
      <w:tr>
        <w:trPr>
          <w:trHeight w:val="5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315 693</w:t>
            </w:r>
          </w:p>
        </w:tc>
      </w:tr>
      <w:tr>
        <w:trPr>
          <w:trHeight w:val="5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133 931</w:t>
            </w:r>
          </w:p>
        </w:tc>
      </w:tr>
      <w:tr>
        <w:trPr>
          <w:trHeight w:val="1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133 931</w:t>
            </w:r>
          </w:p>
        </w:tc>
      </w:tr>
      <w:tr>
        <w:trPr>
          <w:trHeight w:val="1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1 993 740</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1 993 740</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956 334</w:t>
            </w:r>
          </w:p>
        </w:tc>
      </w:tr>
      <w:tr>
        <w:trPr>
          <w:trHeight w:val="34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948 225</w:t>
            </w:r>
          </w:p>
        </w:tc>
      </w:tr>
      <w:tr>
        <w:trPr>
          <w:trHeight w:val="76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58 694</w:t>
            </w:r>
          </w:p>
        </w:tc>
      </w:tr>
      <w:tr>
        <w:trPr>
          <w:trHeight w:val="9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345 676</w:t>
            </w:r>
          </w:p>
        </w:tc>
      </w:tr>
      <w:tr>
        <w:trPr>
          <w:trHeight w:val="10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w:t>
            </w:r>
          </w:p>
        </w:tc>
      </w:tr>
      <w:tr>
        <w:trPr>
          <w:trHeight w:val="1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22 957</w:t>
            </w:r>
          </w:p>
        </w:tc>
      </w:tr>
      <w:tr>
        <w:trPr>
          <w:trHeight w:val="10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w:t>
            </w:r>
          </w:p>
        </w:tc>
      </w:tr>
      <w:tr>
        <w:trPr>
          <w:trHeight w:val="36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407 009</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46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2 253</w:t>
            </w:r>
          </w:p>
        </w:tc>
      </w:tr>
      <w:tr>
        <w:trPr>
          <w:trHeight w:val="1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22 088</w:t>
            </w:r>
          </w:p>
        </w:tc>
      </w:tr>
      <w:tr>
        <w:trPr>
          <w:trHeight w:val="2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12 176</w:t>
            </w:r>
          </w:p>
        </w:tc>
      </w:tr>
      <w:tr>
        <w:trPr>
          <w:trHeight w:val="11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w:t>
            </w:r>
          </w:p>
        </w:tc>
      </w:tr>
      <w:tr>
        <w:trPr>
          <w:trHeight w:val="5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w:t>
            </w:r>
          </w:p>
        </w:tc>
      </w:tr>
      <w:tr>
        <w:trPr>
          <w:trHeight w:val="15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w:t>
            </w:r>
          </w:p>
        </w:tc>
      </w:tr>
      <w:tr>
        <w:trPr>
          <w:trHeight w:val="2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w:t>
            </w:r>
          </w:p>
        </w:tc>
      </w:tr>
      <w:tr>
        <w:trPr>
          <w:trHeight w:val="39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5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3 852 824</w:t>
            </w:r>
          </w:p>
        </w:tc>
      </w:tr>
      <w:tr>
        <w:trPr>
          <w:trHeight w:val="2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60 827</w:t>
            </w:r>
          </w:p>
        </w:tc>
      </w:tr>
      <w:tr>
        <w:trPr>
          <w:trHeight w:val="4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60 827</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11 948</w:t>
            </w:r>
          </w:p>
        </w:tc>
      </w:tr>
      <w:tr>
        <w:trPr>
          <w:trHeight w:val="1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ауылы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37 734</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37 734</w:t>
            </w:r>
          </w:p>
        </w:tc>
      </w:tr>
      <w:tr>
        <w:trPr>
          <w:trHeight w:val="16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20 863</w:t>
            </w:r>
          </w:p>
        </w:tc>
      </w:tr>
      <w:tr>
        <w:trPr>
          <w:trHeight w:val="16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w:t>
            </w:r>
          </w:p>
        </w:tc>
      </w:tr>
      <w:tr>
        <w:trPr>
          <w:trHeight w:val="1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4 206</w:t>
            </w:r>
          </w:p>
        </w:tc>
      </w:tr>
      <w:tr>
        <w:trPr>
          <w:trHeight w:val="1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160 529</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160 529</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r>
      <w:tr>
        <w:trPr>
          <w:trHeight w:val="9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79 529</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2 186 100</w:t>
            </w:r>
          </w:p>
        </w:tc>
      </w:tr>
      <w:tr>
        <w:trPr>
          <w:trHeight w:val="36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425 135</w:t>
            </w:r>
          </w:p>
        </w:tc>
      </w:tr>
      <w:tr>
        <w:trPr>
          <w:trHeight w:val="5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199 155</w:t>
            </w:r>
          </w:p>
        </w:tc>
      </w:tr>
      <w:tr>
        <w:trPr>
          <w:trHeight w:val="1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99 784</w:t>
            </w:r>
          </w:p>
        </w:tc>
      </w:tr>
      <w:tr>
        <w:trPr>
          <w:trHeight w:val="2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1 462 026</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1 407 634</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26 675</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1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45 581</w:t>
            </w:r>
          </w:p>
        </w:tc>
      </w:tr>
      <w:tr>
        <w:trPr>
          <w:trHeight w:val="1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793 244</w:t>
            </w:r>
          </w:p>
        </w:tc>
      </w:tr>
      <w:tr>
        <w:trPr>
          <w:trHeight w:val="2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111 402</w:t>
            </w:r>
          </w:p>
        </w:tc>
      </w:tr>
      <w:tr>
        <w:trPr>
          <w:trHeight w:val="40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w:t>
            </w:r>
          </w:p>
        </w:tc>
      </w:tr>
      <w:tr>
        <w:trPr>
          <w:trHeight w:val="2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356 164</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380 257</w:t>
            </w:r>
          </w:p>
        </w:tc>
      </w:tr>
      <w:tr>
        <w:trPr>
          <w:trHeight w:val="2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25 231</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25 231</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25 231</w:t>
            </w:r>
          </w:p>
        </w:tc>
      </w:tr>
      <w:tr>
        <w:trPr>
          <w:trHeight w:val="2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ауылы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24 677</w:t>
            </w:r>
          </w:p>
        </w:tc>
      </w:tr>
      <w:tr>
        <w:trPr>
          <w:trHeight w:val="5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24 677</w:t>
            </w:r>
          </w:p>
        </w:tc>
      </w:tr>
      <w:tr>
        <w:trPr>
          <w:trHeight w:val="2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24 677</w:t>
            </w:r>
          </w:p>
        </w:tc>
      </w:tr>
      <w:tr>
        <w:trPr>
          <w:trHeight w:val="36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163 480</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23 907</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104 634</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31 156</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4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61 614</w:t>
            </w:r>
          </w:p>
        </w:tc>
      </w:tr>
      <w:tr>
        <w:trPr>
          <w:trHeight w:val="7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12 999</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20 917</w:t>
            </w:r>
          </w:p>
        </w:tc>
      </w:tr>
      <w:tr>
        <w:trPr>
          <w:trHeight w:val="1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27 698</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100 255</w:t>
            </w:r>
          </w:p>
        </w:tc>
      </w:tr>
      <w:tr>
        <w:trPr>
          <w:trHeight w:val="40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8 587</w:t>
            </w:r>
          </w:p>
        </w:tc>
      </w:tr>
      <w:tr>
        <w:trPr>
          <w:trHeight w:val="1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59 380</w:t>
            </w:r>
          </w:p>
        </w:tc>
      </w:tr>
      <w:tr>
        <w:trPr>
          <w:trHeight w:val="39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11 646</w:t>
            </w:r>
          </w:p>
        </w:tc>
      </w:tr>
      <w:tr>
        <w:trPr>
          <w:trHeight w:val="69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20 642</w:t>
            </w:r>
          </w:p>
        </w:tc>
      </w:tr>
      <w:tr>
        <w:trPr>
          <w:trHeight w:val="2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565 416</w:t>
            </w:r>
          </w:p>
        </w:tc>
      </w:tr>
      <w:tr>
        <w:trPr>
          <w:trHeight w:val="15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565 416</w:t>
            </w:r>
          </w:p>
        </w:tc>
      </w:tr>
      <w:tr>
        <w:trPr>
          <w:trHeight w:val="1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565 416</w:t>
            </w:r>
          </w:p>
        </w:tc>
      </w:tr>
      <w:tr>
        <w:trPr>
          <w:trHeight w:val="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49 285</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w:t>
            </w:r>
          </w:p>
        </w:tc>
      </w:tr>
      <w:tr>
        <w:trPr>
          <w:trHeight w:val="76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10 917</w:t>
            </w:r>
          </w:p>
        </w:tc>
      </w:tr>
      <w:tr>
        <w:trPr>
          <w:trHeight w:val="2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6 197</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p>
        </w:tc>
      </w:tr>
      <w:tr>
        <w:trPr>
          <w:trHeight w:val="1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p>
        </w:tc>
      </w:tr>
      <w:tr>
        <w:trPr>
          <w:trHeight w:val="45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26 807</w:t>
            </w:r>
          </w:p>
        </w:tc>
      </w:tr>
      <w:tr>
        <w:trPr>
          <w:trHeight w:val="45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9 359</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w:t>
            </w:r>
          </w:p>
        </w:tc>
      </w:tr>
      <w:tr>
        <w:trPr>
          <w:trHeight w:val="5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4 106</w:t>
            </w:r>
          </w:p>
        </w:tc>
      </w:tr>
      <w:tr>
        <w:trPr>
          <w:trHeight w:val="4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p>
        </w:tc>
      </w:tr>
      <w:tr>
        <w:trPr>
          <w:trHeight w:val="2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36 153</w:t>
            </w:r>
          </w:p>
        </w:tc>
      </w:tr>
      <w:tr>
        <w:trPr>
          <w:trHeight w:val="2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26 580</w:t>
            </w:r>
          </w:p>
        </w:tc>
      </w:tr>
      <w:tr>
        <w:trPr>
          <w:trHeight w:val="4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26 580</w:t>
            </w:r>
          </w:p>
        </w:tc>
      </w:tr>
      <w:tr>
        <w:trPr>
          <w:trHeight w:val="4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w:t>
            </w:r>
          </w:p>
        </w:tc>
      </w:tr>
      <w:tr>
        <w:trPr>
          <w:trHeight w:val="40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p>
        </w:tc>
      </w:tr>
      <w:tr>
        <w:trPr>
          <w:trHeight w:val="4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w:t>
            </w:r>
          </w:p>
        </w:tc>
      </w:tr>
      <w:tr>
        <w:trPr>
          <w:trHeight w:val="10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853 116</w:t>
            </w:r>
          </w:p>
        </w:tc>
      </w:tr>
      <w:tr>
        <w:trPr>
          <w:trHeight w:val="49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853 116</w:t>
            </w:r>
          </w:p>
        </w:tc>
      </w:tr>
      <w:tr>
        <w:trPr>
          <w:trHeight w:val="5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13 382</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769 883</w:t>
            </w:r>
          </w:p>
        </w:tc>
      </w:tr>
      <w:tr>
        <w:trPr>
          <w:trHeight w:val="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69 851</w:t>
            </w:r>
          </w:p>
        </w:tc>
      </w:tr>
      <w:tr>
        <w:trPr>
          <w:trHeight w:val="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1 233 525</w:t>
            </w:r>
          </w:p>
        </w:tc>
      </w:tr>
      <w:tr>
        <w:trPr>
          <w:trHeight w:val="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36 302</w:t>
            </w:r>
          </w:p>
        </w:tc>
      </w:tr>
      <w:tr>
        <w:trPr>
          <w:trHeight w:val="4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36 302</w:t>
            </w:r>
          </w:p>
        </w:tc>
      </w:tr>
      <w:tr>
        <w:trPr>
          <w:trHeight w:val="76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36 302</w:t>
            </w:r>
          </w:p>
        </w:tc>
      </w:tr>
      <w:tr>
        <w:trPr>
          <w:trHeight w:val="2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15 639</w:t>
            </w:r>
          </w:p>
        </w:tc>
      </w:tr>
      <w:tr>
        <w:trPr>
          <w:trHeight w:val="36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15 639</w:t>
            </w:r>
          </w:p>
        </w:tc>
      </w:tr>
      <w:tr>
        <w:trPr>
          <w:trHeight w:val="7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15 639</w:t>
            </w:r>
          </w:p>
        </w:tc>
      </w:tr>
      <w:tr>
        <w:trPr>
          <w:trHeight w:val="51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7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187 936</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187 936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170 442</w:t>
            </w:r>
          </w:p>
        </w:tc>
      </w:tr>
      <w:tr>
        <w:trPr>
          <w:trHeight w:val="39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16 781</w:t>
            </w:r>
          </w:p>
        </w:tc>
      </w:tr>
      <w:tr>
        <w:trPr>
          <w:trHeight w:val="9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кәсіпкерлігін қолдау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16 275</w:t>
            </w:r>
          </w:p>
        </w:tc>
      </w:tr>
      <w:tr>
        <w:trPr>
          <w:trHeight w:val="5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112 386</w:t>
            </w:r>
          </w:p>
        </w:tc>
      </w:tr>
      <w:tr>
        <w:trPr>
          <w:trHeight w:val="10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жаңа өндірістерді дамытуға гранттар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805 206</w:t>
            </w:r>
          </w:p>
        </w:tc>
      </w:tr>
      <w:tr>
        <w:trPr>
          <w:trHeight w:val="10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ағымдағы жайластыру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521 490</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283 716</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5 564</w:t>
            </w:r>
          </w:p>
        </w:tc>
      </w:tr>
      <w:tr>
        <w:trPr>
          <w:trHeight w:val="1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5 564</w:t>
            </w:r>
          </w:p>
        </w:tc>
      </w:tr>
      <w:tr>
        <w:trPr>
          <w:trHeight w:val="40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5 564</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w:t>
            </w:r>
          </w:p>
        </w:tc>
      </w:tr>
      <w:tr>
        <w:trPr>
          <w:trHeight w:val="2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w:t>
            </w:r>
          </w:p>
        </w:tc>
      </w:tr>
      <w:tr>
        <w:trPr>
          <w:trHeight w:val="66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w:t>
            </w:r>
          </w:p>
        </w:tc>
      </w:tr>
      <w:tr>
        <w:trPr>
          <w:trHeight w:val="54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w:t>
            </w:r>
          </w:p>
        </w:tc>
      </w:tr>
      <w:tr>
        <w:trPr>
          <w:trHeight w:val="5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w:t>
            </w:r>
          </w:p>
        </w:tc>
      </w:tr>
      <w:tr>
        <w:trPr>
          <w:trHeight w:val="1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-106 095</w:t>
            </w:r>
          </w:p>
        </w:tc>
      </w:tr>
      <w:tr>
        <w:trPr>
          <w:trHeight w:val="42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106 095</w:t>
            </w:r>
          </w:p>
        </w:tc>
      </w:tr>
      <w:tr>
        <w:trPr>
          <w:trHeight w:val="15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w:t>
            </w:r>
          </w:p>
        </w:tc>
      </w:tr>
      <w:tr>
        <w:trPr>
          <w:trHeight w:val="22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103 457</w:t>
            </w:r>
          </w:p>
        </w:tc>
      </w:tr>
      <w:tr>
        <w:trPr>
          <w:trHeight w:val="18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103 457</w:t>
            </w:r>
          </w:p>
        </w:tc>
      </w:tr>
      <w:tr>
        <w:trPr>
          <w:trHeight w:val="1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103 457</w:t>
            </w:r>
          </w:p>
        </w:tc>
      </w:tr>
      <w:tr>
        <w:trPr>
          <w:trHeight w:val="13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103 457</w:t>
            </w:r>
          </w:p>
        </w:tc>
      </w:tr>
    </w:tbl>
    <w:bookmarkStart w:name="z7" w:id="2"/>
    <w:p>
      <w:pPr>
        <w:spacing w:after="0"/>
        <w:ind w:left="0"/>
        <w:jc w:val="both"/>
      </w:pPr>
      <w:r>
        <w:rPr>
          <w:rFonts w:ascii="Times New Roman"/>
          <w:b w:val="false"/>
          <w:i w:val="false"/>
          <w:color w:val="000000"/>
          <w:sz w:val="28"/>
        </w:rPr>
        <w:t>
Жаңаөзен қалалық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35/283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2016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98"/>
        <w:gridCol w:w="925"/>
        <w:gridCol w:w="5"/>
        <w:gridCol w:w="833"/>
        <w:gridCol w:w="7393"/>
        <w:gridCol w:w="2093"/>
      </w:tblGrid>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11 338 925</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10 449 701</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4 371 788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4 371 788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3 966 345</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3 966 345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1 774 571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1 399 505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333 078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296 354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9 325</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240 750</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42 066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40 619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43 576</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16 853</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808 332</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808 332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808 332</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Әкіші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11 338 925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283 436</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17 867</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136 877</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136 077</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32 269</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32 269</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25 644</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25 644</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24 807</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24 807</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26 351</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20 225</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19 621</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15 603</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47 679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47 679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47 679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5 214 307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93 328</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93 328</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90 541</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41 538</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41 538</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5 076 984</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433 851</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6 115</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4 253 478</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178 237</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38 932</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131 840</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26 736</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922 666</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922 666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356 609</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3 376</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419 199</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20 747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12 604</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36 070</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38 487</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3 647 260</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1 249 913</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813 200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325 183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2 096 995</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2 096 995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53 190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53 190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28 447</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218 715</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218 715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157 075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43 450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1 047 569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25 829</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24 692</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24 692</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181 322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121 679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31 842</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27 801</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17 683</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39 683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22 382</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225 030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7 852</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194 268</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11 494</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510 948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510 948</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43 988</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27 742</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8 424</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5 212</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6 959</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11 046</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11 046</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17 927</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17 927</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7 913</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7 913</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50 367</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50 367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39 431</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40 210</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Жаңаөзен қалалық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35/283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87"/>
        <w:gridCol w:w="713"/>
        <w:gridCol w:w="488"/>
        <w:gridCol w:w="833"/>
        <w:gridCol w:w="7093"/>
        <w:gridCol w:w="2133"/>
      </w:tblGrid>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9 081 708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8 995 153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3 446 763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3 446 763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3 289 011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3 289 011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1 898 791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1 497 471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356 393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317 098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9 978</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257 603</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43 464</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43 464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46 626</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28 594</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Әкіші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9 081 708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300 713</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147 176</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143 676</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34 523</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34 523</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27 437</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27 437</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24 878</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24 878</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27 663</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21 108</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20 356</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16 339</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51 017</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51 017</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5 333 506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95 620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95 620</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92 613</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42 368</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42 368</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5 192 914</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443 931</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4 361 836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162 758</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40 671</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141 069</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28 608</w:t>
            </w:r>
          </w:p>
        </w:tc>
      </w:tr>
      <w:tr>
        <w:trPr>
          <w:trHeight w:val="12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983 692</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983 692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381 573</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3 612</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447 089</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13 487</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38 595</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40 272</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1 658 296</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1 336 920</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870 120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347 945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56 913</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56 913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30 438</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234 025</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234 025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168 071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560 167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26 666</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25 482</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25 482</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188 340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126 797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32 476</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29 067</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84 353</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41 784</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23 948</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235 326</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8 171</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202 642</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12 298</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12 215</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46 251</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29 409</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8 765</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5 576</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7 272</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11 508</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11 508</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26 918</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18 666</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18 666</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8 252</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8 252</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53 600</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42 191</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51 209</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21 209</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Жаңаөзен қалалық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35/283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Бюджеттік бағдарламаларға бөлінген, бюджеттік инвестициялық жобаларды (бағдарламаларды) іске асыруға бағытталған 2015 жылға арналған қалалық бюджеттің бюджеттік даму бағдарламалардың тізбесі</w:t>
      </w:r>
    </w:p>
    <w:p>
      <w:pPr>
        <w:spacing w:after="0"/>
        <w:ind w:left="0"/>
        <w:jc w:val="both"/>
      </w:pPr>
      <w:r>
        <w:rPr>
          <w:rFonts w:ascii="Times New Roman"/>
          <w:b w:val="false"/>
          <w:i w:val="false"/>
          <w:color w:val="ff0000"/>
          <w:sz w:val="28"/>
        </w:rPr>
        <w:t xml:space="preserve">            Ескерту. 4 - қосымша жаңа редакцияда - Маңғыстау облысы Жаңаөзен қалалық мәслихатының 30.03.2015 </w:t>
      </w:r>
      <w:r>
        <w:rPr>
          <w:rFonts w:ascii="Times New Roman"/>
          <w:b w:val="false"/>
          <w:i w:val="false"/>
          <w:color w:val="ff0000"/>
          <w:sz w:val="28"/>
        </w:rPr>
        <w:t xml:space="preserve">№ 37/302 </w:t>
      </w:r>
      <w:r>
        <w:rPr>
          <w:rFonts w:ascii="Times New Roman"/>
          <w:b w:val="false"/>
          <w:i w:val="false"/>
          <w:color w:val="ff0000"/>
          <w:sz w:val="28"/>
        </w:rPr>
        <w:t>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301"/>
        <w:gridCol w:w="4755"/>
        <w:gridCol w:w="5162"/>
      </w:tblGrid>
      <w:tr>
        <w:trPr>
          <w:trHeight w:val="40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(бағдарламалар)</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r>
      <w:tr>
        <w:trPr>
          <w:trHeight w:val="6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94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Жаңаөзен қалалық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 35/283 шешіміне</w:t>
      </w:r>
      <w:r>
        <w:br/>
      </w:r>
      <w:r>
        <w:rPr>
          <w:rFonts w:ascii="Times New Roman"/>
          <w:b w:val="false"/>
          <w:i w:val="false"/>
          <w:color w:val="000000"/>
          <w:sz w:val="28"/>
        </w:rPr>
        <w:t>
5 қосымша</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2015 жылға арналған қалалық бюджетті арқару процесінде секвестрлеуге жатпайтын бюджеттік бағдарламаның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905"/>
        <w:gridCol w:w="662"/>
        <w:gridCol w:w="10026"/>
      </w:tblGrid>
      <w:tr>
        <w:trPr>
          <w:trHeight w:val="6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Жаңаөзен қалалық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35/283 шешіміне</w:t>
      </w:r>
      <w:r>
        <w:br/>
      </w:r>
      <w:r>
        <w:rPr>
          <w:rFonts w:ascii="Times New Roman"/>
          <w:b w:val="false"/>
          <w:i w:val="false"/>
          <w:color w:val="000000"/>
          <w:sz w:val="28"/>
        </w:rPr>
        <w:t>
6 қосымша</w:t>
      </w:r>
    </w:p>
    <w:bookmarkEnd w:id="6"/>
    <w:p>
      <w:pPr>
        <w:spacing w:after="0"/>
        <w:ind w:left="0"/>
        <w:jc w:val="left"/>
      </w:pPr>
      <w:r>
        <w:rPr>
          <w:rFonts w:ascii="Times New Roman"/>
          <w:b/>
          <w:i w:val="false"/>
          <w:color w:val="000000"/>
        </w:rPr>
        <w:t xml:space="preserve"> 2015 жылға арналған әрбір кенттiң, ауылдың, ауылдық округтің бюджеттік бағдарламалардың тізбесі</w:t>
      </w:r>
    </w:p>
    <w:p>
      <w:pPr>
        <w:spacing w:after="0"/>
        <w:ind w:left="0"/>
        <w:jc w:val="both"/>
      </w:pPr>
      <w:r>
        <w:rPr>
          <w:rFonts w:ascii="Times New Roman"/>
          <w:b w:val="false"/>
          <w:i w:val="false"/>
          <w:color w:val="ff0000"/>
          <w:sz w:val="28"/>
        </w:rPr>
        <w:t xml:space="preserve">      Ескерту. 6 - қосымша жаңа редакцияда - Маңғыстау облысы Жаңаөзен қалалық мәслихатының 02.11.2015 </w:t>
      </w:r>
      <w:r>
        <w:rPr>
          <w:rFonts w:ascii="Times New Roman"/>
          <w:b w:val="false"/>
          <w:i w:val="false"/>
          <w:color w:val="ff0000"/>
          <w:sz w:val="28"/>
        </w:rPr>
        <w:t>№ 44/359</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36"/>
        <w:gridCol w:w="833"/>
        <w:gridCol w:w="292"/>
        <w:gridCol w:w="1033"/>
        <w:gridCol w:w="8973"/>
      </w:tblGrid>
      <w:tr>
        <w:trPr>
          <w:trHeight w:val="6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ауылы әкімінің аппараты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ауылы әкімінің аппараты</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ауылы әкімінің аппараты</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ауылы әкімінің аппараты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ауылы әкімінің аппараты</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ауылы әкімінің аппараты</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