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2e167" w14:textId="ad2e1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2012 жылғы 19 шілдедегі № 4/46 "Жиналыстар, митингілер, шерулер, пикеттер және демонстрацияларды өткізу тәртібін қосымша реттеу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2014 жылғы 17 наурыздағы № 18/178 шешімі. Маңғыстау облысының Әділет департаментінде 2014 жылғы 11 сәуірде № 2393 болып тіркелді. Күші жойылды - Маңғыстау облысы Ақтау қалалық мәслихатының 2016 жылғы 11 наурыздағы № 38/383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Маңғыстау облысы Ақтау қалалық мәслихатының 11.03.2016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38/383 </w:t>
      </w:r>
      <w:r>
        <w:rPr>
          <w:rFonts w:ascii="Times New Roman"/>
          <w:b w:val="false"/>
          <w:i w:val="false"/>
          <w:color w:val="ff0000"/>
          <w:sz w:val="28"/>
        </w:rPr>
        <w:t>шешімімен (қол қойылған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 бейбіт жиналыстар, митингілер, шерулер, пикеттер және демонстрациялар ұйымдастыру мен өткізу тәртібі туралы" 1995 жылғы 17 наурыздағы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Маңғыстау облысының әділет департаментінің 2013 жылғы 6 маусымдағы № 02-17-4922 ұсынысына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Қалалық мәслихаттың 2012 жылғы 19 шілдедегі </w:t>
      </w:r>
      <w:r>
        <w:rPr>
          <w:rFonts w:ascii="Times New Roman"/>
          <w:b w:val="false"/>
          <w:i w:val="false"/>
          <w:color w:val="000000"/>
          <w:sz w:val="28"/>
        </w:rPr>
        <w:t>№ 4/46</w:t>
      </w:r>
      <w:r>
        <w:rPr>
          <w:rFonts w:ascii="Times New Roman"/>
          <w:b w:val="false"/>
          <w:i w:val="false"/>
          <w:color w:val="000000"/>
          <w:sz w:val="28"/>
        </w:rPr>
        <w:t xml:space="preserve"> "Жиналыстар, митингілер, шерулер, пикеттер және демонстрацияларды өткізу тәртібін қосымша реттеу туралы" (нормативтік құқықтық актілерді мемлекеттік тіркеу Тізілімінде № 11-1-181 болып тіркелген, 2012 жылғы 25 тамыздағы № 145 "Маңғыстау" газетінде жарияланған) шешіміне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тақырып келесі мазмұндағы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"Ақтау қаласында бейбіт жиналыстар, митингілер, шерулер, пикеттер және демонстрациялар өткізу тәртібін қосымша реттеу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"Бейбіт жиналыстар, митингілер, шерулер, пикеттер және демонстрациялар өткізу тәртібін қосымша реттеу мақсатында, Ақтау қаласында бейбіт жиналыстар, митингілер, шерулер, пикеттер және демонстрациялар өткізу орындары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Ақтау қалалық мәслихаты аппаратының басшысы (Д.Телегенова) осы шешім мемлекеттік тіркелгеннен кейін, оның "Әділет" ақпараттық-құқықтық жүйесінде жариялауын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қалалық мәслихаттың депутаттар өкілеттігі және әдеп, заңдылық пен құқық тәртібі мәселелері жөніндегі тұрақты комиссиясына (Ы.Көшербай)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Маңғыстау облысының әділет департаментінде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Молдағұлов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"Ақтау қалалық ішкі саясат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Б.Кенжалиев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2014 жыл 17 наурыз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18/178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Ақтау қаласында бейбіт жиналыстар, митингілер,</w:t>
      </w:r>
      <w:r>
        <w:br/>
      </w:r>
      <w:r>
        <w:rPr>
          <w:rFonts w:ascii="Times New Roman"/>
          <w:b/>
          <w:i w:val="false"/>
          <w:color w:val="000000"/>
        </w:rPr>
        <w:t>пикеттер, шерулер және демонстрациялар</w:t>
      </w:r>
      <w:r>
        <w:br/>
      </w:r>
      <w:r>
        <w:rPr>
          <w:rFonts w:ascii="Times New Roman"/>
          <w:b/>
          <w:i w:val="false"/>
          <w:color w:val="000000"/>
        </w:rPr>
        <w:t>өткізу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9"/>
        <w:gridCol w:w="10021"/>
      </w:tblGrid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 жиналыстарды, митингілерді, пикеттерді, шерулерді және демонстрацияларды өткізу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Төртінші және бесінші шағын аудандар арасында, Тарас Шевченконың ескерткіші артында орналасқан саябағы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Бесінші шағын ауданында орналасқан М.Өскінбаев атындағы Маңғыстау облыстық филармонияның акт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