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44d90" w14:textId="8c44d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"Туристік ақпаратты, оның ішінде туристік әлеует, туризм объектілері және туристік қызметті жүзеге асыратын тұлғалар туралы ақпарат беру" 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2014 жылғы 22 шілдедегі № 180 қаулысы. Маңғыстау облысы Әділет департаментінде 2014 жылғы 20 тамызда № 2488 болып тіркелді. Күші жойылды - Маңғыстау облысы әкімдігінің 2015 жылғы 28 қыркүйектегі № 291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– Ма</w:t>
      </w:r>
      <w:r>
        <w:rPr>
          <w:rFonts w:ascii="Times New Roman"/>
          <w:b w:val="false"/>
          <w:i w:val="false"/>
          <w:color w:val="ff0000"/>
          <w:sz w:val="28"/>
        </w:rPr>
        <w:t>ңғ</w:t>
      </w:r>
      <w:r>
        <w:rPr>
          <w:rFonts w:ascii="Times New Roman"/>
          <w:b w:val="false"/>
          <w:i w:val="false"/>
          <w:color w:val="ff0000"/>
          <w:sz w:val="28"/>
        </w:rPr>
        <w:t xml:space="preserve">ыстау облысы әкімдігінің 28.09.2015 </w:t>
      </w:r>
      <w:r>
        <w:rPr>
          <w:rFonts w:ascii="Times New Roman"/>
          <w:b w:val="false"/>
          <w:i w:val="false"/>
          <w:color w:val="000000"/>
          <w:sz w:val="28"/>
        </w:rPr>
        <w:t>№ 291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қаулысымен (жарияланған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«Мемлекеттік көрсетілетін қызметтер туралы» </w:t>
      </w:r>
      <w:r>
        <w:rPr>
          <w:rFonts w:ascii="Times New Roman"/>
          <w:b w:val="false"/>
          <w:i w:val="false"/>
          <w:color w:val="000000"/>
          <w:sz w:val="28"/>
        </w:rPr>
        <w:t xml:space="preserve">2013 жылғы 15 сәуірдегі Қазақстан Республикасының Заңына сәйкес, облыс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Қоса беріліп отырған «Туристік ақпаратты, оның ішінде туристік әлеует, туризм объектілері және туристік қызметті жүзеге асыратын тұлғалар туралы ақпарат беру» мемлекеттік көрсетілетін қызмет регламенті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 xml:space="preserve">
«Маңғыстау облысының туризм басқармасы» мемлекеттік мекемесі (Г.М. Байжауынова) осы қаулының «Әділет» ақпараттық-құқықтық жүйесі мен бұқаралық ақпарат құралдарында, Маңғыстау облысы әкімдігінің интернет-ресурсында ресми жариялануын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Осы қаулының орындалуын бақылау облыс әкімінің орынбасары Р.М. Әміржановқа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Осы </w:t>
      </w:r>
      <w:r>
        <w:rPr>
          <w:rFonts w:ascii="Times New Roman"/>
          <w:b w:val="false"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Айдарбаев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«Маңғыстау облысының туризм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басқармасы»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мекемесі басшысының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Г.Қ.Сүйеуова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шілде 2014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Маңғыстау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22 шілде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180 қаулысымен бекітілген</w:t>
            </w:r>
          </w:p>
          <w:bookmarkEnd w:id="3"/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«Туристік ақпаратты, оның ішінде туристік әлеует, туризм объектілері және туристік қызметті жүзеге асыратын тұлғалар туралы ақпарат беру» мемлекеттік көрсетілетін қызмет регламенті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«Туристік ақпаратты, оның ішінде туристік әлеует, туризм объектілері және туристік қызметті жүзеге асыратын тұлғалар туралы ақпарат беру» мемлекеттік көрсетілетін қызмет регламенті (бұдан әрі – мемлекеттік көрсетілетін қызмет) «Маңғыстау облысының туризм басқармасы» мемлекеттік мекемесімен (бұдан әрі – көрсетілетін қызметті беруші)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Өтініштерді қабылдау және мемлекеттік қызмет көрсету нәтижелерін беру көрсетілетін қызметті берушінің кеңсесі арқылы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көрсету нысаны: қағаз жүзінде.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көрсету нәтижесі: туристік ақпаратты, оның ішінде туристік әлеует, туризм объектілері және туристік қызметті жүзеге асыратын тұлғалар туралы туристік ақпарат беру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көрсетудің нәтижесін беру нысаны: қағаз жүзінде.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 процесінде көрсетілетін қызметті берушінің құрылымдық бөлімшелерінің (қызметкерлерінің) іс-қимыл тәртібін сипаттау</w:t>
      </w:r>
    </w:p>
    <w:bookmarkEnd w:id="7"/>
    <w:bookmarkStart w:name="z4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
Мемлекеттік қызмет көрсету бойынша рәсімді (іс-қимылдарды) бастауға негіздеме көрсетілетін қызметті беруші көрсетілетін қызметті алушыдан Қазақстан Республикасы Үкіметінің 2014 жылғы 5 наурыздағы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192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бекітілген «Туристік ақпаратты, оның ішінде туристік әлеует, туризм объектілері және туристік қызметті жүзеге асыратын тұлғалар туралы ақпарат беру» мемлекеттік көрсетілетін қызмет стандартында (бұдан әрі – Стандарт) қарастырылған өтінішті алу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қызмет көрсету процесінің құрамына кіретін рәсімдер (іс-қимылдар):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өтінішті тіркеу;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 xml:space="preserve">
көрсетілетін қызметті берушінің басшысының өтінішті қарауы;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орындаушысының өтінішті қарауы және мемлекеттік көрсетілетін қызмет нәтижесінің жобасын ресімдеуі;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көрсетілетін қызметті берушінің басшысы мемлекеттік көрсетілетін қызмет нәтижесінің жобасына қол қоюы;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көрсетілетін қызметті алушыға мемлекеттік көрсетілетін қызметтің нәтижесін жолдау.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5 - тармаққа өзгерістер енгізілді - Маңғыстау облысы  әкімдігінің 16.04.2015 </w:t>
      </w:r>
      <w:r>
        <w:rPr>
          <w:rFonts w:ascii="Times New Roman"/>
          <w:b w:val="false"/>
          <w:i w:val="false"/>
          <w:color w:val="00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көрсету процесінде көрсетілетін қызметті берушінің құрылымдық бөлімшелерінің (қызметкерлерінің) өзара іс-қимыл тәртібін сипаттау</w:t>
      </w:r>
    </w:p>
    <w:bookmarkEnd w:id="9"/>
    <w:bookmarkStart w:name="z8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
Мемлекеттік қызмет көрсету процесіне көрсетілетін қызметті берушінің келесі құрылымдық бөлімшелері (қызметкерлері) қамтылған: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көрсетілетін қызметті берушінің кеңсе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көрсетілетін қызметті берушінің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көрсетілетін қызметті берушінің жауапты орындаушысы.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000000"/>
          <w:sz w:val="28"/>
        </w:rPr>
        <w:t xml:space="preserve">
Көрсетілетін қызметті берушінің құрылымдық бөлімшелері (қызметкерлері) арасындағы рәсімдердің (іс-қимылдардың) реттілігін сипаттау: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көрсетілетін қызметті берушінің кеңсе қызметкері өтінішті қабылдауды, оны тіркеуді жүзеге асырады және көрсетілетін қызметті берушінің басшысына бұрыштама қоюы үшін жолдайды, көрсетілетін қызметті алушыға өтінішті қабылдап алған адамның тегі мен аты-жөні, қабылдау күні көрсетілген талонды береді – 20 (жиырма)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 xml:space="preserve">
көрсетілетін қызметті берушінің басшысы бұрыштама қояды, өтінішті көрсетілетін қызметті берушінің жауапты орындаушысына жолдайды – 1 (бір) жұмыс күні;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көрсетілетін қызметті берушінің жауапты орындаушысы көрсетілетін қызметті алушының өтінішін қарауды жүзеге асырады, мемлекеттік көрсетілетін қызмет нәтижесінің жобасын ресімдейді және оны көрсетілетін қызметті берушінің басшысына қол қоюға береді – 3 (үш) жұмыс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көрсетілетін қызметті берушінің басшысы мемлекеттік көрсетілетін қызмет нәтижесінің жобасына қол қояды – 1(бір) жұмыс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 xml:space="preserve">
көрсетілетін қызметті берушінің кеңсе қызметкері мемлекеттік көрсетілетін қызмет нәтижесін көрсетілетін қызметті алушыға береді – 20 (жиырма)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 xml:space="preserve">
Көрсетілетін қызметті берушінің құрылымдық бөлімшелері (қызметкерлері) арасындағы рәсімдердің (іс-қимылдардың) реттілігін сипаттау осы «Туристік ақпарат, оның ішінде туристік әлеует, туризм объектілері және туристік қызметті жүзеге асыратын тұлғалар туралы туристік ақпарат беру» мемлекеттік көрсетілетін қызмет регламентіне қосымшаға сәйкес блок-схемамен сүйемелденеді.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3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«Туристік ақпаратты,оның ішінде туристік әлеует, туризм объектілері және туристік қызметті жүзеге асыратын тұлғалар туралы ақпарат беру» мемлекеттік көрсетілетін қызмет регламентінеқосымша</w:t>
            </w:r>
          </w:p>
        </w:tc>
      </w:tr>
    </w:tbl>
    <w:bookmarkStart w:name="z3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3670300" cy="345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70300" cy="34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 Ескерту: аббревиатураларды ажыратып жазу: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ҚФБ – құрылымдық-функционалдық бірлік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