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8a33" w14:textId="2ab8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2014 жылғы 29 қаңтардағы № 242 қаулысы. Қызылорда облысының Әділет департаментінде 2014 жылғы 17 ақпанда № 4594 болып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2014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қоғамдық жұмыстарға сұраныс пен ұсыныс айқындалсын.</w:t>
      </w:r>
    </w:p>
    <w:bookmarkEnd w:id="1"/>
    <w:bookmarkStart w:name="z3" w:id="2"/>
    <w:p>
      <w:pPr>
        <w:spacing w:after="0"/>
        <w:ind w:left="0"/>
        <w:jc w:val="both"/>
      </w:pPr>
      <w:r>
        <w:rPr>
          <w:rFonts w:ascii="Times New Roman"/>
          <w:b w:val="false"/>
          <w:i w:val="false"/>
          <w:color w:val="000000"/>
          <w:sz w:val="28"/>
        </w:rPr>
        <w:t>
      2. "Қармақшы аудандық жұмыспен қамту және әлеуметтік бағдарламалар бөлімі" мемлекеттік мекемесі қоғамдық жұмыстарға жұмыссыздарды жолдауды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Қармақшы ауданы әкімінің орынбасары Ә.Қошалақовқа жүктелсін.</w:t>
      </w:r>
    </w:p>
    <w:bookmarkEnd w:id="3"/>
    <w:bookmarkStart w:name="z5" w:id="4"/>
    <w:p>
      <w:pPr>
        <w:spacing w:after="0"/>
        <w:ind w:left="0"/>
        <w:jc w:val="both"/>
      </w:pPr>
      <w:r>
        <w:rPr>
          <w:rFonts w:ascii="Times New Roman"/>
          <w:b w:val="false"/>
          <w:i w:val="false"/>
          <w:color w:val="000000"/>
          <w:sz w:val="28"/>
        </w:rPr>
        <w:t>
      4. Қаулы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Қармақшы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2014 жылғы "29" қаңтардағы</w:t>
            </w:r>
            <w:r>
              <w:br/>
            </w:r>
            <w:r>
              <w:rPr>
                <w:rFonts w:ascii="Times New Roman"/>
                <w:b w:val="false"/>
                <w:i w:val="false"/>
                <w:color w:val="000000"/>
                <w:sz w:val="20"/>
              </w:rPr>
              <w:t>N 242 қаулысына қосымша</w:t>
            </w:r>
          </w:p>
        </w:tc>
      </w:tr>
    </w:tbl>
    <w:bookmarkStart w:name="z6" w:id="5"/>
    <w:p>
      <w:pPr>
        <w:spacing w:after="0"/>
        <w:ind w:left="0"/>
        <w:jc w:val="left"/>
      </w:pPr>
      <w:r>
        <w:rPr>
          <w:rFonts w:ascii="Times New Roman"/>
          <w:b/>
          <w:i w:val="false"/>
          <w:color w:val="000000"/>
        </w:rPr>
        <w:t xml:space="preserve"> 2014 жылға арналған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қоғамдық жұмыстарға сұраныс пен ұсыныс</w:t>
      </w:r>
    </w:p>
    <w:bookmarkEnd w:id="5"/>
    <w:bookmarkStart w:name="z13" w:id="6"/>
    <w:p>
      <w:pPr>
        <w:spacing w:after="0"/>
        <w:ind w:left="0"/>
        <w:jc w:val="both"/>
      </w:pPr>
      <w:r>
        <w:rPr>
          <w:rFonts w:ascii="Times New Roman"/>
          <w:b w:val="false"/>
          <w:i w:val="false"/>
          <w:color w:val="ff0000"/>
          <w:sz w:val="28"/>
        </w:rPr>
        <w:t xml:space="preserve">
      Ескерту. Қосымша жаңа редакцияда - Қызылорда облысы Қармақшы ауданы әкімдігінің 16.05.2014 </w:t>
      </w:r>
      <w:r>
        <w:rPr>
          <w:rFonts w:ascii="Times New Roman"/>
          <w:b w:val="false"/>
          <w:i w:val="false"/>
          <w:color w:val="ff0000"/>
          <w:sz w:val="28"/>
        </w:rPr>
        <w:t>N 379</w:t>
      </w:r>
      <w:r>
        <w:rPr>
          <w:rFonts w:ascii="Times New Roman"/>
          <w:b w:val="false"/>
          <w:i w:val="false"/>
          <w:color w:val="ff0000"/>
          <w:sz w:val="28"/>
        </w:rPr>
        <w:t xml:space="preserve"> қаулысымен (алғашқы ресми жарияланған кейін күнтізбелік он күн өткен соң қолданысқа енгізіледі).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773"/>
        <w:gridCol w:w="2011"/>
        <w:gridCol w:w="1644"/>
        <w:gridCol w:w="1557"/>
        <w:gridCol w:w="718"/>
        <w:gridCol w:w="919"/>
        <w:gridCol w:w="1002"/>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N</w:t>
            </w:r>
          </w:p>
          <w:bookmarkEnd w:id="7"/>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тiзбесi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түрлерi</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көлемi мен нақты жағдайлары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еңбегiне төленетiн ақының мөлшерi</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r>
              <w:br/>
            </w:r>
            <w:r>
              <w:rPr>
                <w:rFonts w:ascii="Times New Roman"/>
                <w:b w:val="false"/>
                <w:i w:val="false"/>
                <w:color w:val="000000"/>
                <w:sz w:val="20"/>
              </w:rPr>
              <w:t>
жұмыстарға</w:t>
            </w:r>
            <w:r>
              <w:br/>
            </w:r>
            <w:r>
              <w:rPr>
                <w:rFonts w:ascii="Times New Roman"/>
                <w:b w:val="false"/>
                <w:i w:val="false"/>
                <w:color w:val="000000"/>
                <w:sz w:val="20"/>
              </w:rPr>
              <w:t>
сұраныс (адам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ұсыныс (адам саны)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дана құжат</w:t>
            </w:r>
            <w:r>
              <w:br/>
            </w:r>
            <w:r>
              <w:rPr>
                <w:rFonts w:ascii="Times New Roman"/>
                <w:b w:val="false"/>
                <w:i w:val="false"/>
                <w:color w:val="000000"/>
                <w:sz w:val="20"/>
              </w:rPr>
              <w:t>
Толық емес жұмыс күні жағдайында және икемді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2</w:t>
            </w:r>
          </w:p>
          <w:bookmarkEnd w:id="10"/>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дана құжат ағаш </w:t>
            </w:r>
            <w:r>
              <w:br/>
            </w:r>
            <w:r>
              <w:rPr>
                <w:rFonts w:ascii="Times New Roman"/>
                <w:b w:val="false"/>
                <w:i w:val="false"/>
                <w:color w:val="000000"/>
                <w:sz w:val="20"/>
              </w:rPr>
              <w:t>
Толық емес жұмыс күнi жағдайында және икемдi график бойынша</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3</w:t>
            </w:r>
          </w:p>
          <w:bookmarkEnd w:id="11"/>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4</w:t>
            </w:r>
          </w:p>
          <w:bookmarkEnd w:id="12"/>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5</w:t>
            </w:r>
          </w:p>
          <w:bookmarkEnd w:id="13"/>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6</w:t>
            </w:r>
          </w:p>
          <w:bookmarkEnd w:id="14"/>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7</w:t>
            </w:r>
          </w:p>
          <w:bookmarkEnd w:id="15"/>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дана ағаш</w:t>
            </w:r>
            <w:r>
              <w:br/>
            </w:r>
            <w:r>
              <w:rPr>
                <w:rFonts w:ascii="Times New Roman"/>
                <w:b w:val="false"/>
                <w:i w:val="false"/>
                <w:color w:val="000000"/>
                <w:sz w:val="20"/>
              </w:rPr>
              <w:t xml:space="preserve">
Толық емес жұмыс күнi жағдайында және икемдi график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8</w:t>
            </w:r>
          </w:p>
          <w:bookmarkEnd w:id="16"/>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9</w:t>
            </w:r>
          </w:p>
          <w:bookmarkEnd w:id="17"/>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10</w:t>
            </w:r>
          </w:p>
          <w:bookmarkEnd w:id="18"/>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"Т.Көмекбаев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11</w:t>
            </w:r>
          </w:p>
          <w:bookmarkEnd w:id="19"/>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12</w:t>
            </w:r>
          </w:p>
          <w:bookmarkEnd w:id="20"/>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 әкімі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13</w:t>
            </w:r>
          </w:p>
          <w:bookmarkEnd w:id="21"/>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14</w:t>
            </w:r>
          </w:p>
          <w:bookmarkEnd w:id="22"/>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Интернационал ауылдық округі әкімінің аппараты"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15</w:t>
            </w:r>
          </w:p>
          <w:bookmarkEnd w:id="23"/>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жұмыспен қамту және әлеуметтік бағдарламалар бөлімі"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16</w:t>
            </w:r>
          </w:p>
          <w:bookmarkEnd w:id="24"/>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мұрағаттар мен құжаттама басқармасы" мемлекеттік мекемесі (Қармақшы аудандық мұрағаты)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17</w:t>
            </w:r>
          </w:p>
          <w:bookmarkEnd w:id="25"/>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 (Қармақшы аудандық бөлімшесі)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18</w:t>
            </w:r>
          </w:p>
          <w:bookmarkEnd w:id="26"/>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соты"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19</w:t>
            </w:r>
          </w:p>
          <w:bookmarkEnd w:id="27"/>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сот актілерін орындау Департаменті мемлекеттік мекемесінің Қармақшы ауданының аумақтық бөлімі" филиалы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20</w:t>
            </w:r>
          </w:p>
          <w:bookmarkEnd w:id="28"/>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Қызылорда облыстық ішкі істер Департаментінің Қармақшы аудандық ішкі істер бөлімі"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21</w:t>
            </w:r>
          </w:p>
          <w:bookmarkEnd w:id="29"/>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"Қызылорда облысы Қармақшы ауданының қорғаныс істері жөніндегі бөлімі" республикалық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шақыру учаскесіне тіркеу, әскери қызметке шақыруды ұйымдастыруда техникалық көмек көрсету және шақыру қағаздарын тарату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22</w:t>
            </w:r>
          </w:p>
          <w:bookmarkEnd w:id="30"/>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мәдениет және тілдерді дамыту бөлімі"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23</w:t>
            </w:r>
          </w:p>
          <w:bookmarkEnd w:id="31"/>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жұмыспен қамту және әлеуметтік бағдарламалар бөлімінің Байқоңыр қаласы бойынша филиалы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24</w:t>
            </w:r>
          </w:p>
          <w:bookmarkEnd w:id="32"/>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жұмыспен қамту және әлеуметтік бағдарламалар бөлімінің "Аудандық жұмыспен қамту орталығы" коммуналдық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25</w:t>
            </w:r>
          </w:p>
          <w:bookmarkEnd w:id="33"/>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орталықтандырылған кітапхана жүйесі"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26</w:t>
            </w:r>
          </w:p>
          <w:bookmarkEnd w:id="34"/>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Қызылорда облысы Әділет департаментінің Байқоңыр қалалық әділет басқармасы"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27</w:t>
            </w:r>
          </w:p>
          <w:bookmarkEnd w:id="35"/>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"Қызылорда облысы Байқоңыр қаласының қорғаныс істері жөніндегі бөлімі" республикалық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шақыру учаскесіне тіркеу, әскери қызметке шақыруды ұйымдастыруда техникалық көмек көрсету және шақыру қағаздарын тарату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28</w:t>
            </w:r>
          </w:p>
          <w:bookmarkEnd w:id="36"/>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Байқоңыр қаласындағы өкілдігі"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29</w:t>
            </w:r>
          </w:p>
          <w:bookmarkEnd w:id="37"/>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ауданының әкімі аппараты" мемлекеттік мекемесі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30</w:t>
            </w:r>
          </w:p>
          <w:bookmarkEnd w:id="38"/>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Қызылорда облысының Әділет департаментінің Қармақшы аудандық Әділет басқармасы"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31</w:t>
            </w:r>
          </w:p>
          <w:bookmarkEnd w:id="39"/>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бойынша экономикалық қылмысқа және сыбайлас жемқорлыққа қарсы күрес департаменті (қаржы полициясы)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32</w:t>
            </w:r>
          </w:p>
          <w:bookmarkEnd w:id="40"/>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Байқоңыр қаласының прокуратурасы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33</w:t>
            </w:r>
          </w:p>
          <w:bookmarkEnd w:id="41"/>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тұрғын үй коммуналдық шаруашылығы жолаушылар көлігі және автомобиль жолдары бөлімі" мемлекеттік мекемесі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дана құжат</w:t>
            </w:r>
            <w:r>
              <w:br/>
            </w:r>
            <w:r>
              <w:rPr>
                <w:rFonts w:ascii="Times New Roman"/>
                <w:b w:val="false"/>
                <w:i w:val="false"/>
                <w:color w:val="000000"/>
                <w:sz w:val="20"/>
              </w:rPr>
              <w:t>
Толық емес жұмыс күнi жағдайында және икемдi график бойынша</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Барлығы:</w:t>
            </w:r>
          </w:p>
          <w:bookmarkEnd w:id="42"/>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