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a7f1" w14:textId="6d6a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қалалық бюджет туралы" Қызылорда қалалық мәслихатының 2013 жылғы 24 желтоқсандағы N 25/2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2014 жылғы 30 қазандағы N 35/1 шешімі. Қызылорда облысының Әділет департаментінде 2014 жылғы 03 қарашада N 4786 болып тіркелді. Қолданылу мерзімінің аяқталуына байланысты күші жойылды - (Қызылорда қалалық мәслихатының 2015 жылғы 12 қаңтардағы N 17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12.01.2015 N 17 хатымен).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«2014-2016 жылдарға арналған қалалық бюджет туралы» Қызылорда қалалық мәслихатының 2013 жылғы 24 желтоқсандағы </w:t>
      </w:r>
      <w:r>
        <w:rPr>
          <w:rFonts w:ascii="Times New Roman"/>
          <w:b w:val="false"/>
          <w:i w:val="false"/>
          <w:color w:val="000000"/>
          <w:sz w:val="28"/>
        </w:rPr>
        <w:t>№ 25/2</w:t>
      </w:r>
      <w:r>
        <w:rPr>
          <w:rFonts w:ascii="Times New Roman"/>
          <w:b w:val="false"/>
          <w:i w:val="false"/>
          <w:color w:val="000000"/>
          <w:sz w:val="28"/>
        </w:rPr>
        <w:t xml:space="preserve"> шешіміне (нормативтік құқықтық актілерді мемлекеттік тіркеу тізілімінде № 4569 тіркелген, 2013 жылғы 31 желтоқсан мен 2014 жылдың 10 қаңтар аралығында № 53 «Ақмешіт ақшамы» газетінде, 2013 жылғы 31 желтоқсан мен 2014 жылдың 10 қаңтар аралығында № 53 «Ел тілегі»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шешімнің 1-тармағының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кірістер – 33 536 401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13 839 354 мың теңге;</w:t>
      </w:r>
      <w:r>
        <w:br/>
      </w:r>
      <w:r>
        <w:rPr>
          <w:rFonts w:ascii="Times New Roman"/>
          <w:b w:val="false"/>
          <w:i w:val="false"/>
          <w:color w:val="000000"/>
          <w:sz w:val="28"/>
        </w:rPr>
        <w:t>
</w:t>
      </w:r>
      <w:r>
        <w:rPr>
          <w:rFonts w:ascii="Times New Roman"/>
          <w:b w:val="false"/>
          <w:i w:val="false"/>
          <w:color w:val="000000"/>
          <w:sz w:val="28"/>
        </w:rPr>
        <w:t xml:space="preserve">
      салықтық емес түсімдер – 166 439 мың теңге; </w:t>
      </w:r>
      <w:r>
        <w:br/>
      </w:r>
      <w:r>
        <w:rPr>
          <w:rFonts w:ascii="Times New Roman"/>
          <w:b w:val="false"/>
          <w:i w:val="false"/>
          <w:color w:val="000000"/>
          <w:sz w:val="28"/>
        </w:rPr>
        <w:t>
</w:t>
      </w:r>
      <w:r>
        <w:rPr>
          <w:rFonts w:ascii="Times New Roman"/>
          <w:b w:val="false"/>
          <w:i w:val="false"/>
          <w:color w:val="000000"/>
          <w:sz w:val="28"/>
        </w:rPr>
        <w:t xml:space="preserve">
      негізгі капиталды сатудан түсетін түсімдер – 843 618 мың теңге; </w:t>
      </w:r>
      <w:r>
        <w:br/>
      </w:r>
      <w:r>
        <w:rPr>
          <w:rFonts w:ascii="Times New Roman"/>
          <w:b w:val="false"/>
          <w:i w:val="false"/>
          <w:color w:val="000000"/>
          <w:sz w:val="28"/>
        </w:rPr>
        <w:t>
</w:t>
      </w:r>
      <w:r>
        <w:rPr>
          <w:rFonts w:ascii="Times New Roman"/>
          <w:b w:val="false"/>
          <w:i w:val="false"/>
          <w:color w:val="000000"/>
          <w:sz w:val="28"/>
        </w:rPr>
        <w:t>
      трансферттердің түсімдері – 18 686 990 мың теңге;».</w:t>
      </w:r>
      <w:r>
        <w:br/>
      </w:r>
      <w:r>
        <w:rPr>
          <w:rFonts w:ascii="Times New Roman"/>
          <w:b w:val="false"/>
          <w:i w:val="false"/>
          <w:color w:val="000000"/>
          <w:sz w:val="28"/>
        </w:rPr>
        <w:t>
</w:t>
      </w:r>
      <w:r>
        <w:rPr>
          <w:rFonts w:ascii="Times New Roman"/>
          <w:b w:val="false"/>
          <w:i w:val="false"/>
          <w:color w:val="000000"/>
          <w:sz w:val="28"/>
        </w:rPr>
        <w:t>
      аталған шешімнің 1-тармағының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шығындар – 34 563 711,6 мың теңге;».</w:t>
      </w:r>
      <w:r>
        <w:br/>
      </w:r>
      <w:r>
        <w:rPr>
          <w:rFonts w:ascii="Times New Roman"/>
          <w:b w:val="false"/>
          <w:i w:val="false"/>
          <w:color w:val="000000"/>
          <w:sz w:val="28"/>
        </w:rPr>
        <w:t>
</w:t>
      </w:r>
      <w:r>
        <w:rPr>
          <w:rFonts w:ascii="Times New Roman"/>
          <w:b w:val="false"/>
          <w:i w:val="false"/>
          <w:color w:val="000000"/>
          <w:sz w:val="28"/>
        </w:rPr>
        <w:t>
      аталған шешімнің 1-тармағының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w:t>
      </w:r>
      <w:r>
        <w:br/>
      </w:r>
      <w:r>
        <w:rPr>
          <w:rFonts w:ascii="Times New Roman"/>
          <w:b w:val="false"/>
          <w:i w:val="false"/>
          <w:color w:val="000000"/>
          <w:sz w:val="28"/>
        </w:rPr>
        <w:t>
</w:t>
      </w:r>
      <w:r>
        <w:rPr>
          <w:rFonts w:ascii="Times New Roman"/>
          <w:b w:val="false"/>
          <w:i w:val="false"/>
          <w:color w:val="000000"/>
          <w:sz w:val="28"/>
        </w:rPr>
        <w:t>
      2 012 610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активтерді сатып алу – 2 012 610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
      аталған шешімнің 1 тармағы </w:t>
      </w:r>
      <w:r>
        <w:rPr>
          <w:rFonts w:ascii="Times New Roman"/>
          <w:b w:val="false"/>
          <w:i w:val="false"/>
          <w:color w:val="000000"/>
          <w:sz w:val="28"/>
        </w:rPr>
        <w:t>6-4) тармақшамен</w:t>
      </w:r>
      <w:r>
        <w:rPr>
          <w:rFonts w:ascii="Times New Roman"/>
          <w:b w:val="false"/>
          <w:i w:val="false"/>
          <w:color w:val="000000"/>
          <w:sz w:val="28"/>
        </w:rPr>
        <w:t xml:space="preserve"> келесі редакцияда толықтырылсын:</w:t>
      </w:r>
      <w:r>
        <w:br/>
      </w:r>
      <w:r>
        <w:rPr>
          <w:rFonts w:ascii="Times New Roman"/>
          <w:b w:val="false"/>
          <w:i w:val="false"/>
          <w:color w:val="000000"/>
          <w:sz w:val="28"/>
        </w:rPr>
        <w:t>
</w:t>
      </w:r>
      <w:r>
        <w:rPr>
          <w:rFonts w:ascii="Times New Roman"/>
          <w:b w:val="false"/>
          <w:i w:val="false"/>
          <w:color w:val="000000"/>
          <w:sz w:val="28"/>
        </w:rPr>
        <w:t>
      «6-4. Қызылорда қаласы бюджетінің жылдық кіріс түсімдері болжамының орындалмауына байланысты жоғалтуларын өтеу үшін ағымдағы нысаналы трансферт ескерілсін.».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Осы шешім алғашқы ресми жарияланған күнінен бастап қолданысқа енгізіледі және 2014 жылғы 1 қаңтардан бастап пайда болған қатынастарға таралады.</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
          <w:p>
            <w:pPr>
              <w:spacing w:after="20"/>
              <w:ind w:left="20"/>
              <w:jc w:val="both"/>
            </w:pPr>
            <w:r>
              <w:rPr>
                <w:rFonts w:ascii="Times New Roman"/>
                <w:b w:val="false"/>
                <w:i w:val="false"/>
                <w:color w:val="000000"/>
                <w:sz w:val="20"/>
              </w:rPr>
              <w:t>
</w:t>
            </w:r>
            <w:r>
              <w:rPr>
                <w:rFonts w:ascii="Times New Roman"/>
                <w:b w:val="false"/>
                <w:i/>
                <w:color w:val="000000"/>
                <w:sz w:val="20"/>
              </w:rPr>
              <w:t>      Қызылорда қалалық</w:t>
            </w:r>
            <w:r>
              <w:br/>
            </w:r>
            <w:r>
              <w:rPr>
                <w:rFonts w:ascii="Times New Roman"/>
                <w:b w:val="false"/>
                <w:i w:val="false"/>
                <w:color w:val="000000"/>
                <w:sz w:val="20"/>
              </w:rPr>
              <w:t>
      </w:t>
            </w:r>
            <w:r>
              <w:rPr>
                <w:rFonts w:ascii="Times New Roman"/>
                <w:b w:val="false"/>
                <w:i/>
                <w:color w:val="000000"/>
                <w:sz w:val="20"/>
              </w:rPr>
              <w:t>мәслихатының кезектен тыс</w:t>
            </w:r>
            <w:r>
              <w:br/>
            </w:r>
            <w:r>
              <w:rPr>
                <w:rFonts w:ascii="Times New Roman"/>
                <w:b w:val="false"/>
                <w:i w:val="false"/>
                <w:color w:val="000000"/>
                <w:sz w:val="20"/>
              </w:rPr>
              <w:t>
      </w:t>
            </w:r>
            <w:r>
              <w:rPr>
                <w:rFonts w:ascii="Times New Roman"/>
                <w:b w:val="false"/>
                <w:i/>
                <w:color w:val="000000"/>
                <w:sz w:val="20"/>
              </w:rPr>
              <w:t>ХХХV сессиясының төрағасы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 ӘБДІРАХМАНОВ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
          <w:p>
            <w:pPr>
              <w:spacing w:after="20"/>
              <w:ind w:left="20"/>
              <w:jc w:val="both"/>
            </w:pPr>
            <w:r>
              <w:rPr>
                <w:rFonts w:ascii="Times New Roman"/>
                <w:b w:val="false"/>
                <w:i w:val="false"/>
                <w:color w:val="000000"/>
                <w:sz w:val="20"/>
              </w:rPr>
              <w:t>
</w:t>
            </w:r>
            <w:r>
              <w:rPr>
                <w:rFonts w:ascii="Times New Roman"/>
                <w:b w:val="false"/>
                <w:i/>
                <w:color w:val="000000"/>
                <w:sz w:val="20"/>
              </w:rPr>
              <w:t>      Қызылорда қалалық</w:t>
            </w:r>
            <w:r>
              <w:br/>
            </w:r>
            <w:r>
              <w:rPr>
                <w:rFonts w:ascii="Times New Roman"/>
                <w:b w:val="false"/>
                <w:i w:val="false"/>
                <w:color w:val="000000"/>
                <w:sz w:val="20"/>
              </w:rPr>
              <w:t>
      </w:t>
            </w:r>
            <w:r>
              <w:rPr>
                <w:rFonts w:ascii="Times New Roman"/>
                <w:b w:val="false"/>
                <w:i/>
                <w:color w:val="000000"/>
                <w:sz w:val="20"/>
              </w:rPr>
              <w:t>мәслихатының хатшысы</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ҚҰТТЫҚОЖАЕВ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3"/>
          <w:p>
            <w:pPr>
              <w:spacing w:after="20"/>
              <w:ind w:left="20"/>
              <w:jc w:val="both"/>
            </w:pPr>
            <w:r>
              <w:rPr>
                <w:rFonts w:ascii="Times New Roman"/>
                <w:b w:val="false"/>
                <w:i w:val="false"/>
                <w:color w:val="000000"/>
                <w:sz w:val="20"/>
              </w:rPr>
              <w:t xml:space="preserve">
Қалалық мәслихатының </w:t>
            </w:r>
            <w:r>
              <w:br/>
            </w:r>
            <w:r>
              <w:rPr>
                <w:rFonts w:ascii="Times New Roman"/>
                <w:b w:val="false"/>
                <w:i w:val="false"/>
                <w:color w:val="000000"/>
                <w:sz w:val="20"/>
              </w:rPr>
              <w:t xml:space="preserve">
2014 жылғы 30 қазандағы </w:t>
            </w:r>
            <w:r>
              <w:br/>
            </w:r>
            <w:r>
              <w:rPr>
                <w:rFonts w:ascii="Times New Roman"/>
                <w:b w:val="false"/>
                <w:i w:val="false"/>
                <w:color w:val="000000"/>
                <w:sz w:val="20"/>
              </w:rPr>
              <w:t>
№ 35/1 шешіміне 1 қосымша </w:t>
            </w:r>
            <w:r>
              <w:br/>
            </w:r>
            <w:r>
              <w:rPr>
                <w:rFonts w:ascii="Times New Roman"/>
                <w:b w:val="false"/>
                <w:i w:val="false"/>
                <w:color w:val="000000"/>
                <w:sz w:val="20"/>
              </w:rPr>
              <w:t xml:space="preserve">
Қалалық мәслихаттың </w:t>
            </w:r>
            <w:r>
              <w:br/>
            </w:r>
            <w:r>
              <w:rPr>
                <w:rFonts w:ascii="Times New Roman"/>
                <w:b w:val="false"/>
                <w:i w:val="false"/>
                <w:color w:val="000000"/>
                <w:sz w:val="20"/>
              </w:rPr>
              <w:t>
2013 жылғы 24 желтоқсандағы</w:t>
            </w:r>
            <w:r>
              <w:br/>
            </w:r>
            <w:r>
              <w:rPr>
                <w:rFonts w:ascii="Times New Roman"/>
                <w:b w:val="false"/>
                <w:i w:val="false"/>
                <w:color w:val="000000"/>
                <w:sz w:val="20"/>
              </w:rPr>
              <w:t>
№ 25/2 шешіміне 1-қосымша </w:t>
            </w:r>
          </w:p>
          <w:bookmarkEnd w:id="3"/>
        </w:tc>
      </w:tr>
    </w:tbl>
    <w:bookmarkStart w:name="z6" w:id="4"/>
    <w:p>
      <w:pPr>
        <w:spacing w:after="0"/>
        <w:ind w:left="0"/>
        <w:jc w:val="left"/>
      </w:pPr>
      <w:r>
        <w:rPr>
          <w:rFonts w:ascii="Times New Roman"/>
          <w:b/>
          <w:i w:val="false"/>
          <w:color w:val="000000"/>
        </w:rPr>
        <w:t xml:space="preserve"> 
2014 жылға арналған қала бюджеті</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450"/>
        <w:gridCol w:w="611"/>
        <w:gridCol w:w="611"/>
        <w:gridCol w:w="1074"/>
        <w:gridCol w:w="7447"/>
        <w:gridCol w:w="165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5"/>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5"/>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 мың теңге</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33536401,0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13839354,0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6264922,0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6264922,0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5378729,0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342492,0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4939209,0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4939209,0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4939209,0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1898891,0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1081590,0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1005917,0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жерлеріне салынатын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136522,0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646274,0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192179,0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454095,0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334049,0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(авияциялықты қоспағанда), сондай-ақ өз өндірістің мұқтаждарына пайдаланылатын бензин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көтерме саудада өткізетін бензин (авияциялықты қоспағанда)</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көтерме саудада өткізетін дизель отыны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176624,0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мемлекеттік тіркегені, сондай-ақ оларды қайта тіркегені үшiн алым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мемлекеттiк тiркегенi үшiн алынатын алым</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402283,0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402283,0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380746,0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166439,0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әлеуметтік-кәсіпкерлік корпорацияларға берілген бюджеттік кредиттер бойынша сыйақылар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124066,0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124066,0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0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843618,0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620327,0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620327,0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618461,0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223291,0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215650,0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215650,0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1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18686990,0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18681755,0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18686990,0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7949424,0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10737566,0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116"/>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34563711,6</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2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530244,0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458935,0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251567,0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211453,0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қызметiн қамтамасыз ету жөнiндегi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164073,0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Ведомостволық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9"/>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3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3"/>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14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4"/>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4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12186206,0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3186349,0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248468,0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193206,0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189853,0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2937881,0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861506,0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833853,0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2076375,0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1735935,0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340440,0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8398784,0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8398784,0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8237593,0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374104,0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7863489,0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161191,0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601073,0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601073,0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117813,0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Ведомостволық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375033,0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354548,0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8"/>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16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0"/>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7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1305366,0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1163057,0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132385,0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142966,0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261588,0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203397,0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241223,0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231223,0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106485,0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106485,0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142309,0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121425,0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Ведомостволық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00"/>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0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13704536,1</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7427517,7</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96689,0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7252677,7</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5842394,7</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2112394,7</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1408544,9</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1076445,0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332099,9</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шеңберiнде қызметтік тұрғын үй салуға және (немесе) сатып алуға, инженерлiк- коммуникациялық инфрақұрылымды дамытуға және (немесе) сатып алуға және жастарға арналған жатақханаларды салуға, сатып алуға, салып бітіруге берілет</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1738,1</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1738,1</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тұрғын үй инспекциясы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 қоры саласындағы мемлекеттік саясатты іске асыру жөніндегі қызметтер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2301142,0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342327,0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315356,0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315356,0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1517836,0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537251,0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524770,0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980585,0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745199,0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235386,0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440979,0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440979,0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440979,0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3975876,4</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167806,0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2964449,0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182467,0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512533,0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2253970,0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елдi мекендердi абаттандыруды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156192,4</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елдi мекендердi абаттандыруды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156192,4</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156192,4</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687429,0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658907,0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4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24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806943,0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566512,0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515474,0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515474,0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511042,0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54836,0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127973,0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Ведомостволық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76"/>
          <w:p>
            <w:pPr>
              <w:spacing w:after="20"/>
              <w:ind w:left="20"/>
              <w:jc w:val="both"/>
            </w:pPr>
            <w:r>
              <w:rPr>
                <w:rFonts w:ascii="Times New Roman"/>
                <w:b w:val="false"/>
                <w:i w:val="false"/>
                <w:color w:val="000000"/>
                <w:sz w:val="20"/>
              </w:rPr>
              <w:t>
09</w:t>
            </w:r>
            <w:r>
              <w:br/>
            </w:r>
            <w:r>
              <w:rPr>
                <w:rFonts w:ascii="Times New Roman"/>
                <w:b w:val="false"/>
                <w:i w:val="false"/>
                <w:color w:val="000000"/>
                <w:sz w:val="20"/>
              </w:rPr>
              <w:t>
 </w:t>
            </w:r>
          </w:p>
          <w:bookmarkEnd w:id="27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8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8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254497,0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188739,0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114772,0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9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9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05"/>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0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4859555,0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4859555,0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88131,0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4770500,0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2114409,0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2114409,0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2656091,0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0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0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172052,0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171146,0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67135,0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24"/>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32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28"/>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32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523993,5</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523993,5</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523993,5</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221074,5</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297919,0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26976,3</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31313,3</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3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3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31313,3</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31313,3</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31313,3</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31313,3</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38"/>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3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4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4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2012610,0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2012610,0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1751178,0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1751178,0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261432,0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49"/>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34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-3066896,9</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3066896,9</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5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35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2576628,0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57"/>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35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594921,0</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59"/>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35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1085189,9</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1085189,9</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1085189,9</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1085189,9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63"/>
          <w:p>
            <w:pPr>
              <w:spacing w:after="20"/>
              <w:ind w:left="20"/>
              <w:jc w:val="both"/>
            </w:pPr>
            <w:r>
              <w:rPr>
                <w:rFonts w:ascii="Times New Roman"/>
                <w:b w:val="false"/>
                <w:i w:val="false"/>
                <w:color w:val="000000"/>
                <w:sz w:val="20"/>
              </w:rPr>
              <w:t xml:space="preserve">
Қалалық мәслихатының </w:t>
            </w:r>
            <w:r>
              <w:br/>
            </w:r>
            <w:r>
              <w:rPr>
                <w:rFonts w:ascii="Times New Roman"/>
                <w:b w:val="false"/>
                <w:i w:val="false"/>
                <w:color w:val="000000"/>
                <w:sz w:val="20"/>
              </w:rPr>
              <w:t xml:space="preserve">
2014 жылғы 30 қазандағы </w:t>
            </w:r>
            <w:r>
              <w:br/>
            </w:r>
            <w:r>
              <w:rPr>
                <w:rFonts w:ascii="Times New Roman"/>
                <w:b w:val="false"/>
                <w:i w:val="false"/>
                <w:color w:val="000000"/>
                <w:sz w:val="20"/>
              </w:rPr>
              <w:t>
№ 35/1 шешіміне 2-қосымша </w:t>
            </w:r>
            <w:r>
              <w:br/>
            </w:r>
            <w:r>
              <w:rPr>
                <w:rFonts w:ascii="Times New Roman"/>
                <w:b w:val="false"/>
                <w:i w:val="false"/>
                <w:color w:val="000000"/>
                <w:sz w:val="20"/>
              </w:rPr>
              <w:t xml:space="preserve">
Қалалық мәслихатының </w:t>
            </w:r>
            <w:r>
              <w:br/>
            </w:r>
            <w:r>
              <w:rPr>
                <w:rFonts w:ascii="Times New Roman"/>
                <w:b w:val="false"/>
                <w:i w:val="false"/>
                <w:color w:val="000000"/>
                <w:sz w:val="20"/>
              </w:rPr>
              <w:t>
2013 жылғы 24 желтоқсандағы</w:t>
            </w:r>
            <w:r>
              <w:br/>
            </w:r>
            <w:r>
              <w:rPr>
                <w:rFonts w:ascii="Times New Roman"/>
                <w:b w:val="false"/>
                <w:i w:val="false"/>
                <w:color w:val="000000"/>
                <w:sz w:val="20"/>
              </w:rPr>
              <w:t>
№ 25/2 шешіміне 4-қосымша</w:t>
            </w:r>
          </w:p>
          <w:bookmarkEnd w:id="363"/>
        </w:tc>
      </w:tr>
    </w:tbl>
    <w:bookmarkStart w:name="z7" w:id="364"/>
    <w:p>
      <w:pPr>
        <w:spacing w:after="0"/>
        <w:ind w:left="0"/>
        <w:jc w:val="left"/>
      </w:pPr>
      <w:r>
        <w:rPr>
          <w:rFonts w:ascii="Times New Roman"/>
          <w:b/>
          <w:i w:val="false"/>
          <w:color w:val="000000"/>
        </w:rPr>
        <w:t xml:space="preserve"> 
Кент, ауылдық округтердің бюджеттік бағдарламалары бойынша 2014 жылға арналған шығындар көлемі</w:t>
      </w:r>
      <w:r>
        <w:br/>
      </w:r>
      <w:r>
        <w:rPr>
          <w:rFonts w:ascii="Times New Roman"/>
          <w:b/>
          <w:i w:val="false"/>
          <w:color w:val="000000"/>
        </w:rPr>
        <w:t>
 </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641"/>
        <w:gridCol w:w="1086"/>
        <w:gridCol w:w="1086"/>
        <w:gridCol w:w="1086"/>
        <w:gridCol w:w="1086"/>
        <w:gridCol w:w="1086"/>
        <w:gridCol w:w="1086"/>
        <w:gridCol w:w="1086"/>
        <w:gridCol w:w="1086"/>
        <w:gridCol w:w="1487"/>
        <w:gridCol w:w="1487"/>
        <w:gridCol w:w="1086"/>
        <w:gridCol w:w="1086"/>
        <w:gridCol w:w="1487"/>
        <w:gridCol w:w="1487"/>
        <w:gridCol w:w="1086"/>
        <w:gridCol w:w="1086"/>
        <w:gridCol w:w="50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2014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(123002) 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(123003) Мұқтаж азаматтарға үйінде әлеуметтік көмек көрсету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(123004) Мектепке дейінгі тәрбие мен оқыту ұйымдарының қызметін қамтамасыз ету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(123006) Жергілікті деңгейде мәдени-демалыс жұмыстарын қолдау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(123008) Елді мекендердің көшелерін жарықтандыру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(123009) Елдi мекендердiң санитариясын қамтамасыз ету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(123011) Елді мекендерді абаттандыру мен көгалдандыру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(123013000)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 (123022000) Мемлекеттік органның күрделі шығыстары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(123026) Жергілікті деңгейде халықты жұмыспен қамтуды қамтамасыз ету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(123028) 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(123032000) Ведомостволық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(123040000)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(123041) 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(123045) 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6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6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Тасбөгет кенті әкімі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28 512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162 688</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6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6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Белкөл кенті әкімі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26 218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66 302</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6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6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36 646</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7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7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35 808</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93 115</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7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7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Қызылжарма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128 643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25 376</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245 681</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72"/>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37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Қарауылтөбе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3 898</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34 736</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7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37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Қызылөзек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30 678</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7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37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Қосшыңырау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6 598</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43 275</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75"/>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37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Талсуат а/о әкімінің аппараты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12 137</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36 657</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164 073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2 815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193 206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36 830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25 722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30 427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111 657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1 647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16 169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3 480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19 084</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55 262</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88 131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749 778</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