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16e2" w14:textId="f861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2014 жылғы 29 шілдедегі N 2145 қаулысы. Қызылорда облысының Әділет департаментінде 2014 жылғы 15 тамызда N 4749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"Ақсуат ауылдық округі әкімінің аппараты" мемлекеттік мекемесінің мемлекеттік тіліндегі атауы өзгеріссіз қалдырылсын, орыс тіліндегі атауы өзгертілсін.</w:t>
      </w:r>
      <w:r>
        <w:br/>
      </w:r>
      <w:r>
        <w:rPr>
          <w:rFonts w:ascii="Times New Roman"/>
          <w:b w:val="false"/>
          <w:i w:val="false"/>
          <w:color w:val="000000"/>
          <w:sz w:val="28"/>
        </w:rPr>
        <w:t xml:space="preserve">
      2. </w:t>
      </w:r>
      <w:r>
        <w:rPr>
          <w:rFonts w:ascii="Times New Roman"/>
          <w:b w:val="false"/>
          <w:i w:val="false"/>
          <w:color w:val="000000"/>
          <w:sz w:val="28"/>
        </w:rPr>
        <w:t xml:space="preserve">Қоса беріліп отырған </w:t>
      </w:r>
      <w:r>
        <w:rPr>
          <w:rFonts w:ascii="Times New Roman"/>
          <w:b w:val="false"/>
          <w:i w:val="false"/>
          <w:color w:val="000000"/>
          <w:sz w:val="28"/>
        </w:rPr>
        <w:t>"Ақсуат ауылдық округі әкімінің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3. </w:t>
      </w:r>
      <w:r>
        <w:rPr>
          <w:rFonts w:ascii="Times New Roman"/>
          <w:b w:val="false"/>
          <w:i w:val="false"/>
          <w:color w:val="000000"/>
          <w:sz w:val="28"/>
        </w:rPr>
        <w:t>Қаулының орындалуын бақылау Қызылорда қаласы әкімі аппаратының басшысы А. Есжановқа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шілдедегі № 2145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39" w:id="0"/>
    <w:p>
      <w:pPr>
        <w:spacing w:after="0"/>
        <w:ind w:left="0"/>
        <w:jc w:val="left"/>
      </w:pPr>
      <w:r>
        <w:rPr>
          <w:rFonts w:ascii="Times New Roman"/>
          <w:b/>
          <w:i w:val="false"/>
          <w:color w:val="000000"/>
        </w:rPr>
        <w:t xml:space="preserve"> </w:t>
      </w:r>
      <w:r>
        <w:rPr>
          <w:rFonts w:ascii="Times New Roman"/>
          <w:b/>
          <w:i w:val="false"/>
          <w:color w:val="000000"/>
        </w:rPr>
        <w:t>"Ақсуат ауылдық округі әкімінің аппараты" мемлекеттік мекемесінің ЕРЕЖЕСІ</w:t>
      </w:r>
    </w:p>
    <w:bookmarkEnd w:id="0"/>
    <w:bookmarkStart w:name="z4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"Ақсуат ауылдық округі әкімінің аппараты" мемлекеттік мекемесі ауылдық округ әкімінің іс-қимылын, ұйымдастыру-құқықтық және материалдық – 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құрылтайшысы Қызылорда қаласының әкімдігі болып табылады.</w:t>
      </w:r>
      <w:r>
        <w:br/>
      </w:r>
      <w:r>
        <w:rPr>
          <w:rFonts w:ascii="Times New Roman"/>
          <w:b w:val="false"/>
          <w:i w:val="false"/>
          <w:color w:val="000000"/>
          <w:sz w:val="28"/>
        </w:rPr>
        <w:t xml:space="preserve">
      2. </w:t>
      </w:r>
      <w:r>
        <w:rPr>
          <w:rFonts w:ascii="Times New Roman"/>
          <w:b w:val="false"/>
          <w:i w:val="false"/>
          <w:color w:val="000000"/>
          <w:sz w:val="28"/>
        </w:rPr>
        <w:t>"Ақсуат ауылдық округі әкімінің аппараты" мемлекеттік мекемесінің ведомстволары бар:</w:t>
      </w:r>
      <w:r>
        <w:br/>
      </w:r>
      <w:r>
        <w:rPr>
          <w:rFonts w:ascii="Times New Roman"/>
          <w:b w:val="false"/>
          <w:i w:val="false"/>
          <w:color w:val="000000"/>
          <w:sz w:val="28"/>
        </w:rPr>
        <w:t xml:space="preserve">
      1) </w:t>
      </w:r>
      <w:r>
        <w:rPr>
          <w:rFonts w:ascii="Times New Roman"/>
          <w:b w:val="false"/>
          <w:i w:val="false"/>
          <w:color w:val="000000"/>
          <w:sz w:val="28"/>
        </w:rPr>
        <w:t xml:space="preserve">"Ақсуат ауылдық округі әкімі аппаратының жанындағы "Ақсуат мәдениет Үйі" мемлекеттік коммуналдық қазыналық кәсіпорны; </w:t>
      </w:r>
      <w:r>
        <w:br/>
      </w:r>
      <w:r>
        <w:rPr>
          <w:rFonts w:ascii="Times New Roman"/>
          <w:b w:val="false"/>
          <w:i w:val="false"/>
          <w:color w:val="000000"/>
          <w:sz w:val="28"/>
        </w:rPr>
        <w:t xml:space="preserve">
      2) </w:t>
      </w:r>
      <w:r>
        <w:rPr>
          <w:rFonts w:ascii="Times New Roman"/>
          <w:b w:val="false"/>
          <w:i w:val="false"/>
          <w:color w:val="000000"/>
          <w:sz w:val="28"/>
        </w:rPr>
        <w:t>"Сыр самалы" балабақшасы мемлекеттік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 xml:space="preserve">"Ақсуат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"Ақсуат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"Ақсуат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"Ақсуат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"Ақсуат ауылдық округі әкімінің аппараты" мемлекеттік мекемесі өз құзыретінің мәселелері бойынша заңнамада белгіленген тәртіппен Ақсуат ауылдық округі әкімінің өкімдері мен шешімдерімен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"Ақсуат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120013, Қазақстан Республикасы, Қызылорда облысы, Қызылорда қаласы, Жақыпбек Махамбетов ауылы, Адыран Найзағараев көшесі, № 20.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"Ақсуат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 жұмыс кестесі: сенбі, жексенбі және заңнама актілері 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Демалыс күндері: сенбі, жексенбі.</w:t>
      </w:r>
      <w:r>
        <w:br/>
      </w:r>
      <w:r>
        <w:rPr>
          <w:rFonts w:ascii="Times New Roman"/>
          <w:b w:val="false"/>
          <w:i w:val="false"/>
          <w:color w:val="000000"/>
          <w:sz w:val="28"/>
        </w:rPr>
        <w:t xml:space="preserve">
      11. </w:t>
      </w:r>
      <w:r>
        <w:rPr>
          <w:rFonts w:ascii="Times New Roman"/>
          <w:b w:val="false"/>
          <w:i w:val="false"/>
          <w:color w:val="000000"/>
          <w:sz w:val="28"/>
        </w:rPr>
        <w:t>Осы Ереже "Ақсуат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"Ақсуат ауылдық округі әкімінің аппараты" мемлекеттік мекемесінің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xml:space="preserve">
      13. </w:t>
      </w:r>
      <w:r>
        <w:rPr>
          <w:rFonts w:ascii="Times New Roman"/>
          <w:b w:val="false"/>
          <w:i w:val="false"/>
          <w:color w:val="000000"/>
          <w:sz w:val="28"/>
        </w:rPr>
        <w:t>"Ақсуат ауылдық округі әкімінің аппараты" мемлекеттік мекемесі кәсіпкерлік субъектілерімен "Ақсуат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"Ақсуат ауылдық округі әкімінің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"Ақсуат ауылдық округі әкімінің аппараты" мемлекеттік мекемесінің миссиясы: - атқарушы биліктің жалпы мемлекеттік саясатын ауылдық округті дамыту мүдделерімен және қажеттілігімен үйлестіре жүргізуді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 Заңдарын, Қазақстан Республикасы Президенті мен Үкіметінің актілерін, облыс, қала әкімдігінің қаулыларын, облыс, қала әкімдерінің шешімдері мен өкімдерін, облыстық және қалалық мәслихаттардың шешімдерінің орындалуын қамтамасыз ету және ауылдық округ аймағындағы орналасқан кәсіпорындардың, ұйымдардың, мекемелердің және азаматтардың оларды жүзеге асырғанына бақылау жасау;</w:t>
      </w:r>
      <w:r>
        <w:br/>
      </w:r>
      <w:r>
        <w:rPr>
          <w:rFonts w:ascii="Times New Roman"/>
          <w:b w:val="false"/>
          <w:i w:val="false"/>
          <w:color w:val="000000"/>
          <w:sz w:val="28"/>
        </w:rPr>
        <w:t>
      </w:t>
      </w:r>
      <w:r>
        <w:rPr>
          <w:rFonts w:ascii="Times New Roman"/>
          <w:b w:val="false"/>
          <w:i w:val="false"/>
          <w:color w:val="000000"/>
          <w:sz w:val="28"/>
        </w:rPr>
        <w:t>ауылдық округтің және ауылдық экономикалық жағдайын тұрақтандыру мен көтеру үшін жағдай жасау, әлеуметтік ахуалды жақсарту, нарықтық қатынастарды, жеке кәсіпкерлікті, республикалық, облыстық және қалалық бағдарламаларды жүзеге асыру жөніндегі жұмыс тәжірибесін зерттеу және қорыту;</w:t>
      </w:r>
      <w:r>
        <w:br/>
      </w:r>
      <w:r>
        <w:rPr>
          <w:rFonts w:ascii="Times New Roman"/>
          <w:b w:val="false"/>
          <w:i w:val="false"/>
          <w:color w:val="000000"/>
          <w:sz w:val="28"/>
        </w:rPr>
        <w:t>
      </w:t>
      </w:r>
      <w:r>
        <w:rPr>
          <w:rFonts w:ascii="Times New Roman"/>
          <w:b w:val="false"/>
          <w:i w:val="false"/>
          <w:color w:val="000000"/>
          <w:sz w:val="28"/>
        </w:rPr>
        <w:t>қалалық және облыстық әкімдіктер мен мәслихаттармен, жергілікті бюджеттен қаржыландырылатын атқарушы органдармен, бұқаралық ақпарат құралдарымен, қоғамдық ұйымдармен, партиялармен, конфессиялармен және азаматтармен өзара қарым қатынастарды қамтамасыз ету;</w:t>
      </w:r>
      <w:r>
        <w:br/>
      </w:r>
      <w:r>
        <w:rPr>
          <w:rFonts w:ascii="Times New Roman"/>
          <w:b w:val="false"/>
          <w:i w:val="false"/>
          <w:color w:val="000000"/>
          <w:sz w:val="28"/>
        </w:rPr>
        <w:t>
      </w:t>
      </w:r>
      <w:r>
        <w:rPr>
          <w:rFonts w:ascii="Times New Roman"/>
          <w:b w:val="false"/>
          <w:i w:val="false"/>
          <w:color w:val="000000"/>
          <w:sz w:val="28"/>
        </w:rPr>
        <w:t>ауылдық округ әкімінің актілері мен тапсырмаларының орындалуына бақылау жасау, ауылдық округ әкімі аппаратының қызметін одан әрі жетілдіру жөнінде ұсынымдар әзірлеу;</w:t>
      </w:r>
      <w:r>
        <w:br/>
      </w:r>
      <w:r>
        <w:rPr>
          <w:rFonts w:ascii="Times New Roman"/>
          <w:b w:val="false"/>
          <w:i w:val="false"/>
          <w:color w:val="000000"/>
          <w:sz w:val="28"/>
        </w:rPr>
        <w:t>
      </w:t>
      </w:r>
      <w:r>
        <w:rPr>
          <w:rFonts w:ascii="Times New Roman"/>
          <w:b w:val="false"/>
          <w:i w:val="false"/>
          <w:color w:val="000000"/>
          <w:sz w:val="28"/>
        </w:rPr>
        <w:t>мекеменің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r>
        <w:br/>
      </w:r>
      <w:r>
        <w:rPr>
          <w:rFonts w:ascii="Times New Roman"/>
          <w:b w:val="false"/>
          <w:i w:val="false"/>
          <w:color w:val="000000"/>
          <w:sz w:val="28"/>
        </w:rPr>
        <w:t>
      </w:t>
      </w:r>
      <w:r>
        <w:rPr>
          <w:rFonts w:ascii="Times New Roman"/>
          <w:b w:val="false"/>
          <w:i w:val="false"/>
          <w:color w:val="000000"/>
          <w:sz w:val="28"/>
        </w:rPr>
        <w:t>ауылдық округ әкімі белгілейтін өзге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"Ақсуат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ауылдық округі әкімінің тапсырмасы бойынша ауылдық округінің әкімі аппаратының және ауылдық округі әкімінің мүдделерін соттарда көрсету және қорғау, прокурорлық қадағалау актілерін қарау;</w:t>
      </w:r>
      <w:r>
        <w:br/>
      </w:r>
      <w:r>
        <w:rPr>
          <w:rFonts w:ascii="Times New Roman"/>
          <w:b w:val="false"/>
          <w:i w:val="false"/>
          <w:color w:val="000000"/>
          <w:sz w:val="28"/>
        </w:rPr>
        <w:t>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салықтарды және бюджетке басқа міндетті төлемдерді жинауға жәрдемдесу;</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 xml:space="preserve">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ауылдық округтің коммуналдық тұрғын үй қорының сақталуын, сондай-ақ автомобиль жолдарының салынуын, қайта жаңартылыуын,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өз құзыреті шегінде әскери міндеттілік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көрсетудi ұйымдастырады;</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әлеуметтiк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жөнiндегi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әлеуметтiк көмек көрсетудi үйлестiредi;</w:t>
      </w:r>
      <w:r>
        <w:br/>
      </w:r>
      <w:r>
        <w:rPr>
          <w:rFonts w:ascii="Times New Roman"/>
          <w:b w:val="false"/>
          <w:i w:val="false"/>
          <w:color w:val="000000"/>
          <w:sz w:val="28"/>
        </w:rPr>
        <w:t>
      </w:t>
      </w:r>
      <w:r>
        <w:rPr>
          <w:rFonts w:ascii="Times New Roman"/>
          <w:b w:val="false"/>
          <w:i w:val="false"/>
          <w:color w:val="000000"/>
          <w:sz w:val="28"/>
        </w:rPr>
        <w:t>халықтың әлеуметтiк жағынан әлсiз топтарына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ауылдық денсаулық сақтау ұйымдарын кадрлармен қамтамасыз етуге жәрдемдеседi;</w:t>
      </w:r>
      <w:r>
        <w:br/>
      </w:r>
      <w:r>
        <w:rPr>
          <w:rFonts w:ascii="Times New Roman"/>
          <w:b w:val="false"/>
          <w:i w:val="false"/>
          <w:color w:val="000000"/>
          <w:sz w:val="28"/>
        </w:rPr>
        <w:t>
      </w:t>
      </w:r>
      <w:r>
        <w:rPr>
          <w:rFonts w:ascii="Times New Roman"/>
          <w:b w:val="false"/>
          <w:i w:val="false"/>
          <w:color w:val="000000"/>
          <w:sz w:val="28"/>
        </w:rPr>
        <w:t>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ауылдық округі әкімінің іс-қимылын құжаттамалық қамтамасыз ету және қызмет көрсету, іс құжаттарды жүргізу;</w:t>
      </w:r>
      <w:r>
        <w:br/>
      </w:r>
      <w:r>
        <w:rPr>
          <w:rFonts w:ascii="Times New Roman"/>
          <w:b w:val="false"/>
          <w:i w:val="false"/>
          <w:color w:val="000000"/>
          <w:sz w:val="28"/>
        </w:rPr>
        <w:t>
      </w:t>
      </w:r>
      <w:r>
        <w:rPr>
          <w:rFonts w:ascii="Times New Roman"/>
          <w:b w:val="false"/>
          <w:i w:val="false"/>
          <w:color w:val="000000"/>
          <w:sz w:val="28"/>
        </w:rPr>
        <w:t>іс-жүргізу жөніндегі нұсқаулықты, аппарат жұмысын реттейтін басқа құжаттарды сақтауды қамтамасыз ету;</w:t>
      </w:r>
      <w:r>
        <w:br/>
      </w:r>
      <w:r>
        <w:rPr>
          <w:rFonts w:ascii="Times New Roman"/>
          <w:b w:val="false"/>
          <w:i w:val="false"/>
          <w:color w:val="000000"/>
          <w:sz w:val="28"/>
        </w:rPr>
        <w:t>
      </w:t>
      </w:r>
      <w:r>
        <w:rPr>
          <w:rFonts w:ascii="Times New Roman"/>
          <w:b w:val="false"/>
          <w:i w:val="false"/>
          <w:color w:val="000000"/>
          <w:sz w:val="28"/>
        </w:rPr>
        <w:t>ауылдық округ әкімінде кеңестерді ұйымдастыру, кеңес хаттамаларын, материалдарды рәсімдеу және тарату;</w:t>
      </w:r>
      <w:r>
        <w:br/>
      </w:r>
      <w:r>
        <w:rPr>
          <w:rFonts w:ascii="Times New Roman"/>
          <w:b w:val="false"/>
          <w:i w:val="false"/>
          <w:color w:val="000000"/>
          <w:sz w:val="28"/>
        </w:rPr>
        <w:t>
      </w:t>
      </w:r>
      <w:r>
        <w:rPr>
          <w:rFonts w:ascii="Times New Roman"/>
          <w:b w:val="false"/>
          <w:i w:val="false"/>
          <w:color w:val="000000"/>
          <w:sz w:val="28"/>
        </w:rPr>
        <w:t>ауылдық округі әкімінің хаттамалық құжаттарын және тапсырмаларын, шешімдері мен өкімдерін дер кезінде рәсімдеу, азаматтардың құқықтары, бостандықтары мен міндеттеріне қатысы бар актілерді мемлекеттік тіркеуге ұсыну;</w:t>
      </w:r>
      <w:r>
        <w:br/>
      </w:r>
      <w:r>
        <w:rPr>
          <w:rFonts w:ascii="Times New Roman"/>
          <w:b w:val="false"/>
          <w:i w:val="false"/>
          <w:color w:val="000000"/>
          <w:sz w:val="28"/>
        </w:rPr>
        <w:t>
      </w:t>
      </w:r>
      <w:r>
        <w:rPr>
          <w:rFonts w:ascii="Times New Roman"/>
          <w:b w:val="false"/>
          <w:i w:val="false"/>
          <w:color w:val="000000"/>
          <w:sz w:val="28"/>
        </w:rPr>
        <w:t>азаматтарды "Ақсуат ауылдық округі әкімінің аппараты" мемлекеттік мекемесінде жеке қабылдауды ұйымдастыру;</w:t>
      </w:r>
      <w:r>
        <w:br/>
      </w:r>
      <w:r>
        <w:rPr>
          <w:rFonts w:ascii="Times New Roman"/>
          <w:b w:val="false"/>
          <w:i w:val="false"/>
          <w:color w:val="000000"/>
          <w:sz w:val="28"/>
        </w:rPr>
        <w:t>
      </w:t>
      </w:r>
      <w:r>
        <w:rPr>
          <w:rFonts w:ascii="Times New Roman"/>
          <w:b w:val="false"/>
          <w:i w:val="false"/>
          <w:color w:val="000000"/>
          <w:sz w:val="28"/>
        </w:rPr>
        <w:t>гендерлік саясатты жүргізу және сақтау және гендерлік аспектілерді қарау;</w:t>
      </w:r>
      <w:r>
        <w:br/>
      </w:r>
      <w:r>
        <w:rPr>
          <w:rFonts w:ascii="Times New Roman"/>
          <w:b w:val="false"/>
          <w:i w:val="false"/>
          <w:color w:val="000000"/>
          <w:sz w:val="28"/>
        </w:rPr>
        <w:t>
      </w:t>
      </w:r>
      <w:r>
        <w:rPr>
          <w:rFonts w:ascii="Times New Roman"/>
          <w:b w:val="false"/>
          <w:i w:val="false"/>
          <w:color w:val="000000"/>
          <w:sz w:val="28"/>
        </w:rPr>
        <w:t>жергілікті қоғамдастықпен өздерінің көрсетілген кезеңге арналған халықтың тұрмыс-тіршілігі мен елді мекеннің әлеуметтік-экономикалық дамуына бағытталған бағдарламаларды жүзеге асырады;</w:t>
      </w:r>
      <w:r>
        <w:br/>
      </w:r>
      <w:r>
        <w:rPr>
          <w:rFonts w:ascii="Times New Roman"/>
          <w:b w:val="false"/>
          <w:i w:val="false"/>
          <w:color w:val="000000"/>
          <w:sz w:val="28"/>
        </w:rPr>
        <w:t>
      </w:t>
      </w:r>
      <w:r>
        <w:rPr>
          <w:rFonts w:ascii="Times New Roman"/>
          <w:b w:val="false"/>
          <w:i w:val="false"/>
          <w:color w:val="000000"/>
          <w:sz w:val="28"/>
        </w:rPr>
        <w:t>сайлауалды бағдарламаларына енгізілген міндеттері мен жоспарларын жүзеге асырады;</w:t>
      </w:r>
      <w:r>
        <w:br/>
      </w:r>
      <w:r>
        <w:rPr>
          <w:rFonts w:ascii="Times New Roman"/>
          <w:b w:val="false"/>
          <w:i w:val="false"/>
          <w:color w:val="000000"/>
          <w:sz w:val="28"/>
        </w:rPr>
        <w:t>
      </w:t>
      </w:r>
      <w:r>
        <w:rPr>
          <w:rFonts w:ascii="Times New Roman"/>
          <w:b w:val="false"/>
          <w:i w:val="false"/>
          <w:color w:val="000000"/>
          <w:sz w:val="28"/>
        </w:rPr>
        <w:t xml:space="preserve">Қала әкімі аппаратының Қазақстан Республикасының заңнамасына сәйкес персоналды басқарудың бірыңғай қызметіне (кадр қызметі) бағынады, тиісті кадрлық есептерін береді; </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бұзушылықтар туралы істерді қарауға және бұзушылықтар үшін әкімшілік жазалар қолдануға құқылы; </w:t>
      </w:r>
      <w:r>
        <w:br/>
      </w:r>
      <w:r>
        <w:rPr>
          <w:rFonts w:ascii="Times New Roman"/>
          <w:b w:val="false"/>
          <w:i w:val="false"/>
          <w:color w:val="000000"/>
          <w:sz w:val="28"/>
        </w:rPr>
        <w:t>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басқаруына берілген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берілген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жергілікті атқарушы органның шешімімен бекітілетін, басқаруына берілген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берілген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кіріс көздерін қалыптастырады;</w:t>
      </w:r>
      <w:r>
        <w:br/>
      </w:r>
      <w:r>
        <w:rPr>
          <w:rFonts w:ascii="Times New Roman"/>
          <w:b w:val="false"/>
          <w:i w:val="false"/>
          <w:color w:val="000000"/>
          <w:sz w:val="28"/>
        </w:rPr>
        <w:t>
      </w:t>
      </w:r>
      <w:r>
        <w:rPr>
          <w:rFonts w:ascii="Times New Roman"/>
          <w:b w:val="false"/>
          <w:i w:val="false"/>
          <w:color w:val="000000"/>
          <w:sz w:val="28"/>
        </w:rPr>
        <w:t>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жергiлiктi бюджеттi бекiту (нақтылау) кезiнде қала, аудан (облыстық маңызы бар қала)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қаладағы аудан, аудандық маңызы бар қала, кент, ауыл, ауылдық округ әкiмi өзiнiң құзыретiне жатқызылған мәселелер бойынша өзiне жүктелген мiндеттердiң iске асырылуы үшiн жоғары тұрған әкiмнiң, аудандық (облыстық маңызы бар қалалық), республикалық маңызы бар қала, астана мәслихатының алдында жауап бередi;</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заңдарымен көзделген өзге де мәселелерді шешеді.</w:t>
      </w:r>
      <w:r>
        <w:br/>
      </w:r>
      <w:r>
        <w:rPr>
          <w:rFonts w:ascii="Times New Roman"/>
          <w:b w:val="false"/>
          <w:i w:val="false"/>
          <w:color w:val="000000"/>
          <w:sz w:val="28"/>
        </w:rPr>
        <w:t xml:space="preserve">
      2) </w:t>
      </w:r>
      <w:r>
        <w:rPr>
          <w:rFonts w:ascii="Times New Roman"/>
          <w:b w:val="false"/>
          <w:i w:val="false"/>
          <w:color w:val="000000"/>
          <w:sz w:val="28"/>
        </w:rPr>
        <w:t>ведомстволардың функциялары:</w:t>
      </w:r>
      <w:r>
        <w:br/>
      </w:r>
      <w:r>
        <w:rPr>
          <w:rFonts w:ascii="Times New Roman"/>
          <w:b w:val="false"/>
          <w:i w:val="false"/>
          <w:color w:val="000000"/>
          <w:sz w:val="28"/>
        </w:rPr>
        <w:t>
      </w:t>
      </w:r>
      <w:r>
        <w:rPr>
          <w:rFonts w:ascii="Times New Roman"/>
          <w:b w:val="false"/>
          <w:i w:val="false"/>
          <w:color w:val="000000"/>
          <w:sz w:val="28"/>
        </w:rPr>
        <w:t>"Ақсуат ауылдық округі әкімі аппаратының жанындағы "Ақсуат мәдениет Үйі" мемлекеттік коммуналдық қазыналық кәсіпорынның функциялары:</w:t>
      </w:r>
      <w:r>
        <w:br/>
      </w:r>
      <w:r>
        <w:rPr>
          <w:rFonts w:ascii="Times New Roman"/>
          <w:b w:val="false"/>
          <w:i w:val="false"/>
          <w:color w:val="000000"/>
          <w:sz w:val="28"/>
        </w:rPr>
        <w:t>
      </w:t>
      </w:r>
      <w:r>
        <w:rPr>
          <w:rFonts w:ascii="Times New Roman"/>
          <w:b w:val="false"/>
          <w:i w:val="false"/>
          <w:color w:val="000000"/>
          <w:sz w:val="28"/>
        </w:rPr>
        <w:t>халық шығармашылығын, этномәдени дәстүрлер мен әдет-ғұрыптарды сақтау, насихаттау, олардың осы заманғы тарихи және әлеуметтік-экономикалық жағдайларға бейімдеу;</w:t>
      </w:r>
      <w:r>
        <w:br/>
      </w:r>
      <w:r>
        <w:rPr>
          <w:rFonts w:ascii="Times New Roman"/>
          <w:b w:val="false"/>
          <w:i w:val="false"/>
          <w:color w:val="000000"/>
          <w:sz w:val="28"/>
        </w:rPr>
        <w:t>
      </w:t>
      </w:r>
      <w:r>
        <w:rPr>
          <w:rFonts w:ascii="Times New Roman"/>
          <w:b w:val="false"/>
          <w:i w:val="false"/>
          <w:color w:val="000000"/>
          <w:sz w:val="28"/>
        </w:rPr>
        <w:t>Қазақстан Республикасында атап өтілетін мерекелерді, концерттерді, ән-би мерекелерін, тұсаукесерлерді, фестивальдерді, конкурстарды, айтыстарды, халықтың қолданбалы және бейнелеу өнері көрмелерін ұйымдастыру;</w:t>
      </w:r>
      <w:r>
        <w:br/>
      </w:r>
      <w:r>
        <w:rPr>
          <w:rFonts w:ascii="Times New Roman"/>
          <w:b w:val="false"/>
          <w:i w:val="false"/>
          <w:color w:val="000000"/>
          <w:sz w:val="28"/>
        </w:rPr>
        <w:t>
      </w:t>
      </w:r>
      <w:r>
        <w:rPr>
          <w:rFonts w:ascii="Times New Roman"/>
          <w:b w:val="false"/>
          <w:i w:val="false"/>
          <w:color w:val="000000"/>
          <w:sz w:val="28"/>
        </w:rPr>
        <w:t>ғылыми - практикалық, ақпараттық - әдістемелік жұмыстарды ұйымдастыру;</w:t>
      </w:r>
      <w:r>
        <w:br/>
      </w:r>
      <w:r>
        <w:rPr>
          <w:rFonts w:ascii="Times New Roman"/>
          <w:b w:val="false"/>
          <w:i w:val="false"/>
          <w:color w:val="000000"/>
          <w:sz w:val="28"/>
        </w:rPr>
        <w:t>
      </w:t>
      </w:r>
      <w:r>
        <w:rPr>
          <w:rFonts w:ascii="Times New Roman"/>
          <w:b w:val="false"/>
          <w:i w:val="false"/>
          <w:color w:val="000000"/>
          <w:sz w:val="28"/>
        </w:rPr>
        <w:t>мәдени-демалыс қызметіндегі және халық шығармашылығындағы озық тәжірибені зерделеу, қорыту, таныту, енгізу мен тарату;</w:t>
      </w:r>
      <w:r>
        <w:br/>
      </w:r>
      <w:r>
        <w:rPr>
          <w:rFonts w:ascii="Times New Roman"/>
          <w:b w:val="false"/>
          <w:i w:val="false"/>
          <w:color w:val="000000"/>
          <w:sz w:val="28"/>
        </w:rPr>
        <w:t>
      </w:t>
      </w:r>
      <w:r>
        <w:rPr>
          <w:rFonts w:ascii="Times New Roman"/>
          <w:b w:val="false"/>
          <w:i w:val="false"/>
          <w:color w:val="000000"/>
          <w:sz w:val="28"/>
        </w:rPr>
        <w:t>аудандық, облыстық, өңірлік, республикалық, халықаралық мерекелерге, фестивалдарға қатысу арқылы халық шығармашылығының үздік ұжымдарын насихаттау;</w:t>
      </w:r>
      <w:r>
        <w:br/>
      </w:r>
      <w:r>
        <w:rPr>
          <w:rFonts w:ascii="Times New Roman"/>
          <w:b w:val="false"/>
          <w:i w:val="false"/>
          <w:color w:val="000000"/>
          <w:sz w:val="28"/>
        </w:rPr>
        <w:t>
      </w:t>
      </w:r>
      <w:r>
        <w:rPr>
          <w:rFonts w:ascii="Times New Roman"/>
          <w:b w:val="false"/>
          <w:i w:val="false"/>
          <w:color w:val="000000"/>
          <w:sz w:val="28"/>
        </w:rPr>
        <w:t>этномәдени бірлестіктерді қолдау;</w:t>
      </w:r>
      <w:r>
        <w:br/>
      </w:r>
      <w:r>
        <w:rPr>
          <w:rFonts w:ascii="Times New Roman"/>
          <w:b w:val="false"/>
          <w:i w:val="false"/>
          <w:color w:val="000000"/>
          <w:sz w:val="28"/>
        </w:rPr>
        <w:t>
      </w:t>
      </w:r>
      <w:r>
        <w:rPr>
          <w:rFonts w:ascii="Times New Roman"/>
          <w:b w:val="false"/>
          <w:i w:val="false"/>
          <w:color w:val="000000"/>
          <w:sz w:val="28"/>
        </w:rPr>
        <w:t>мәдени-демалыс қызмет саласындағы ұлттық мәдениеттерді сақтауға және дамытуға бағытталған инновациялық жобалар мен бағдарламаларды, әртүрлі мәдени акцияларды, бастамашылықтарды қолдау.</w:t>
      </w:r>
      <w:r>
        <w:br/>
      </w:r>
      <w:r>
        <w:rPr>
          <w:rFonts w:ascii="Times New Roman"/>
          <w:b w:val="false"/>
          <w:i w:val="false"/>
          <w:color w:val="000000"/>
          <w:sz w:val="28"/>
        </w:rPr>
        <w:t>
      </w:t>
      </w:r>
      <w:r>
        <w:rPr>
          <w:rFonts w:ascii="Times New Roman"/>
          <w:b w:val="false"/>
          <w:i w:val="false"/>
          <w:color w:val="000000"/>
          <w:sz w:val="28"/>
        </w:rPr>
        <w:t>"Сыр самалы" балабақшасы мемлекеттік қазыналық кәсіпорынның функциялары:</w:t>
      </w:r>
      <w:r>
        <w:br/>
      </w:r>
      <w:r>
        <w:rPr>
          <w:rFonts w:ascii="Times New Roman"/>
          <w:b w:val="false"/>
          <w:i w:val="false"/>
          <w:color w:val="000000"/>
          <w:sz w:val="28"/>
        </w:rPr>
        <w:t>
      </w:t>
      </w:r>
      <w:r>
        <w:rPr>
          <w:rFonts w:ascii="Times New Roman"/>
          <w:b w:val="false"/>
          <w:i w:val="false"/>
          <w:color w:val="000000"/>
          <w:sz w:val="28"/>
        </w:rPr>
        <w:t>балалардың өмірін және денсаулығын қорғау;</w:t>
      </w:r>
      <w:r>
        <w:br/>
      </w:r>
      <w:r>
        <w:rPr>
          <w:rFonts w:ascii="Times New Roman"/>
          <w:b w:val="false"/>
          <w:i w:val="false"/>
          <w:color w:val="000000"/>
          <w:sz w:val="28"/>
        </w:rPr>
        <w:t>
      </w:t>
      </w:r>
      <w:r>
        <w:rPr>
          <w:rFonts w:ascii="Times New Roman"/>
          <w:b w:val="false"/>
          <w:i w:val="false"/>
          <w:color w:val="000000"/>
          <w:sz w:val="28"/>
        </w:rPr>
        <w:t>тәрбиеленушілердің дене, зияткерлік және жеке тұлғалық дамуын қамтамасыз ететін оңтайлы жағдайлар жасау;</w:t>
      </w:r>
      <w:r>
        <w:br/>
      </w:r>
      <w:r>
        <w:rPr>
          <w:rFonts w:ascii="Times New Roman"/>
          <w:b w:val="false"/>
          <w:i w:val="false"/>
          <w:color w:val="000000"/>
          <w:sz w:val="28"/>
        </w:rPr>
        <w:t>
      </w:t>
      </w:r>
      <w:r>
        <w:rPr>
          <w:rFonts w:ascii="Times New Roman"/>
          <w:b w:val="false"/>
          <w:i w:val="false"/>
          <w:color w:val="000000"/>
          <w:sz w:val="28"/>
        </w:rPr>
        <w:t>сапалы мектепалды даярлықты қаматамасыз ету;</w:t>
      </w:r>
      <w:r>
        <w:br/>
      </w:r>
      <w:r>
        <w:rPr>
          <w:rFonts w:ascii="Times New Roman"/>
          <w:b w:val="false"/>
          <w:i w:val="false"/>
          <w:color w:val="000000"/>
          <w:sz w:val="28"/>
        </w:rPr>
        <w:t>
      </w:t>
      </w:r>
      <w:r>
        <w:rPr>
          <w:rFonts w:ascii="Times New Roman"/>
          <w:b w:val="false"/>
          <w:i w:val="false"/>
          <w:color w:val="000000"/>
          <w:sz w:val="28"/>
        </w:rPr>
        <w:t>азаматтылықты, Қазақстандық отаншылдықты, адам құқықтары мен бостандықтарын құрметтеуді, қоршаған табиғатқа, Отанға, отбасына деген сүйіспеншілікке тәрбиелеу;</w:t>
      </w:r>
      <w:r>
        <w:br/>
      </w:r>
      <w:r>
        <w:rPr>
          <w:rFonts w:ascii="Times New Roman"/>
          <w:b w:val="false"/>
          <w:i w:val="false"/>
          <w:color w:val="000000"/>
          <w:sz w:val="28"/>
        </w:rPr>
        <w:t>
      </w:t>
      </w:r>
      <w:r>
        <w:rPr>
          <w:rFonts w:ascii="Times New Roman"/>
          <w:b w:val="false"/>
          <w:i w:val="false"/>
          <w:color w:val="000000"/>
          <w:sz w:val="28"/>
        </w:rPr>
        <w:t>баланың толыққанды дамуын қамтамасыз ету үшін отбасымен өзара іс-қимыл жасау;</w:t>
      </w:r>
      <w:r>
        <w:br/>
      </w:r>
      <w:r>
        <w:rPr>
          <w:rFonts w:ascii="Times New Roman"/>
          <w:b w:val="false"/>
          <w:i w:val="false"/>
          <w:color w:val="000000"/>
          <w:sz w:val="28"/>
        </w:rPr>
        <w:t>
      </w:t>
      </w:r>
      <w:r>
        <w:rPr>
          <w:rFonts w:ascii="Times New Roman"/>
          <w:b w:val="false"/>
          <w:i w:val="false"/>
          <w:color w:val="000000"/>
          <w:sz w:val="28"/>
        </w:rPr>
        <w:t>ата – аналарға балаларды тәрбиелеу, оқыту, дамыту және денсаулығын қорғау бойынша консультативтік және әдістемелік көмек көрсету болып табылады;</w:t>
      </w:r>
      <w:r>
        <w:br/>
      </w:r>
      <w:r>
        <w:rPr>
          <w:rFonts w:ascii="Times New Roman"/>
          <w:b w:val="false"/>
          <w:i w:val="false"/>
          <w:color w:val="000000"/>
          <w:sz w:val="28"/>
        </w:rPr>
        <w:t>
      </w:t>
      </w:r>
      <w:r>
        <w:rPr>
          <w:rFonts w:ascii="Times New Roman"/>
          <w:b w:val="false"/>
          <w:i w:val="false"/>
          <w:color w:val="000000"/>
          <w:sz w:val="28"/>
        </w:rPr>
        <w:t>инклюзивтік білім беруді ұйымдастыру.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Негізгі міндеттерді іске асыру және өзінің қызметін жүзеге асыру мақсатында "Ақсуат ауылдық округі әкімінің аппараты" мемлекеттік мекемесі өзінің құзыреті шегінде:</w:t>
      </w:r>
      <w:r>
        <w:br/>
      </w:r>
      <w:r>
        <w:rPr>
          <w:rFonts w:ascii="Times New Roman"/>
          <w:b w:val="false"/>
          <w:i w:val="false"/>
          <w:color w:val="000000"/>
          <w:sz w:val="28"/>
        </w:rPr>
        <w:t>
      </w:t>
      </w:r>
      <w:r>
        <w:rPr>
          <w:rFonts w:ascii="Times New Roman"/>
          <w:b w:val="false"/>
          <w:i w:val="false"/>
          <w:color w:val="000000"/>
          <w:sz w:val="28"/>
        </w:rPr>
        <w:t>тиісті аумақта орналасқан меншік нысанының түріне қарамастан кәсіпорындардан, мекемелерден және ұйымдардан ауылдық округі әкімінің құзырына жататын мәселелер бойынша қажетті ақпараттарды, құжаттарды, материалдарды, ауызша және жазбаша түсініктемелер алуға;</w:t>
      </w:r>
      <w:r>
        <w:br/>
      </w:r>
      <w:r>
        <w:rPr>
          <w:rFonts w:ascii="Times New Roman"/>
          <w:b w:val="false"/>
          <w:i w:val="false"/>
          <w:color w:val="000000"/>
          <w:sz w:val="28"/>
        </w:rPr>
        <w:t>
      </w:t>
      </w:r>
      <w:r>
        <w:rPr>
          <w:rFonts w:ascii="Times New Roman"/>
          <w:b w:val="false"/>
          <w:i w:val="false"/>
          <w:color w:val="000000"/>
          <w:sz w:val="28"/>
        </w:rPr>
        <w:t>ауылдық округ әкімінің құзырына кіретін мәселелерді шешу кезінде тиісті мамандарды тартуға;</w:t>
      </w:r>
      <w:r>
        <w:br/>
      </w:r>
      <w:r>
        <w:rPr>
          <w:rFonts w:ascii="Times New Roman"/>
          <w:b w:val="false"/>
          <w:i w:val="false"/>
          <w:color w:val="000000"/>
          <w:sz w:val="28"/>
        </w:rPr>
        <w:t>
      </w:t>
      </w:r>
      <w:r>
        <w:rPr>
          <w:rFonts w:ascii="Times New Roman"/>
          <w:b w:val="false"/>
          <w:i w:val="false"/>
          <w:color w:val="000000"/>
          <w:sz w:val="28"/>
        </w:rPr>
        <w:t>стратегиялық жоспарды және (немесе) әкім аппараты әкімшісі болып табылатын бюджеттік бағдарламаны әзірлеу кезінде жергілікті қоғамдастық жиынының талқылауына жергілікті маңызы бар мәселелерді қаржыландыру жөніндегі ұсыныстарды шығаруға;</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қарауына жататын мәселелер бойынша мемлекеттік органдармен және өзге ұйымдармен, оның ішінде арнайы байланыс және көрсеткіштерді беру жүйесін пайдаланып, құпия және қызметтік жазбаларды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Ауылдық округ әкiмi өзiнiң құзыретiне жатқызылған мәселелер бойынша өзiне жүктелген мiндеттердiң iске асырылуы үшiн жоғары тұрған әкiмнiң алдында жауап бередi.</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қызметкерлері сыбайлас жемқорлық құқық бұзушылық жасағаны үшін немесе сыбайлас жемқорлық құқық бұзушылық сипатындағы туғызатын іс әрекеттер жасағаны үшін ауылдық округ әкімі дербес жауап береді.</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қызметкерлері шаруашылықтар бойынша есепке алуды жүзеге асырады және статистика органдарына статистикалық деректерді мүлдем ұсынбаған, уақытылы ұсынбаған, толық емес ұсынған деректері үшін ауылдық округ әкімі дербес жауап береді.</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"Ақсуат ауылдық округі әкімінің аппараты" мемлекеттік мекемесіндегі басшылықты "Ақсуат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xml:space="preserve">
      19. </w:t>
      </w:r>
      <w:r>
        <w:rPr>
          <w:rFonts w:ascii="Times New Roman"/>
          <w:b w:val="false"/>
          <w:i w:val="false"/>
          <w:color w:val="000000"/>
          <w:sz w:val="28"/>
        </w:rPr>
        <w:t>Ауылдық округ әкімі Қазақстан Республикасының Президентi белгiлейтiн тәртiпте қызметке тағайындалады немесе сайланады,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Ауылдық округ әкімінің өкілеттігі:</w:t>
      </w:r>
      <w:r>
        <w:br/>
      </w:r>
      <w:r>
        <w:rPr>
          <w:rFonts w:ascii="Times New Roman"/>
          <w:b w:val="false"/>
          <w:i w:val="false"/>
          <w:color w:val="000000"/>
          <w:sz w:val="28"/>
        </w:rPr>
        <w:t>
      </w:t>
      </w:r>
      <w:r>
        <w:rPr>
          <w:rFonts w:ascii="Times New Roman"/>
          <w:b w:val="false"/>
          <w:i w:val="false"/>
          <w:color w:val="000000"/>
          <w:sz w:val="28"/>
        </w:rPr>
        <w:t>тиiстi әкiмшiлiк-аумақтық бөлiнiс аумағында "Ақсуат ауылдық округі әкімінің аппараты" мемлекеттік мекемесінің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Қызылорда қаласы әкімдігінің бекіткен лимитке сәйкес аппарат қызметкерлерін лауазымға тағайындайды және одан босатады;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бекітілген тәртіпке сәйкес "Ақсуат ауылдық округі әкімінің аппараты" мемлекеттік мекемесінің қызметкерлеріне тәртіптік жазалар береді;</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қаржы, құқықтық, әкімшілік-шаруашылық және басқа да құжаттарына қол қояды;</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жұмысының ішкі тәртібін белгілейді, оның орындалуына бақылау жасайды;</w:t>
      </w:r>
      <w:r>
        <w:br/>
      </w:r>
      <w:r>
        <w:rPr>
          <w:rFonts w:ascii="Times New Roman"/>
          <w:b w:val="false"/>
          <w:i w:val="false"/>
          <w:color w:val="000000"/>
          <w:sz w:val="28"/>
        </w:rPr>
        <w:t>
      </w:t>
      </w:r>
      <w:r>
        <w:rPr>
          <w:rFonts w:ascii="Times New Roman"/>
          <w:b w:val="false"/>
          <w:i w:val="false"/>
          <w:color w:val="000000"/>
          <w:sz w:val="28"/>
        </w:rPr>
        <w:t>нормативтiк-құқықтық сипаттағы шешiмдер және әкiмшiлiк-басқарушылық, жедел және дербес сипаттағы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заңдарында белгiленген тәртiппен нотариаттық iс-қимылдар жасайды, азаматтық хал актілерін тiркеудi ұйымдастырады;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мекемесінде ауылдық округ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"Ақсуат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"Ақсуат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"Ақсуат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"Ақсуат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"Ақсуат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