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5aa0" w14:textId="a485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27 наурыздағы N 27/3 шешімі. Қызылорда облысының Әділет департаментінде 2014 жылғы 18 сәуірде N 4639 болып тіркелді. Күші жойылды - Қызылорда қалалық мәслихатының 2017 жылғы 29 қарашадағы № 121-18/3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қалалық мәслихатының 29.11.2017 </w:t>
      </w:r>
      <w:r>
        <w:rPr>
          <w:rFonts w:ascii="Times New Roman"/>
          <w:b w:val="false"/>
          <w:i w:val="false"/>
          <w:color w:val="ff0000"/>
          <w:sz w:val="28"/>
        </w:rPr>
        <w:t>№ 121-18/3</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"Тұрғын үй қатынастары туралы" Қазақстан Республикасының 1997 жылғы 16 сәуіріндегі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Қызылорда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ХХVІІ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ЖҰМАШЕВА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2014 жылғы 27 наурыздағы</w:t>
            </w:r>
            <w:r>
              <w:br/>
            </w:r>
            <w:r>
              <w:rPr>
                <w:rFonts w:ascii="Times New Roman"/>
                <w:b w:val="false"/>
                <w:i w:val="false"/>
                <w:color w:val="000000"/>
                <w:sz w:val="20"/>
              </w:rPr>
              <w:t>N 27/3 шешіміне қосымша</w:t>
            </w:r>
          </w:p>
        </w:tc>
      </w:tr>
    </w:tbl>
    <w:bookmarkStart w:name="z4" w:id="1"/>
    <w:p>
      <w:pPr>
        <w:spacing w:after="0"/>
        <w:ind w:left="0"/>
        <w:jc w:val="left"/>
      </w:pPr>
      <w:r>
        <w:rPr>
          <w:rFonts w:ascii="Times New Roman"/>
          <w:b/>
          <w:i w:val="false"/>
          <w:color w:val="000000"/>
        </w:rPr>
        <w:t xml:space="preserve"> Тұрғын үй көмегін көрсетудің тәртібі мен мөлшері</w:t>
      </w:r>
    </w:p>
    <w:bookmarkEnd w:id="1"/>
    <w:bookmarkStart w:name="z18" w:id="2"/>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Заңына,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ережесіне" сәйкес әзірленді.</w:t>
      </w:r>
    </w:p>
    <w:bookmarkEnd w:id="2"/>
    <w:bookmarkStart w:name="z5" w:id="3"/>
    <w:p>
      <w:pPr>
        <w:spacing w:after="0"/>
        <w:ind w:left="0"/>
        <w:jc w:val="left"/>
      </w:pPr>
      <w:r>
        <w:rPr>
          <w:rFonts w:ascii="Times New Roman"/>
          <w:b/>
          <w:i w:val="false"/>
          <w:color w:val="000000"/>
        </w:rPr>
        <w:t xml:space="preserve"> 1. Тұрғын үй көмегін көрсету тәртібі</w:t>
      </w:r>
    </w:p>
    <w:bookmarkEnd w:id="3"/>
    <w:bookmarkStart w:name="z19" w:id="4"/>
    <w:p>
      <w:pPr>
        <w:spacing w:after="0"/>
        <w:ind w:left="0"/>
        <w:jc w:val="both"/>
      </w:pPr>
      <w:r>
        <w:rPr>
          <w:rFonts w:ascii="Times New Roman"/>
          <w:b w:val="false"/>
          <w:i w:val="false"/>
          <w:color w:val="000000"/>
          <w:sz w:val="28"/>
        </w:rPr>
        <w:t>
      1.  Тұрғын үй көмегі жергілікті бюджет қаражаты есебінен Қызылорда қаласында тұрақты тұратын аз қамтылған отбасыларға (азаматтарға):</w:t>
      </w:r>
      <w:r>
        <w:br/>
      </w:r>
      <w:r>
        <w:rPr>
          <w:rFonts w:ascii="Times New Roman"/>
          <w:b w:val="false"/>
          <w:i w:val="false"/>
          <w:color w:val="000000"/>
          <w:sz w:val="28"/>
        </w:rPr>
        <w:t xml:space="preserve">
      1) </w:t>
      </w:r>
      <w:r>
        <w:rPr>
          <w:rFonts w:ascii="Times New Roman"/>
          <w:b w:val="false"/>
          <w:i w:val="false"/>
          <w:color w:val="000000"/>
          <w:sz w:val="28"/>
        </w:rPr>
        <w:t xml:space="preserve">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2) </w:t>
      </w:r>
      <w:r>
        <w:rPr>
          <w:rFonts w:ascii="Times New Roman"/>
          <w:b w:val="false"/>
          <w:i w:val="false"/>
          <w:color w:val="000000"/>
          <w:sz w:val="28"/>
        </w:rPr>
        <w:t xml:space="preserve"> тұрғынжайдың меншiк иелерi немесе жалдаушылары (қосымша жалдаушылар) болып табылатын отбасыларға (азаматтарға) коммуналдық қызметтердi және қалалық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xml:space="preserve">
      3) </w:t>
      </w:r>
      <w:r>
        <w:rPr>
          <w:rFonts w:ascii="Times New Roman"/>
          <w:b w:val="false"/>
          <w:i w:val="false"/>
          <w:color w:val="000000"/>
          <w:sz w:val="28"/>
        </w:rPr>
        <w:t xml:space="preserve"> жергiлiктi атқарушы орган жеке тұрғын үй қорынан жалға алған тұрғынжайды пайдаланғаны үшiн жалға алу төлемақысын төлеуге.</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Белгіленген нормалар шегіндегі шекті жол берілетін шығыстар үлесі отбасының (азаматтың) жиынтық табыстың 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Қызылорда қалалық мәслихатының 23.06.2015 </w:t>
      </w:r>
      <w:r>
        <w:rPr>
          <w:rFonts w:ascii="Times New Roman"/>
          <w:b w:val="false"/>
          <w:i w:val="false"/>
          <w:color w:val="ff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Тұрғын үй көмегін тағайындау "Қалалық жұмыспен қамту және әлеуметтік бағдарламалар бөлімі" мемлекеттік мекемесімен (бұдан әрі – уәкілетті орган)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Тұрғын үй көмегін тағайындау үшін отбасы (азамат) уәкілетті органға өтініш береді және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4. </w:t>
      </w:r>
      <w:r>
        <w:rPr>
          <w:rFonts w:ascii="Times New Roman"/>
          <w:b w:val="false"/>
          <w:i w:val="false"/>
          <w:color w:val="000000"/>
          <w:sz w:val="28"/>
        </w:rPr>
        <w:t xml:space="preserve"> Тұрғын үй көмегі өтініш берген айдан бастап ағымдағы тоқсанға тағайындалады.</w:t>
      </w:r>
    </w:p>
    <w:bookmarkEnd w:id="4"/>
    <w:bookmarkStart w:name="z6" w:id="5"/>
    <w:p>
      <w:pPr>
        <w:spacing w:after="0"/>
        <w:ind w:left="0"/>
        <w:jc w:val="left"/>
      </w:pPr>
      <w:r>
        <w:rPr>
          <w:rFonts w:ascii="Times New Roman"/>
          <w:b/>
          <w:i w:val="false"/>
          <w:color w:val="000000"/>
        </w:rPr>
        <w:t xml:space="preserve"> 2. Тұрғын үй көмегін көрсету мөлшері</w:t>
      </w:r>
    </w:p>
    <w:bookmarkEnd w:id="5"/>
    <w:bookmarkStart w:name="z29" w:id="6"/>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6. </w:t>
      </w:r>
      <w:r>
        <w:rPr>
          <w:rFonts w:ascii="Times New Roman"/>
          <w:b w:val="false"/>
          <w:i w:val="false"/>
          <w:color w:val="000000"/>
          <w:sz w:val="28"/>
        </w:rPr>
        <w:t xml:space="preserve"> Аз қамтылған отбасыларға (азаматтарға) тұрғын үй көмегін тағайындау төмендегі пайдалану нормасына сәйкес жүргізіледі:</w:t>
      </w:r>
      <w:r>
        <w:br/>
      </w:r>
      <w:r>
        <w:rPr>
          <w:rFonts w:ascii="Times New Roman"/>
          <w:b w:val="false"/>
          <w:i w:val="false"/>
          <w:color w:val="000000"/>
          <w:sz w:val="28"/>
        </w:rPr>
        <w:t xml:space="preserve">
      1) </w:t>
      </w:r>
      <w:r>
        <w:rPr>
          <w:rFonts w:ascii="Times New Roman"/>
          <w:b w:val="false"/>
          <w:i w:val="false"/>
          <w:color w:val="000000"/>
          <w:sz w:val="28"/>
        </w:rPr>
        <w:t xml:space="preserve"> электр энергиясын пайдалану 1 айға:</w:t>
      </w:r>
      <w:r>
        <w:br/>
      </w:r>
      <w:r>
        <w:rPr>
          <w:rFonts w:ascii="Times New Roman"/>
          <w:b w:val="false"/>
          <w:i w:val="false"/>
          <w:color w:val="000000"/>
          <w:sz w:val="28"/>
        </w:rPr>
        <w:t xml:space="preserve">
      </w:t>
      </w:r>
      <w:r>
        <w:rPr>
          <w:rFonts w:ascii="Times New Roman"/>
          <w:b w:val="false"/>
          <w:i w:val="false"/>
          <w:color w:val="000000"/>
          <w:sz w:val="28"/>
        </w:rPr>
        <w:t>1 адамға - 45 киловатт-сағат;</w:t>
      </w:r>
      <w:r>
        <w:br/>
      </w:r>
      <w:r>
        <w:rPr>
          <w:rFonts w:ascii="Times New Roman"/>
          <w:b w:val="false"/>
          <w:i w:val="false"/>
          <w:color w:val="000000"/>
          <w:sz w:val="28"/>
        </w:rPr>
        <w:t xml:space="preserve">
      </w:t>
      </w:r>
      <w:r>
        <w:rPr>
          <w:rFonts w:ascii="Times New Roman"/>
          <w:b w:val="false"/>
          <w:i w:val="false"/>
          <w:color w:val="000000"/>
          <w:sz w:val="28"/>
        </w:rPr>
        <w:t>2 адамға - 90 киловатт-сағат;</w:t>
      </w:r>
      <w:r>
        <w:br/>
      </w:r>
      <w:r>
        <w:rPr>
          <w:rFonts w:ascii="Times New Roman"/>
          <w:b w:val="false"/>
          <w:i w:val="false"/>
          <w:color w:val="000000"/>
          <w:sz w:val="28"/>
        </w:rPr>
        <w:t xml:space="preserve">
      </w:t>
      </w:r>
      <w:r>
        <w:rPr>
          <w:rFonts w:ascii="Times New Roman"/>
          <w:b w:val="false"/>
          <w:i w:val="false"/>
          <w:color w:val="000000"/>
          <w:sz w:val="28"/>
        </w:rPr>
        <w:t>3-4 адамға - 100 киловатт-сағат;</w:t>
      </w:r>
      <w:r>
        <w:br/>
      </w:r>
      <w:r>
        <w:rPr>
          <w:rFonts w:ascii="Times New Roman"/>
          <w:b w:val="false"/>
          <w:i w:val="false"/>
          <w:color w:val="000000"/>
          <w:sz w:val="28"/>
        </w:rPr>
        <w:t xml:space="preserve">
      </w:t>
      </w:r>
      <w:r>
        <w:rPr>
          <w:rFonts w:ascii="Times New Roman"/>
          <w:b w:val="false"/>
          <w:i w:val="false"/>
          <w:color w:val="000000"/>
          <w:sz w:val="28"/>
        </w:rPr>
        <w:t>5 және одан да көп мүшесі бар отбасына - 150 киловатт-сағат;</w:t>
      </w:r>
      <w:r>
        <w:br/>
      </w:r>
      <w:r>
        <w:rPr>
          <w:rFonts w:ascii="Times New Roman"/>
          <w:b w:val="false"/>
          <w:i w:val="false"/>
          <w:color w:val="000000"/>
          <w:sz w:val="28"/>
        </w:rPr>
        <w:t xml:space="preserve">
      2) </w:t>
      </w:r>
      <w:r>
        <w:rPr>
          <w:rFonts w:ascii="Times New Roman"/>
          <w:b w:val="false"/>
          <w:i w:val="false"/>
          <w:color w:val="000000"/>
          <w:sz w:val="28"/>
        </w:rPr>
        <w:t xml:space="preserve"> газбен жабдықтау 1 айға:</w:t>
      </w:r>
      <w:r>
        <w:br/>
      </w:r>
      <w:r>
        <w:rPr>
          <w:rFonts w:ascii="Times New Roman"/>
          <w:b w:val="false"/>
          <w:i w:val="false"/>
          <w:color w:val="000000"/>
          <w:sz w:val="28"/>
        </w:rPr>
        <w:t xml:space="preserve">
      </w:t>
      </w:r>
      <w:r>
        <w:rPr>
          <w:rFonts w:ascii="Times New Roman"/>
          <w:b w:val="false"/>
          <w:i w:val="false"/>
          <w:color w:val="000000"/>
          <w:sz w:val="28"/>
        </w:rPr>
        <w:t>5 адамға дейінгі мүшесі бар отбасына - 10 килограмм,</w:t>
      </w:r>
      <w:r>
        <w:br/>
      </w:r>
      <w:r>
        <w:rPr>
          <w:rFonts w:ascii="Times New Roman"/>
          <w:b w:val="false"/>
          <w:i w:val="false"/>
          <w:color w:val="000000"/>
          <w:sz w:val="28"/>
        </w:rPr>
        <w:t xml:space="preserve">
      </w:t>
      </w:r>
      <w:r>
        <w:rPr>
          <w:rFonts w:ascii="Times New Roman"/>
          <w:b w:val="false"/>
          <w:i w:val="false"/>
          <w:color w:val="000000"/>
          <w:sz w:val="28"/>
        </w:rPr>
        <w:t>5 адамға және одан да көп мүшесі бар отбасына - 20 килограмм;</w:t>
      </w:r>
      <w:r>
        <w:br/>
      </w:r>
      <w:r>
        <w:rPr>
          <w:rFonts w:ascii="Times New Roman"/>
          <w:b w:val="false"/>
          <w:i w:val="false"/>
          <w:color w:val="000000"/>
          <w:sz w:val="28"/>
        </w:rPr>
        <w:t xml:space="preserve">
      3) </w:t>
      </w:r>
      <w:r>
        <w:rPr>
          <w:rFonts w:ascii="Times New Roman"/>
          <w:b w:val="false"/>
          <w:i w:val="false"/>
          <w:color w:val="000000"/>
          <w:sz w:val="28"/>
        </w:rPr>
        <w:t xml:space="preserve"> ыстық және салқын су - ай сайын 1 адамға тариф бойынша;</w:t>
      </w:r>
      <w:r>
        <w:br/>
      </w:r>
      <w:r>
        <w:rPr>
          <w:rFonts w:ascii="Times New Roman"/>
          <w:b w:val="false"/>
          <w:i w:val="false"/>
          <w:color w:val="000000"/>
          <w:sz w:val="28"/>
        </w:rPr>
        <w:t xml:space="preserve">
      4) </w:t>
      </w:r>
      <w:r>
        <w:rPr>
          <w:rFonts w:ascii="Times New Roman"/>
          <w:b w:val="false"/>
          <w:i w:val="false"/>
          <w:color w:val="000000"/>
          <w:sz w:val="28"/>
        </w:rPr>
        <w:t xml:space="preserve"> тұрғын үйді күтіп ұстау ай сайын:</w:t>
      </w:r>
      <w:r>
        <w:br/>
      </w:r>
      <w:r>
        <w:rPr>
          <w:rFonts w:ascii="Times New Roman"/>
          <w:b w:val="false"/>
          <w:i w:val="false"/>
          <w:color w:val="000000"/>
          <w:sz w:val="28"/>
        </w:rPr>
        <w:t xml:space="preserve">
      </w:t>
      </w:r>
      <w:r>
        <w:rPr>
          <w:rFonts w:ascii="Times New Roman"/>
          <w:b w:val="false"/>
          <w:i w:val="false"/>
          <w:color w:val="000000"/>
          <w:sz w:val="28"/>
        </w:rPr>
        <w:t>1 адамға - 18 шаршы метр;</w:t>
      </w:r>
      <w:r>
        <w:br/>
      </w:r>
      <w:r>
        <w:rPr>
          <w:rFonts w:ascii="Times New Roman"/>
          <w:b w:val="false"/>
          <w:i w:val="false"/>
          <w:color w:val="000000"/>
          <w:sz w:val="28"/>
        </w:rPr>
        <w:t xml:space="preserve">
      </w:t>
      </w:r>
      <w:r>
        <w:rPr>
          <w:rFonts w:ascii="Times New Roman"/>
          <w:b w:val="false"/>
          <w:i w:val="false"/>
          <w:color w:val="000000"/>
          <w:sz w:val="28"/>
        </w:rPr>
        <w:t>жалғыз тұратын адамдар үшін - 31 шаршы метр;</w:t>
      </w:r>
      <w:r>
        <w:br/>
      </w:r>
      <w:r>
        <w:rPr>
          <w:rFonts w:ascii="Times New Roman"/>
          <w:b w:val="false"/>
          <w:i w:val="false"/>
          <w:color w:val="000000"/>
          <w:sz w:val="28"/>
        </w:rPr>
        <w:t xml:space="preserve">
      5) </w:t>
      </w:r>
      <w:r>
        <w:rPr>
          <w:rFonts w:ascii="Times New Roman"/>
          <w:b w:val="false"/>
          <w:i w:val="false"/>
          <w:color w:val="000000"/>
          <w:sz w:val="28"/>
        </w:rPr>
        <w:t xml:space="preserve"> жылумен жабдықтау ай сайын:</w:t>
      </w:r>
      <w:r>
        <w:br/>
      </w:r>
      <w:r>
        <w:rPr>
          <w:rFonts w:ascii="Times New Roman"/>
          <w:b w:val="false"/>
          <w:i w:val="false"/>
          <w:color w:val="000000"/>
          <w:sz w:val="28"/>
        </w:rPr>
        <w:t xml:space="preserve">
      </w:t>
      </w:r>
      <w:r>
        <w:rPr>
          <w:rFonts w:ascii="Times New Roman"/>
          <w:b w:val="false"/>
          <w:i w:val="false"/>
          <w:color w:val="000000"/>
          <w:sz w:val="28"/>
        </w:rPr>
        <w:t>1 адамға 18 шаршы метр;</w:t>
      </w:r>
      <w:r>
        <w:br/>
      </w:r>
      <w:r>
        <w:rPr>
          <w:rFonts w:ascii="Times New Roman"/>
          <w:b w:val="false"/>
          <w:i w:val="false"/>
          <w:color w:val="000000"/>
          <w:sz w:val="28"/>
        </w:rPr>
        <w:t xml:space="preserve">
      </w:t>
      </w:r>
      <w:r>
        <w:rPr>
          <w:rFonts w:ascii="Times New Roman"/>
          <w:b w:val="false"/>
          <w:i w:val="false"/>
          <w:color w:val="000000"/>
          <w:sz w:val="28"/>
        </w:rPr>
        <w:t>жалғыз тұратын адамдар үшін - 31 шаршы метр;</w:t>
      </w:r>
      <w:r>
        <w:br/>
      </w:r>
      <w:r>
        <w:rPr>
          <w:rFonts w:ascii="Times New Roman"/>
          <w:b w:val="false"/>
          <w:i w:val="false"/>
          <w:color w:val="000000"/>
          <w:sz w:val="28"/>
        </w:rPr>
        <w:t xml:space="preserve">
      6) </w:t>
      </w:r>
      <w:r>
        <w:rPr>
          <w:rFonts w:ascii="Times New Roman"/>
          <w:b w:val="false"/>
          <w:i w:val="false"/>
          <w:color w:val="000000"/>
          <w:sz w:val="28"/>
        </w:rPr>
        <w:t xml:space="preserve"> тұрмыстық қалдықтарды шығару – ай сайын әр адамға тариф бойынша;</w:t>
      </w:r>
      <w:r>
        <w:br/>
      </w:r>
      <w:r>
        <w:rPr>
          <w:rFonts w:ascii="Times New Roman"/>
          <w:b w:val="false"/>
          <w:i w:val="false"/>
          <w:color w:val="000000"/>
          <w:sz w:val="28"/>
        </w:rPr>
        <w:t xml:space="preserve">
      7) </w:t>
      </w:r>
      <w:r>
        <w:rPr>
          <w:rFonts w:ascii="Times New Roman"/>
          <w:b w:val="false"/>
          <w:i w:val="false"/>
          <w:color w:val="000000"/>
          <w:sz w:val="28"/>
        </w:rPr>
        <w:t xml:space="preserve"> кәріз қызметтері - ай сайын әр адамға тариф бойынша;</w:t>
      </w:r>
      <w:r>
        <w:br/>
      </w:r>
      <w:r>
        <w:rPr>
          <w:rFonts w:ascii="Times New Roman"/>
          <w:b w:val="false"/>
          <w:i w:val="false"/>
          <w:color w:val="000000"/>
          <w:sz w:val="28"/>
        </w:rPr>
        <w:t xml:space="preserve">
      8) </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жүргізіледі;</w:t>
      </w:r>
      <w:r>
        <w:br/>
      </w:r>
      <w:r>
        <w:rPr>
          <w:rFonts w:ascii="Times New Roman"/>
          <w:b w:val="false"/>
          <w:i w:val="false"/>
          <w:color w:val="000000"/>
          <w:sz w:val="28"/>
        </w:rPr>
        <w:t xml:space="preserve">
      9) </w:t>
      </w:r>
      <w:r>
        <w:rPr>
          <w:rFonts w:ascii="Times New Roman"/>
          <w:b w:val="false"/>
          <w:i w:val="false"/>
          <w:color w:val="000000"/>
          <w:sz w:val="28"/>
        </w:rPr>
        <w:t xml:space="preserve"> тұрғын үйді пайдаланғаны үшін жалға алу ақысының ұлғаюы бөлігінде;</w:t>
      </w:r>
      <w:r>
        <w:br/>
      </w:r>
      <w:r>
        <w:rPr>
          <w:rFonts w:ascii="Times New Roman"/>
          <w:b w:val="false"/>
          <w:i w:val="false"/>
          <w:color w:val="000000"/>
          <w:sz w:val="28"/>
        </w:rPr>
        <w:t xml:space="preserve">
      10) </w:t>
      </w:r>
      <w:r>
        <w:rPr>
          <w:rFonts w:ascii="Times New Roman"/>
          <w:b w:val="false"/>
          <w:i w:val="false"/>
          <w:color w:val="000000"/>
          <w:sz w:val="28"/>
        </w:rPr>
        <w:t xml:space="preserve"> отынды (көмірді) жылыту маусымында пайдалану - әр отбасына бір айға 0,5 тонна;</w:t>
      </w:r>
      <w:r>
        <w:br/>
      </w:r>
      <w:r>
        <w:rPr>
          <w:rFonts w:ascii="Times New Roman"/>
          <w:b w:val="false"/>
          <w:i w:val="false"/>
          <w:color w:val="000000"/>
          <w:sz w:val="28"/>
        </w:rPr>
        <w:t xml:space="preserve">
      11) </w:t>
      </w:r>
      <w:r>
        <w:rPr>
          <w:rFonts w:ascii="Times New Roman"/>
          <w:b w:val="false"/>
          <w:i w:val="false"/>
          <w:color w:val="000000"/>
          <w:sz w:val="28"/>
        </w:rPr>
        <w:t xml:space="preserve"> лифт - әр отбасына тариф бойынша.</w:t>
      </w:r>
    </w:p>
    <w:bookmarkEnd w:id="6"/>
    <w:bookmarkStart w:name="z7"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52" w:id="8"/>
    <w:p>
      <w:pPr>
        <w:spacing w:after="0"/>
        <w:ind w:left="0"/>
        <w:jc w:val="both"/>
      </w:pPr>
      <w:r>
        <w:rPr>
          <w:rFonts w:ascii="Times New Roman"/>
          <w:b w:val="false"/>
          <w:i w:val="false"/>
          <w:color w:val="000000"/>
          <w:sz w:val="28"/>
        </w:rPr>
        <w:t>
      7.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ай сайын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