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f6e5c" w14:textId="cff6e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бюджет туралы" Қызылорда облыстық мәслихатының 2013 жылғы 18 желтоқсандағы № 164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2014 жылғы 07 ақпандағы № 176 шешімі. Қызылорда облысының Әділет департаментінде 2014 жылғы 10 ақпанда № 4592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N 95-IV кодексінің 104-бабының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N 148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облыстық бюджет туралы" Қызылорда облыстық мәслихатының 2013 жылғы 18 желтоқсандағы 22 сессиясының </w:t>
      </w:r>
      <w:r>
        <w:rPr>
          <w:rFonts w:ascii="Times New Roman"/>
          <w:b w:val="false"/>
          <w:i w:val="false"/>
          <w:color w:val="000000"/>
          <w:sz w:val="28"/>
        </w:rPr>
        <w:t>N 164 шешіміне</w:t>
      </w:r>
      <w:r>
        <w:rPr>
          <w:rFonts w:ascii="Times New Roman"/>
          <w:b w:val="false"/>
          <w:i w:val="false"/>
          <w:color w:val="000000"/>
          <w:sz w:val="28"/>
        </w:rPr>
        <w:t xml:space="preserve"> (нормативтік құқықтық кесімдердің мемлекеттік тіркеу Тізілімінде 4568 нөмірімен тіркелген, облыстық "Сыр бойы" газетінің 2014 жылғы 11 қаңтардағы N 3-4, облыстық "Кызылординские вести" газетінің 2014 жылғы 11 қаңтардағы N 3-4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1) кірістер – 148 327 987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24 520 765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412 655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15 926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123 378 641 мың теңге;</w:t>
      </w:r>
      <w:r>
        <w:br/>
      </w:r>
      <w:r>
        <w:rPr>
          <w:rFonts w:ascii="Times New Roman"/>
          <w:b w:val="false"/>
          <w:i w:val="false"/>
          <w:color w:val="000000"/>
          <w:sz w:val="28"/>
        </w:rPr>
        <w:t>
      </w:t>
      </w:r>
      <w:r>
        <w:rPr>
          <w:rFonts w:ascii="Times New Roman"/>
          <w:b w:val="false"/>
          <w:i w:val="false"/>
          <w:color w:val="000000"/>
          <w:sz w:val="28"/>
        </w:rPr>
        <w:t>2) шығындар – 147 847 947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4 755 786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5 495 416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739 630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2 658 070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2 658 070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5) бюджет тапшылығы (профициті) - -6 933 816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6 933 816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8), 9), 10), 11), 12), 13) тармақшаларымен толықтырылсын:</w:t>
      </w:r>
      <w:r>
        <w:br/>
      </w:r>
      <w:r>
        <w:rPr>
          <w:rFonts w:ascii="Times New Roman"/>
          <w:b w:val="false"/>
          <w:i w:val="false"/>
          <w:color w:val="000000"/>
          <w:sz w:val="28"/>
        </w:rPr>
        <w:t>
      </w:t>
      </w:r>
      <w:r>
        <w:rPr>
          <w:rFonts w:ascii="Times New Roman"/>
          <w:b w:val="false"/>
          <w:i w:val="false"/>
          <w:color w:val="000000"/>
          <w:sz w:val="28"/>
        </w:rPr>
        <w:t>"8) мектепке дейінгі ұйымдарға мемлекеттік тапсырысты іске асыруға;</w:t>
      </w:r>
      <w:r>
        <w:br/>
      </w:r>
      <w:r>
        <w:rPr>
          <w:rFonts w:ascii="Times New Roman"/>
          <w:b w:val="false"/>
          <w:i w:val="false"/>
          <w:color w:val="000000"/>
          <w:sz w:val="28"/>
        </w:rPr>
        <w:t>
      </w:t>
      </w:r>
      <w:r>
        <w:rPr>
          <w:rFonts w:ascii="Times New Roman"/>
          <w:b w:val="false"/>
          <w:i w:val="false"/>
          <w:color w:val="000000"/>
          <w:sz w:val="28"/>
        </w:rPr>
        <w:t>9) халыққа әлеуметтік қорғау және көмек көрсетуге;</w:t>
      </w:r>
      <w:r>
        <w:br/>
      </w:r>
      <w:r>
        <w:rPr>
          <w:rFonts w:ascii="Times New Roman"/>
          <w:b w:val="false"/>
          <w:i w:val="false"/>
          <w:color w:val="000000"/>
          <w:sz w:val="28"/>
        </w:rPr>
        <w:t>
      </w:t>
      </w:r>
      <w:r>
        <w:rPr>
          <w:rFonts w:ascii="Times New Roman"/>
          <w:b w:val="false"/>
          <w:i w:val="false"/>
          <w:color w:val="000000"/>
          <w:sz w:val="28"/>
        </w:rPr>
        <w:t>10) әлеуметтік сала нысандарын күрделі жөндеуге;</w:t>
      </w:r>
      <w:r>
        <w:br/>
      </w:r>
      <w:r>
        <w:rPr>
          <w:rFonts w:ascii="Times New Roman"/>
          <w:b w:val="false"/>
          <w:i w:val="false"/>
          <w:color w:val="000000"/>
          <w:sz w:val="28"/>
        </w:rPr>
        <w:t>
      </w:t>
      </w:r>
      <w:r>
        <w:rPr>
          <w:rFonts w:ascii="Times New Roman"/>
          <w:b w:val="false"/>
          <w:i w:val="false"/>
          <w:color w:val="000000"/>
          <w:sz w:val="28"/>
        </w:rPr>
        <w:t>11) елді мекендерді көгалдандыруға және абаттандыруға;</w:t>
      </w:r>
      <w:r>
        <w:br/>
      </w:r>
      <w:r>
        <w:rPr>
          <w:rFonts w:ascii="Times New Roman"/>
          <w:b w:val="false"/>
          <w:i w:val="false"/>
          <w:color w:val="000000"/>
          <w:sz w:val="28"/>
        </w:rPr>
        <w:t>
      </w:t>
      </w:r>
      <w:r>
        <w:rPr>
          <w:rFonts w:ascii="Times New Roman"/>
          <w:b w:val="false"/>
          <w:i w:val="false"/>
          <w:color w:val="000000"/>
          <w:sz w:val="28"/>
        </w:rPr>
        <w:t>12) көлік инфрақұрылымын жөндеуге;</w:t>
      </w:r>
      <w:r>
        <w:br/>
      </w:r>
      <w:r>
        <w:rPr>
          <w:rFonts w:ascii="Times New Roman"/>
          <w:b w:val="false"/>
          <w:i w:val="false"/>
          <w:color w:val="000000"/>
          <w:sz w:val="28"/>
        </w:rPr>
        <w:t>
      </w:t>
      </w:r>
      <w:r>
        <w:rPr>
          <w:rFonts w:ascii="Times New Roman"/>
          <w:b w:val="false"/>
          <w:i w:val="false"/>
          <w:color w:val="000000"/>
          <w:sz w:val="28"/>
        </w:rPr>
        <w:t>13) ветеринариялық ұйымдардың материалдық-техникалық базасын нығайтуға.";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5), 6), 7) тармақшаларымен толықтырылсын:</w:t>
      </w:r>
      <w:r>
        <w:br/>
      </w:r>
      <w:r>
        <w:rPr>
          <w:rFonts w:ascii="Times New Roman"/>
          <w:b w:val="false"/>
          <w:i w:val="false"/>
          <w:color w:val="000000"/>
          <w:sz w:val="28"/>
        </w:rPr>
        <w:t>
      </w:t>
      </w:r>
      <w:r>
        <w:rPr>
          <w:rFonts w:ascii="Times New Roman"/>
          <w:b w:val="false"/>
          <w:i w:val="false"/>
          <w:color w:val="000000"/>
          <w:sz w:val="28"/>
        </w:rPr>
        <w:t>"5) әлеуметтік сала нысандарын дамытуға;</w:t>
      </w:r>
      <w:r>
        <w:br/>
      </w:r>
      <w:r>
        <w:rPr>
          <w:rFonts w:ascii="Times New Roman"/>
          <w:b w:val="false"/>
          <w:i w:val="false"/>
          <w:color w:val="000000"/>
          <w:sz w:val="28"/>
        </w:rPr>
        <w:t>
      </w:t>
      </w:r>
      <w:r>
        <w:rPr>
          <w:rFonts w:ascii="Times New Roman"/>
          <w:b w:val="false"/>
          <w:i w:val="false"/>
          <w:color w:val="000000"/>
          <w:sz w:val="28"/>
        </w:rPr>
        <w:t>6) елді мекендерді абаттандыруға және коммуналдық шаруашылығын дамытуға;</w:t>
      </w:r>
      <w:r>
        <w:br/>
      </w:r>
      <w:r>
        <w:rPr>
          <w:rFonts w:ascii="Times New Roman"/>
          <w:b w:val="false"/>
          <w:i w:val="false"/>
          <w:color w:val="000000"/>
          <w:sz w:val="28"/>
        </w:rPr>
        <w:t>
      </w:t>
      </w:r>
      <w:r>
        <w:rPr>
          <w:rFonts w:ascii="Times New Roman"/>
          <w:b w:val="false"/>
          <w:i w:val="false"/>
          <w:color w:val="000000"/>
          <w:sz w:val="28"/>
        </w:rPr>
        <w:t>7) инженерлік-коммуникациялық инфрақұрылымды жобалауға, дамытуға, жайластыруға және (немесе) сатып алуға;";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"5) коммуналдық шаруашылығын дамытуға;";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"10. Облыстың жергілікті атқарушы органының 2014 жылға арналған резерві 466 949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бастап қолданысқа енгізіледі және 2014 жылдың 1 қаңтарынан бастап пайда болған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0"/>
        <w:gridCol w:w="4200"/>
      </w:tblGrid>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Қызылорда облыстық</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кезектен тыс</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24-сессиясының төрағасы</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Әлімқұлов</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Қызылорда облыстық</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Еламанов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2014 жылғы "7" ақпандағы</w:t>
            </w:r>
            <w:r>
              <w:br/>
            </w:r>
            <w:r>
              <w:rPr>
                <w:rFonts w:ascii="Times New Roman"/>
                <w:b w:val="false"/>
                <w:i w:val="false"/>
                <w:color w:val="000000"/>
                <w:sz w:val="20"/>
              </w:rPr>
              <w:t>кезектен тыс 24-сессиясының</w:t>
            </w:r>
            <w:r>
              <w:br/>
            </w:r>
            <w:r>
              <w:rPr>
                <w:rFonts w:ascii="Times New Roman"/>
                <w:b w:val="false"/>
                <w:i w:val="false"/>
                <w:color w:val="000000"/>
                <w:sz w:val="20"/>
              </w:rPr>
              <w:t>N 176 шешіміне қосымша</w:t>
            </w:r>
            <w:r>
              <w:br/>
            </w: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2013 жылғы "18" желтоқсандағы</w:t>
            </w:r>
            <w:r>
              <w:br/>
            </w:r>
            <w:r>
              <w:rPr>
                <w:rFonts w:ascii="Times New Roman"/>
                <w:b w:val="false"/>
                <w:i w:val="false"/>
                <w:color w:val="000000"/>
                <w:sz w:val="20"/>
              </w:rPr>
              <w:t>22 сессиясының N 164 шешіміне 1-қосымша</w:t>
            </w:r>
          </w:p>
        </w:tc>
      </w:tr>
    </w:tbl>
    <w:bookmarkStart w:name="z10" w:id="0"/>
    <w:p>
      <w:pPr>
        <w:spacing w:after="0"/>
        <w:ind w:left="0"/>
        <w:jc w:val="left"/>
      </w:pPr>
      <w:r>
        <w:rPr>
          <w:rFonts w:ascii="Times New Roman"/>
          <w:b/>
          <w:i w:val="false"/>
          <w:color w:val="000000"/>
        </w:rPr>
        <w:t xml:space="preserve"> 2014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1026"/>
        <w:gridCol w:w="1027"/>
        <w:gridCol w:w="5927"/>
        <w:gridCol w:w="35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3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Iшкi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148 327 987,0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24 520 765,0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1 971 840,0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1 971 840,0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2 499 334,0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2 499 334,0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20 049 591,0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20 049 591,0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412 655,0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148 929,0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2 542,0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15 775,0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13 445,0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117 167,0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13 304,0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13 304,0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249 874,0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249 874,0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123 378 641,0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711 228,0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711 228,0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122 667 413,0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122 667 413,0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147 847 947,0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4 573 990,0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40 573,0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40 495,0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3 041 100,0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1 202 883,0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1 761 336,0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40 235,0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22 779,0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13 867,0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128 487,0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109 358,0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2 085,0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16 794,0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121 262,0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116 822,0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4 440,0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170 294,0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162 898,0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7 396,0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1 072 274,0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201 408,0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халыққа қызмет көрсету орталықтарын құру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870 866,0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1 041 839,0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730 839,0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20 131,0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10 640,0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49 316,0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650 752,0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311 000,0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297 343,0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13 657,0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5 534 024,0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5 515 608,0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4 357 022,0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2 289,0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1 028 570,0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Жол қозғалысы қауіпсіздігін қамтамасыз ету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32 810,0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44 690,0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50 227,0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18 416,0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18 416,0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24 225 324,0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69 766,0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69 766,0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455 727,0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149 053,0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306 674,0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10 213 547,0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147 251,0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715 001,0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9 407,0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139 968,0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520 603,0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146 484,0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84 058,0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103 396,0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Дамуында проблемалары бар балалар мен жасөспірімдердің оңалту және әлеуметтік бейімдеу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196 425,0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70 063,0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2 178 532,0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білімнен кейінгі білім беру ұйымдарында мамандар даярлау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1 472 170,0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2 279 986,0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47 090,0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86 037,0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342 266,0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290 663,0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1 384 147,0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балалар құқықтарын қорғау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46 404,0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28 832,0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1 245,0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Балалардың құқықтарын қорғау саласында іс-шаралар өткізу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16 327,0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1 521 924,0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1 312 103,0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209 821,0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11 917 956,0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57 949,0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11 860 007,0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32 320 797,0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29 596 011,0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107 083,0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323 646,0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104 487,0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157 724,0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14 525,0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5 006 479,0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929 846,0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25 243,0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851 499,0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24 043,0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қызметі</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24 623,0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229 121,0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138 072,0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128 780,0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199 862,0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428 499,0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680 482,0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25 027,0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сақтаудың медициналық ұйымдарының күрделі шығыстары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4 481 260,0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30 498,0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244 602,0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14 293 138,0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256 373,0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889 931,0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2 724 786,0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2 665 031,0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 акушерлік пункттер салу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59 755,0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3 496 576,0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3 148 647,0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86 506,0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207 328,0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 көрсету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238 346,0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445 489,0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494 834,0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327 339,0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10 425,0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104 248,0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26 520,0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36 573,0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558 832,0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606 433,0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117 759,0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117 759,0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балалар құқықтарын қорғау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175 414,0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оңалту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42 756,0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132 658,0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саласындағы бақылау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53 733,0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53 733,0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13 479 671,0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5 224 470,0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3 343 424,0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146 163,0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1 734 016,0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8 255 201,0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67 392,0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сумен жабдықтауға және су бұру жүйелерін дамытуға берілетін нысаналы даму трансферттері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524 770,0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905 056,0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жүйесін дамытуға берілетін нысаналы даму трансферттері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4 001 152,0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64 755,0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1 382 810,0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нысаналы даму трансферттері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1 309 092,0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7 500 288,0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мұрағаттар және құжаттама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266 318,0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27 888,0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180 779,0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57 651,0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1 402 739,0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42 013,0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58 012,0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224 546,0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386 357,0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118 496,0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жергілікті маңызы бар әлеуметтік маңызды іс-шараларды іске асыру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264 603,0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227 208,0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80 077,0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830 697,0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180 710,0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649 767,0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49 913,0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28 478,0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17 715,0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3 720,0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287 101,0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46 434,0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148 210,0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8 043,0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84 414,0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2 043 582,0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439 121,0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66 103,0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1 363 098,0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175 260,0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21 040,0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21 040,0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2 598 898,0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1 152 869,0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990 870,0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объектілерін дамыту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410 560,0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44 599,0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1 794 748,0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1 794 748,0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232 378,0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1 562 370,0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10 229 984,0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54 952,0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33 019,0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21 537,0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2 046 065,0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60 473,0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аймақтары мен су объектiлерi белдеулерiн белгiлеу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33 665,0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29 013,0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621 675,0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1 069 787,0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142 520,0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12 544,0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75 295,0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5 814 018,0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99 343,0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229 273,0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3 699,0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Асыл тұқымды мал шаруашылығын мемлекеттік қолдау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949 717,0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субсидиялау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316 319,0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361 125,0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99 667,0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1 659,0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1 888 411,0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5 573,0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13 235,0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138 731,0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44 874,0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357 822,0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113 000,0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9 980,0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874 590,0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301 000,0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2 314 845,0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2 314 845,0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472 635,0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81 532,0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81 404,0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391 103,0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57 186,0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226 613,0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104 816,0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2 318,0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8 420 941,0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8 420 941,0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48 588,0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1 029 799,0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91 066,0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16 525,0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1 981 747,0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1 956 369,0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3 296 770,0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3 623 153,0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309 948,0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309 948,0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466 949,0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466 949,0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245 665,0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245 665,0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63 976,0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24 596,0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2 035,0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35 555,0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466 203,0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466 203,0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987 762,0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20 887,0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инженерлік инфрақұрылымын дамыту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966 875,0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индустриялық-инновациялық даму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90 777,0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89 613,0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1 164,0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886 679,0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76 994,0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жеке кәсіпкерлікті қолдау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82 000,0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630 138,0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47 547,0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сыртқы байланыстар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105 194,0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сыртқы байланыстар саласындағы мемлекеттік саясатты іске асыру жөніндегі қызметтер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104 794,0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3 321,0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3 321,0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3 321,0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31 130 656,0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31 130 656,0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30 235 228,0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597 509,0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297 919,0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4 755 786,0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5 495 416,0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2 349 588,0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2 349 588,0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2 349 588,0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1 980 000,0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1 980 000,0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1 980 000,0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1 165 828,0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1 165 828,0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1 165 828,0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739 630,0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739 630,0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739 630,0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739 630,0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2 658 070,0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2 658 070,0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2 658 070,0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263 070,0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263 070,0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2 395 000,0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2 395 000,0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-6 933 816,0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6 933 816,0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5 315 416,0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5 315 416,0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5 315 416,0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5 315 416,0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республикалық маңызы бар қаланың, астананың жергілікті атқарушы органы алатын қарыздар</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5 315 416,0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661 046,0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661 046,0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661 046,0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661 046,0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2 279 446,0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2 279 446,0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2 605 844,0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2 605 844,0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326 398,0</w:t>
            </w: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кезеңнің соңындағы бюджет қаражатының қалдықтары</w:t>
            </w: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326 398,0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