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9b4c" w14:textId="b059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Қармыс елді мекенінің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Шет ауданы Шет ауылдық округінің әкімінің 2014 жылғы 23 қазандағы № 01 шешімі. Қарағанды облысының Әділет департаментінде 2014 жылғы 5 қарашада № 2809 болып тіркелді. Күші жойылды - Қарағанды облысы Шет ауданы Шет ауылдық округінің әкімінің 2015 жылғы 19 қарашадағы № 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Шет ауданы Шет ауылдық округінің әкімінің 19.11.2015 № 02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«Ветеринария туралы»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 Үкіметінің 2003 жылғы 28 сәуірдегі «Ветеринария саласындағы нормативтік құқықтық кесімдерді бекіту туралы» №407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Шет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Ірі қара малдың ауруына байланысты (бруцеллез) Қармыс елді мекенінің аумағында бруцеллез бойынша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Т.Беркімбаев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