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9b4c" w14:textId="b059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Қармыс елді мекенінің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Шет ауылдық округінің әкімінің 2014 жылғы 23 қазандағы № 01 шешімі. Қарағанды облысының Әділет департаментінде 2014 жылғы 5 қарашада № 2809 болып тіркелді. Күші жойылды - Қарағанды облысы Шет ауданы Шет ауылдық округінің әкімінің 2015 жылғы 19 қарашадағы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Шет ауданы Шет ауылдық округінің әкімінің 19.11.2015 № 02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2003 жылғы 28 сәуірдегі «Ветеринария саласындағы нормативтік құқықтық кесімдерді бекіту туралы» №407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Шет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Ірі қара малдың ауруына байланысты (бруцеллез) Қармыс елді мекенінің аумағында бруцеллез бойынша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Т.Беркімбаев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