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bbe4" w14:textId="085b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2013 жылғы 25 желтоқсандағы ХVІІІ сессиясының № 140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2014 жылғы 24 қарашадағы ХХIII сессиясының № 195 шешімі. Қарағанды облысының Әділет департаментінде 2014 жылғы 8 желтоқсанда № 2848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2013 жылғы 25 желтоқсандағы ХVІІІ сессиясының № 140 "2014 – 2016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2507 болып тіркелген және 2014 жылғы 26 қаңтардағы № 5-6 (5926) "Ұлытау өңірі"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3605282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3053114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490914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4124745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- 23437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 профициті) – алу 565925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- 28177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542488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Қожасова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аудандық мәслихаттың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құрамында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 ақыны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беру мемлекеттік мекемелерінің физика, химия, биология кабинеттерін оқу жабдықтарымен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су жүйесін қайта жөндеуге (республикалық бюджеттен)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бюджеттен)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селосы, Ұлытау-Саламат су қоймасын қайта жөндеуге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бюджеттен) (облыстық бюджеттен)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кент, ауылдық округ әкімінің аппараттары арқылы бюджеттік бағдарламаларды іске асыру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