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9c0a" w14:textId="1a69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Қаракеңгір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2014 жылғы 31 қазандағы № 30/01 қаулысы. Қарағанды облысының Әділет департаментінде 2014 жылғы 2 желтоқсанда № 2837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 410 </w:t>
      </w:r>
      <w:r>
        <w:rPr>
          <w:rFonts w:ascii="Times New Roman"/>
          <w:b w:val="false"/>
          <w:i w:val="false"/>
          <w:color w:val="000000"/>
          <w:sz w:val="28"/>
        </w:rPr>
        <w:t xml:space="preserve">"Қазақстан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xml:space="preserve"> № 523 </w:t>
      </w:r>
      <w:r>
        <w:rPr>
          <w:rFonts w:ascii="Times New Roman"/>
          <w:b w:val="false"/>
          <w:i w:val="false"/>
          <w:color w:val="000000"/>
          <w:sz w:val="28"/>
        </w:rPr>
        <w:t xml:space="preserve">"Мемлекеттік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"Ұлытау ауданы Қаракеңгір ауылдық округі әкімі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Оспанов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0"/>
        <w:gridCol w:w="11760"/>
      </w:tblGrid>
      <w:tr>
        <w:trPr>
          <w:trHeight w:val="30" w:hRule="atLeast"/>
        </w:trPr>
        <w:tc>
          <w:tcPr>
            <w:tcW w:w="5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Ұлытау ауданы әкімдігінің </w:t>
            </w:r>
            <w:r>
              <w:br/>
            </w:r>
            <w:r>
              <w:rPr>
                <w:rFonts w:ascii="Times New Roman"/>
                <w:b w:val="false"/>
                <w:i w:val="false"/>
                <w:color w:val="000000"/>
                <w:sz w:val="20"/>
              </w:rPr>
              <w:t>
2014 жылғы "__" ________</w:t>
            </w:r>
            <w:r>
              <w:br/>
            </w:r>
            <w:r>
              <w:rPr>
                <w:rFonts w:ascii="Times New Roman"/>
                <w:b w:val="false"/>
                <w:i w:val="false"/>
                <w:color w:val="000000"/>
                <w:sz w:val="20"/>
              </w:rPr>
              <w:t>
№ ___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"Ұлытау ауданы Қаракеңгір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 Қаракеңгір ауылдық округі әкімі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101500, Қарағанды облысы, Ұлытау ауданы, Қаракеңгір ауылы, Орталық көшесі, 1.</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Қаракеңгір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Каракенгирского сельского округа Улытауского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 xml:space="preserve">аудан әкімі номенклатурасына сәйкес кадр резервін құру; </w:t>
      </w:r>
      <w:r>
        <w:br/>
      </w:r>
      <w:r>
        <w:rPr>
          <w:rFonts w:ascii="Times New Roman"/>
          <w:b w:val="false"/>
          <w:i w:val="false"/>
          <w:color w:val="000000"/>
          <w:sz w:val="28"/>
        </w:rPr>
        <w:t xml:space="preserve">
      3)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жүргізуіне қатысты мәселелер бойынша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басшысын Ұлытау ауданынің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