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a8ae" w14:textId="e1fa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Маржанкөл ауылдық округінің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4 маусымдағы № 37/01 қаулысы. Қарағанды облысының Әділет департаментінде 2014 жылғы 18 маусымда № 2664 болып тіркелді. Күші жойылды - Қарағанды облысы Осакаров ауданы әкімдігінің 2014 жылғы 8 шілдедегі № 46/02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08.07.2014 № 46/02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Маржанкөл ауылдық округінің аумағында құстар арасында Ньюкасл ауруының пайда болуына байланысты карантин белгіленсін.</w:t>
      </w:r>
      <w:r>
        <w:br/>
      </w:r>
      <w:r>
        <w:rPr>
          <w:rFonts w:ascii="Times New Roman"/>
          <w:b w:val="false"/>
          <w:i w:val="false"/>
          <w:color w:val="000000"/>
          <w:sz w:val="28"/>
        </w:rPr>
        <w:t>
</w:t>
      </w:r>
      <w:r>
        <w:rPr>
          <w:rFonts w:ascii="Times New Roman"/>
          <w:b w:val="false"/>
          <w:i w:val="false"/>
          <w:color w:val="000000"/>
          <w:sz w:val="28"/>
        </w:rPr>
        <w:t>
      2. "Осакаров ауданының ауыл шаруашылығы және ветеринария бөлімі" мемлекеттік мекемесі Қазақстан Республикасының 2002 жылғы 10 шілдедегі "Ветеринария туралы" Заңының </w:t>
      </w:r>
      <w:r>
        <w:rPr>
          <w:rFonts w:ascii="Times New Roman"/>
          <w:b w:val="false"/>
          <w:i w:val="false"/>
          <w:color w:val="000000"/>
          <w:sz w:val="28"/>
        </w:rPr>
        <w:t>26 бабында</w:t>
      </w:r>
      <w:r>
        <w:rPr>
          <w:rFonts w:ascii="Times New Roman"/>
          <w:b w:val="false"/>
          <w:i w:val="false"/>
          <w:color w:val="000000"/>
          <w:sz w:val="28"/>
        </w:rPr>
        <w:t xml:space="preserve"> белгіленген, құстың жұқпалы ауруының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іс-шараларды өткізсін.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Осакаров аудандық аумақтық инспекциясы" мемлекеттік мекемесінің басшысы Муратбек Жакипбаевич Бейсенбековке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Осакаров ауданының әкімі                   С. Аймақов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Осакаров аудандық аумақтық</w:t>
      </w:r>
      <w:r>
        <w:br/>
      </w:r>
      <w:r>
        <w:rPr>
          <w:rFonts w:ascii="Times New Roman"/>
          <w:b w:val="false"/>
          <w:i w:val="false"/>
          <w:color w:val="000000"/>
          <w:sz w:val="28"/>
        </w:rPr>
        <w:t>
</w:t>
      </w:r>
      <w:r>
        <w:rPr>
          <w:rFonts w:ascii="Times New Roman"/>
          <w:b w:val="false"/>
          <w:i/>
          <w:color w:val="000000"/>
          <w:sz w:val="28"/>
        </w:rPr>
        <w:t>      инспекциясы" басшысы                       Ж. Бейсенбеков</w:t>
      </w:r>
      <w:r>
        <w:br/>
      </w:r>
      <w:r>
        <w:rPr>
          <w:rFonts w:ascii="Times New Roman"/>
          <w:b w:val="false"/>
          <w:i w:val="false"/>
          <w:color w:val="000000"/>
          <w:sz w:val="28"/>
        </w:rPr>
        <w:t>
      2014 жылдың 4 маусымы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