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9ab77a" w14:textId="09ab7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қауіпсіздік комитеті әскери полициясы органдарының гауптвахтасында сотталғандарды ұстаудың ішкі тәртіптемесі мен тәртібінің қағидаларын бекіту туралы</w:t>
      </w:r>
    </w:p>
    <w:p>
      <w:pPr>
        <w:spacing w:after="0"/>
        <w:ind w:left="0"/>
        <w:jc w:val="both"/>
      </w:pPr>
      <w:r>
        <w:rPr>
          <w:rFonts w:ascii="Times New Roman"/>
          <w:b w:val="false"/>
          <w:i w:val="false"/>
          <w:color w:val="000000"/>
          <w:sz w:val="28"/>
        </w:rPr>
        <w:t>Қазақстан Республикасы Ұлттық қауіпсіздік комитеті төрағасының 2014 жылғы 25 қыркүйектегі № 319 бұйрығы. Қазақстан Республикасының Әділет министрлігінде 2014 жылы 29 қазанда № 9842 тіркелді.</w:t>
      </w:r>
    </w:p>
    <w:p>
      <w:pPr>
        <w:spacing w:after="0"/>
        <w:ind w:left="0"/>
        <w:jc w:val="both"/>
      </w:pPr>
      <w:bookmarkStart w:name="z1" w:id="0"/>
      <w:r>
        <w:rPr>
          <w:rFonts w:ascii="Times New Roman"/>
          <w:b w:val="false"/>
          <w:i w:val="false"/>
          <w:color w:val="000000"/>
          <w:sz w:val="28"/>
        </w:rPr>
        <w:t xml:space="preserve">
      Қазақстан Республикасының Қылмыстық-атқару кодексі </w:t>
      </w:r>
      <w:r>
        <w:rPr>
          <w:rFonts w:ascii="Times New Roman"/>
          <w:b w:val="false"/>
          <w:i w:val="false"/>
          <w:color w:val="000000"/>
          <w:sz w:val="28"/>
        </w:rPr>
        <w:t>83-бабының</w:t>
      </w:r>
      <w:r>
        <w:rPr>
          <w:rFonts w:ascii="Times New Roman"/>
          <w:b w:val="false"/>
          <w:i w:val="false"/>
          <w:color w:val="000000"/>
          <w:sz w:val="28"/>
        </w:rPr>
        <w:t xml:space="preserve"> 2-бөлігіне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қауіпсіздік комитеті Төрағасының 26.07.2024 </w:t>
      </w:r>
      <w:r>
        <w:rPr>
          <w:rFonts w:ascii="Times New Roman"/>
          <w:b w:val="false"/>
          <w:i w:val="false"/>
          <w:color w:val="00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Ұлттық қауіпсіздік комитеті әскери полициясы органдарының гауптвахтасында сотталғандарды ұстаудың ішкі тәртіптемесі мен тәртібінің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Ұлттық қауіпсіздік комитетінің Әскери полиция департаменті:</w:t>
      </w:r>
    </w:p>
    <w:bookmarkEnd w:id="2"/>
    <w:p>
      <w:pPr>
        <w:spacing w:after="0"/>
        <w:ind w:left="0"/>
        <w:jc w:val="both"/>
      </w:pPr>
      <w:r>
        <w:rPr>
          <w:rFonts w:ascii="Times New Roman"/>
          <w:b w:val="false"/>
          <w:i w:val="false"/>
          <w:color w:val="000000"/>
          <w:sz w:val="28"/>
        </w:rPr>
        <w:t>
      1) осы бұйрықтың Қазақстан Республикасы Әділет министрлігінде белгіленген тәртіпте мемлекеттік тіркелуін және ресми жариялануын;</w:t>
      </w:r>
    </w:p>
    <w:p>
      <w:pPr>
        <w:spacing w:after="0"/>
        <w:ind w:left="0"/>
        <w:jc w:val="both"/>
      </w:pPr>
      <w:r>
        <w:rPr>
          <w:rFonts w:ascii="Times New Roman"/>
          <w:b w:val="false"/>
          <w:i w:val="false"/>
          <w:color w:val="000000"/>
          <w:sz w:val="28"/>
        </w:rPr>
        <w:t xml:space="preserve">
      2) 2014 жылдың 1 желтоқсанына дейінгі мерзімде "Қазақстан Республикасы Ұлттық қауіпсіздік комитеті әскери полициясы органдарының гауптвахталарында ұлттық қауіпсіздік органдарының әскери қызметшілерін ұстаудың ішкі тәртібінің қағидаларын бекіту туралы" Қазақстан Республикасы Ұлттық қауіпсіздік комитеті Төрағасының 2014 жылғы 10 маусымдағы № 182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9574 тіркелген, "Казахстанская правда" және "Егемен Қазақстан" газетінде 2014 жылғы 6 тамызда № 151 жарияланған) тиісті өзгертулер енгізуді қамтамасыз етсін.</w:t>
      </w:r>
    </w:p>
    <w:bookmarkStart w:name="z4" w:id="3"/>
    <w:p>
      <w:pPr>
        <w:spacing w:after="0"/>
        <w:ind w:left="0"/>
        <w:jc w:val="both"/>
      </w:pPr>
      <w:r>
        <w:rPr>
          <w:rFonts w:ascii="Times New Roman"/>
          <w:b w:val="false"/>
          <w:i w:val="false"/>
          <w:color w:val="000000"/>
          <w:sz w:val="28"/>
        </w:rPr>
        <w:t>
      3. Осы бұйрық 2017 жылғы 1 қаңтардан бастап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Төраға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Әбіқаев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 дана</w:t>
            </w:r>
            <w:r>
              <w:br/>
            </w:r>
            <w:r>
              <w:rPr>
                <w:rFonts w:ascii="Times New Roman"/>
                <w:b w:val="false"/>
                <w:i w:val="false"/>
                <w:color w:val="000000"/>
                <w:sz w:val="20"/>
              </w:rPr>
              <w:t>Қазақстан Республикасы</w:t>
            </w:r>
            <w:r>
              <w:br/>
            </w:r>
            <w:r>
              <w:rPr>
                <w:rFonts w:ascii="Times New Roman"/>
                <w:b w:val="false"/>
                <w:i w:val="false"/>
                <w:color w:val="000000"/>
                <w:sz w:val="20"/>
              </w:rPr>
              <w:t>Ұлттық қауіпсіздік комитеті</w:t>
            </w:r>
            <w:r>
              <w:br/>
            </w:r>
            <w:r>
              <w:rPr>
                <w:rFonts w:ascii="Times New Roman"/>
                <w:b w:val="false"/>
                <w:i w:val="false"/>
                <w:color w:val="000000"/>
                <w:sz w:val="20"/>
              </w:rPr>
              <w:t>Төрағасының</w:t>
            </w:r>
            <w:r>
              <w:br/>
            </w:r>
            <w:r>
              <w:rPr>
                <w:rFonts w:ascii="Times New Roman"/>
                <w:b w:val="false"/>
                <w:i w:val="false"/>
                <w:color w:val="000000"/>
                <w:sz w:val="20"/>
              </w:rPr>
              <w:t>2014 жылғы 25 қыркүйектегі</w:t>
            </w:r>
            <w:r>
              <w:br/>
            </w:r>
            <w:r>
              <w:rPr>
                <w:rFonts w:ascii="Times New Roman"/>
                <w:b w:val="false"/>
                <w:i w:val="false"/>
                <w:color w:val="000000"/>
                <w:sz w:val="20"/>
              </w:rPr>
              <w:t>№ 319 бұйрығымен</w:t>
            </w:r>
            <w:r>
              <w:br/>
            </w:r>
            <w:r>
              <w:rPr>
                <w:rFonts w:ascii="Times New Roman"/>
                <w:b w:val="false"/>
                <w:i w:val="false"/>
                <w:color w:val="000000"/>
                <w:sz w:val="20"/>
              </w:rPr>
              <w:t>бекітілді</w:t>
            </w:r>
          </w:p>
        </w:tc>
      </w:tr>
    </w:tbl>
    <w:bookmarkStart w:name="z6" w:id="4"/>
    <w:p>
      <w:pPr>
        <w:spacing w:after="0"/>
        <w:ind w:left="0"/>
        <w:jc w:val="left"/>
      </w:pPr>
      <w:r>
        <w:rPr>
          <w:rFonts w:ascii="Times New Roman"/>
          <w:b/>
          <w:i w:val="false"/>
          <w:color w:val="000000"/>
        </w:rPr>
        <w:t xml:space="preserve"> Қазақстан Республикасы Ұлттық қауіпсіздік комитеті әскери полициясы органдарының гауптвахтасында сотталғандарды ұстаудың ішкі тәртіптемесі мен тәртібінің қағидалары 1-тарау. Жалпы ережелер</w:t>
      </w:r>
    </w:p>
    <w:bookmarkEnd w:id="4"/>
    <w:p>
      <w:pPr>
        <w:spacing w:after="0"/>
        <w:ind w:left="0"/>
        <w:jc w:val="both"/>
      </w:pPr>
      <w:r>
        <w:rPr>
          <w:rFonts w:ascii="Times New Roman"/>
          <w:b w:val="false"/>
          <w:i w:val="false"/>
          <w:color w:val="ff0000"/>
          <w:sz w:val="28"/>
        </w:rPr>
        <w:t xml:space="preserve">
      Ескерту. 1-тараудың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 w:id="5"/>
    <w:p>
      <w:pPr>
        <w:spacing w:after="0"/>
        <w:ind w:left="0"/>
        <w:jc w:val="both"/>
      </w:pPr>
      <w:r>
        <w:rPr>
          <w:rFonts w:ascii="Times New Roman"/>
          <w:b w:val="false"/>
          <w:i w:val="false"/>
          <w:color w:val="000000"/>
          <w:sz w:val="28"/>
        </w:rPr>
        <w:t xml:space="preserve">
      1. Осы Қазақстан Республикасы Ұлттық қауіпсіздік комитеті әскери полициясы органдарының гауптвахтасында сотталғандарды ұстаудың ішкі тәртіптемесі мен тәртібінің қағидалары (бұдан әрі – Қағидалар) Қазақстан Республикасының Қылмыстық-атқару кодексі (бұдан әрі – ҚАК) </w:t>
      </w:r>
      <w:r>
        <w:rPr>
          <w:rFonts w:ascii="Times New Roman"/>
          <w:b w:val="false"/>
          <w:i w:val="false"/>
          <w:color w:val="000000"/>
          <w:sz w:val="28"/>
        </w:rPr>
        <w:t>83-бабының</w:t>
      </w:r>
      <w:r>
        <w:rPr>
          <w:rFonts w:ascii="Times New Roman"/>
          <w:b w:val="false"/>
          <w:i w:val="false"/>
          <w:color w:val="000000"/>
          <w:sz w:val="28"/>
        </w:rPr>
        <w:t xml:space="preserve"> 2-бөлігіне сәйкес әзірленген және Қазақстан Республикасы Ұлттық қауіпсіздік комитеті әскери полициясы органдарының (бұдан әрі – ӘПО) гауптвахтасында сотталғандарды ұстаудың ішкі тәртіптемесі мен тәртібін анықтайды.</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қауіпсіздік комитеті Төрағасының 26.07.2024 </w:t>
      </w:r>
      <w:r>
        <w:rPr>
          <w:rFonts w:ascii="Times New Roman"/>
          <w:b w:val="false"/>
          <w:i w:val="false"/>
          <w:color w:val="00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 w:id="6"/>
    <w:p>
      <w:pPr>
        <w:spacing w:after="0"/>
        <w:ind w:left="0"/>
        <w:jc w:val="both"/>
      </w:pPr>
      <w:r>
        <w:rPr>
          <w:rFonts w:ascii="Times New Roman"/>
          <w:b w:val="false"/>
          <w:i w:val="false"/>
          <w:color w:val="000000"/>
          <w:sz w:val="28"/>
        </w:rPr>
        <w:t>
      2. Әскери полиция органдарының гауптвахтасында сот үкімімен белгіленген мерзімге қамауға алу түрінде жазалауға қылмыстық теріс қылық жасағаны үшін сотпен сотталған Қазақстан Республикасы Қарулы Күштерінің, басқа да әскерлері мен әскери құралымдарының әскери қызметшілері ұсталады.</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қауіпсіздік комитеті Төрағасының 07.06.2016 </w:t>
      </w:r>
      <w:r>
        <w:rPr>
          <w:rFonts w:ascii="Times New Roman"/>
          <w:b w:val="false"/>
          <w:i w:val="false"/>
          <w:color w:val="ff0000"/>
          <w:sz w:val="28"/>
        </w:rPr>
        <w:t>№ 51</w:t>
      </w:r>
      <w:r>
        <w:rPr>
          <w:rFonts w:ascii="Times New Roman"/>
          <w:b w:val="false"/>
          <w:i w:val="false"/>
          <w:color w:val="ff0000"/>
          <w:sz w:val="28"/>
        </w:rPr>
        <w:t xml:space="preserve"> (01.01.2017 бастап қолданысқа енгізіледі) бұйрығымен.</w:t>
      </w:r>
      <w:r>
        <w:br/>
      </w:r>
      <w:r>
        <w:rPr>
          <w:rFonts w:ascii="Times New Roman"/>
          <w:b w:val="false"/>
          <w:i w:val="false"/>
          <w:color w:val="000000"/>
          <w:sz w:val="28"/>
        </w:rPr>
        <w:t>
</w:t>
      </w:r>
    </w:p>
    <w:bookmarkStart w:name="z9" w:id="7"/>
    <w:p>
      <w:pPr>
        <w:spacing w:after="0"/>
        <w:ind w:left="0"/>
        <w:jc w:val="both"/>
      </w:pPr>
      <w:r>
        <w:rPr>
          <w:rFonts w:ascii="Times New Roman"/>
          <w:b w:val="false"/>
          <w:i w:val="false"/>
          <w:color w:val="000000"/>
          <w:sz w:val="28"/>
        </w:rPr>
        <w:t>
       3. Гауптвахтадағы ішкі тәртіптеме сотталған әскери қызметшілерді ұстаудың режимін қамтамасыз ету мақсатында белгіленеді.</w:t>
      </w:r>
    </w:p>
    <w:bookmarkEnd w:id="7"/>
    <w:bookmarkStart w:name="z10" w:id="8"/>
    <w:p>
      <w:pPr>
        <w:spacing w:after="0"/>
        <w:ind w:left="0"/>
        <w:jc w:val="both"/>
      </w:pPr>
      <w:r>
        <w:rPr>
          <w:rFonts w:ascii="Times New Roman"/>
          <w:b w:val="false"/>
          <w:i w:val="false"/>
          <w:color w:val="000000"/>
          <w:sz w:val="28"/>
        </w:rPr>
        <w:t>
      4. Гауптвахтадағы режимді қамтамасыз ету, сондай-ақ ішкі тәртіптеме сақталуы гауптвахтаның әкімшілігі мен қызметшілеріне жүктеледі.</w:t>
      </w:r>
    </w:p>
    <w:bookmarkEnd w:id="8"/>
    <w:bookmarkStart w:name="z11" w:id="9"/>
    <w:p>
      <w:pPr>
        <w:spacing w:after="0"/>
        <w:ind w:left="0"/>
        <w:jc w:val="both"/>
      </w:pPr>
      <w:r>
        <w:rPr>
          <w:rFonts w:ascii="Times New Roman"/>
          <w:b w:val="false"/>
          <w:i w:val="false"/>
          <w:color w:val="000000"/>
          <w:sz w:val="28"/>
        </w:rPr>
        <w:t xml:space="preserve">
      5. Гауптвахтадағы ішкі тәртіптемені осы Қағидалардың </w:t>
      </w:r>
      <w:r>
        <w:rPr>
          <w:rFonts w:ascii="Times New Roman"/>
          <w:b w:val="false"/>
          <w:i w:val="false"/>
          <w:color w:val="000000"/>
          <w:sz w:val="28"/>
        </w:rPr>
        <w:t>1-қосымшасына</w:t>
      </w:r>
      <w:r>
        <w:rPr>
          <w:rFonts w:ascii="Times New Roman"/>
          <w:b w:val="false"/>
          <w:i w:val="false"/>
          <w:color w:val="000000"/>
          <w:sz w:val="28"/>
        </w:rPr>
        <w:t xml:space="preserve"> сәйкес нысан бойынша ӘПО бастығы анықтайды және бекітеді. Тәртіптемеде сегіз сағаттық үзіліссіз ұйқы, ұйқыдан тұру, әжетханаға бару, ас қабылдау, еңбек ету, тәртіптік іс-шаралар, ұйқыға жату әрекеттеріне уақыт қарастырылады. Тәртіптеме әрбір камерада мемлекеттік және орыс тілдерінде ілінеді.</w:t>
      </w:r>
    </w:p>
    <w:bookmarkEnd w:id="9"/>
    <w:bookmarkStart w:name="z12" w:id="10"/>
    <w:p>
      <w:pPr>
        <w:spacing w:after="0"/>
        <w:ind w:left="0"/>
        <w:jc w:val="both"/>
      </w:pPr>
      <w:r>
        <w:rPr>
          <w:rFonts w:ascii="Times New Roman"/>
          <w:b w:val="false"/>
          <w:i w:val="false"/>
          <w:color w:val="000000"/>
          <w:sz w:val="28"/>
        </w:rPr>
        <w:t>
      6. Сотталған әскери қызметшілерді ұстау тәртібі олардың құқықтарын қамтамасыз етуді, олардың өз міндеттерін атқаруын, оларды оқшаулауды, қабылдауды және орналастыруды, жеке тінтуді, саусақтардың таңбасын алуды, суретке түсіруді, тексеріп қарауды, тыйым салынған заттарды, бұйымдарды, азық-түлік өнімдерін алуды, материалдық-тұрмыстық қамтамасыз етуді, азық-түлік өнімдері мен алғашқы қажеттілік заттарына ие болуды, сәлем-сауқаттарды, сәлемдемелер мен бандерольдерді қабылдауды және жөнелтуді, ақшалай аударымдарды қабылдауды, хаттар, өтініштер мен ұсыныстар қабылдауды және жөнелтуді, телефондық тілдесулерді, гауптвахтадан тыс жерге шығуды, діни жораларды жасауды, жұмыстарға қатыстыруды, газет-журналдарға жазылуды, медициналық-санитарлық қамтамасыз етуді, қыдыруларды, кездесулерді, тергеу әрекеттері мен сот отырыстарына қатысуды, ынталандыру мен жазалауды, жеке қабылдауды, қайтыс болған сотталғандардың денелерін беруді, сотталғандарды босатуды, сондай-ақ ҚАК қарастырған міндеттерді орындауды қамтиды.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xml:space="preserve">
      7. Қамауға алынған әскери қызметшілерді ұстау "Адамдарды қоғамнан уақытша оқшаулауды қамтамасыз ететін арнаулы мекемелерде, арнаулы үй-жайларда ұстау тәртібі мен шарттары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қағидаттарына сәйкес жүзеге асырылады.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Ұлттық қауіпсіздік комитеті Төрағасының 26.07.2024 </w:t>
      </w:r>
      <w:r>
        <w:rPr>
          <w:rFonts w:ascii="Times New Roman"/>
          <w:b w:val="false"/>
          <w:i w:val="false"/>
          <w:color w:val="00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left"/>
      </w:pPr>
      <w:r>
        <w:rPr>
          <w:rFonts w:ascii="Times New Roman"/>
          <w:b/>
          <w:i w:val="false"/>
          <w:color w:val="000000"/>
        </w:rPr>
        <w:t xml:space="preserve"> 2-тарау. Сотталған әскери қызметшілерді әскери полиция органдарының гауптвахтасына қабылдау мен орналастыру</w:t>
      </w:r>
    </w:p>
    <w:bookmarkEnd w:id="12"/>
    <w:p>
      <w:pPr>
        <w:spacing w:after="0"/>
        <w:ind w:left="0"/>
        <w:jc w:val="both"/>
      </w:pPr>
      <w:r>
        <w:rPr>
          <w:rFonts w:ascii="Times New Roman"/>
          <w:b w:val="false"/>
          <w:i w:val="false"/>
          <w:color w:val="ff0000"/>
          <w:sz w:val="28"/>
        </w:rPr>
        <w:t xml:space="preserve">
      Ескерту. 2-тараудың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 w:id="13"/>
    <w:p>
      <w:pPr>
        <w:spacing w:after="0"/>
        <w:ind w:left="0"/>
        <w:jc w:val="both"/>
      </w:pPr>
      <w:r>
        <w:rPr>
          <w:rFonts w:ascii="Times New Roman"/>
          <w:b w:val="false"/>
          <w:i w:val="false"/>
          <w:color w:val="000000"/>
          <w:sz w:val="28"/>
        </w:rPr>
        <w:t>
      8. Сотталған әскери қызметшілерді гауптвахтаға қабылдауды гауптвахта бастығы (оның орнын алмастыратын адам) немесе гауптвахта ауысымының бастығы тәулік бойы жүргізеді, ол гаупвахтаға жеткізілген адамдарды қабылдау үшін негіздеме болып табылатын құжаттардың барын тексереді, көрсетілген адамнан жауап алып, оның жеке басын куәландыратын құжатта көрсетілген мәліметтермен оның жауаптарын салыстырады.</w:t>
      </w:r>
    </w:p>
    <w:bookmarkEnd w:id="13"/>
    <w:bookmarkStart w:name="z16" w:id="14"/>
    <w:p>
      <w:pPr>
        <w:spacing w:after="0"/>
        <w:ind w:left="0"/>
        <w:jc w:val="both"/>
      </w:pPr>
      <w:r>
        <w:rPr>
          <w:rFonts w:ascii="Times New Roman"/>
          <w:b w:val="false"/>
          <w:i w:val="false"/>
          <w:color w:val="000000"/>
          <w:sz w:val="28"/>
        </w:rPr>
        <w:t>
      9. Сотталған әскери қызметшіні ӘПО гауптвахтасына сотталғанды жеткізген адам гауптвахта бастығына (оның орнын алмастыратын адамға) немесе ауысым бастығына мынадай құжаттарды ұсынады:</w:t>
      </w:r>
    </w:p>
    <w:bookmarkEnd w:id="14"/>
    <w:p>
      <w:pPr>
        <w:spacing w:after="0"/>
        <w:ind w:left="0"/>
        <w:jc w:val="both"/>
      </w:pPr>
      <w:r>
        <w:rPr>
          <w:rFonts w:ascii="Times New Roman"/>
          <w:b w:val="false"/>
          <w:i w:val="false"/>
          <w:color w:val="000000"/>
          <w:sz w:val="28"/>
        </w:rPr>
        <w:t>
      1) әскери бөлімнің елтаңбалы мөрімен расталған сот үкімінің көшірмесін;</w:t>
      </w:r>
    </w:p>
    <w:p>
      <w:pPr>
        <w:spacing w:after="0"/>
        <w:ind w:left="0"/>
        <w:jc w:val="both"/>
      </w:pPr>
      <w:r>
        <w:rPr>
          <w:rFonts w:ascii="Times New Roman"/>
          <w:b w:val="false"/>
          <w:i w:val="false"/>
          <w:color w:val="000000"/>
          <w:sz w:val="28"/>
        </w:rPr>
        <w:t>
      2) жазасын өтеу кезеңінде сотталған әскери қызметшіні барлық үлес түрінен алу туралы "Қазақстан Республикасының ұлттық қауіпсіздік органдарында құжаттама жасау және құжаттаманы басқару қағидаларын бекіту туралы" Қазақстан Республикасы Ұлттық қауіпсіздік комитеті Төрағасының 2017 жылғы 15 тамыздағы № 55/ҚБП бұйрығында (Нормативтік құқықтық актілерді мемлекеттік тіркеу тізілімінде № 15679 болып тіркелген) көзделген тәртіппен расталған әскери бөлім командирі бұйрығының көшірмесін немесе одан үзіндіні;</w:t>
      </w:r>
    </w:p>
    <w:p>
      <w:pPr>
        <w:spacing w:after="0"/>
        <w:ind w:left="0"/>
        <w:jc w:val="both"/>
      </w:pPr>
      <w:r>
        <w:rPr>
          <w:rFonts w:ascii="Times New Roman"/>
          <w:b w:val="false"/>
          <w:i w:val="false"/>
          <w:color w:val="000000"/>
          <w:sz w:val="28"/>
        </w:rPr>
        <w:t>
      3) медициналық кітапшасын;</w:t>
      </w:r>
    </w:p>
    <w:p>
      <w:pPr>
        <w:spacing w:after="0"/>
        <w:ind w:left="0"/>
        <w:jc w:val="both"/>
      </w:pPr>
      <w:r>
        <w:rPr>
          <w:rFonts w:ascii="Times New Roman"/>
          <w:b w:val="false"/>
          <w:i w:val="false"/>
          <w:color w:val="000000"/>
          <w:sz w:val="28"/>
        </w:rPr>
        <w:t>
      4) азық-түлік аттестатын;</w:t>
      </w:r>
    </w:p>
    <w:p>
      <w:pPr>
        <w:spacing w:after="0"/>
        <w:ind w:left="0"/>
        <w:jc w:val="both"/>
      </w:pPr>
      <w:r>
        <w:rPr>
          <w:rFonts w:ascii="Times New Roman"/>
          <w:b w:val="false"/>
          <w:i w:val="false"/>
          <w:color w:val="000000"/>
          <w:sz w:val="28"/>
        </w:rPr>
        <w:t>
      5) бөлім штабының лауазымды тұлғасы және сотталған әскери қызметшінің қолдары қойылған жеке заттардың тізілімі (екі данада).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Ұлттық қауіпсіздік комитеті Төрағасының 26.07.2024 </w:t>
      </w:r>
      <w:r>
        <w:rPr>
          <w:rFonts w:ascii="Times New Roman"/>
          <w:b w:val="false"/>
          <w:i w:val="false"/>
          <w:color w:val="00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 w:id="15"/>
    <w:p>
      <w:pPr>
        <w:spacing w:after="0"/>
        <w:ind w:left="0"/>
        <w:jc w:val="both"/>
      </w:pPr>
      <w:r>
        <w:rPr>
          <w:rFonts w:ascii="Times New Roman"/>
          <w:b w:val="false"/>
          <w:i w:val="false"/>
          <w:color w:val="000000"/>
          <w:sz w:val="28"/>
        </w:rPr>
        <w:t xml:space="preserve">
      10. Сотталған әскери қызметшілерді гауптвахтаға қабылдаған кезде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құжаттардың бар болуы, оларды дұрыс толтыру және оларға тиесілі хаттардың бар болуы тексеріледі, сондай-ақ жеке қарау жүргізіледі, сақтау мен пайдалануға тыйым салынған құжаттар, заттар, бұйымдар, құндылықтар, ақшалар және азық-түліктер алынады.</w:t>
      </w:r>
    </w:p>
    <w:bookmarkEnd w:id="15"/>
    <w:p>
      <w:pPr>
        <w:spacing w:after="0"/>
        <w:ind w:left="0"/>
        <w:jc w:val="both"/>
      </w:pPr>
      <w:r>
        <w:rPr>
          <w:rFonts w:ascii="Times New Roman"/>
          <w:b w:val="false"/>
          <w:i w:val="false"/>
          <w:color w:val="000000"/>
          <w:sz w:val="28"/>
        </w:rPr>
        <w:t xml:space="preserve">
      Сотталған әскери қызметші, сондай-ақ алынған және сақтауға қабылданған құжаттар, заттар, бұйымдар, құндылықтар, ақша сомалары және азық-түліктер туралы мәліметтер осы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Қамауға сотталған әскери қызметшілерді есепке алу кітабына (бұдан әрі – есепке алу кітабы) сотталған әскери қызметшінің қатысуымен енгізіледі.</w:t>
      </w:r>
    </w:p>
    <w:bookmarkStart w:name="z18" w:id="16"/>
    <w:p>
      <w:pPr>
        <w:spacing w:after="0"/>
        <w:ind w:left="0"/>
        <w:jc w:val="both"/>
      </w:pPr>
      <w:r>
        <w:rPr>
          <w:rFonts w:ascii="Times New Roman"/>
          <w:b w:val="false"/>
          <w:i w:val="false"/>
          <w:color w:val="000000"/>
          <w:sz w:val="28"/>
        </w:rPr>
        <w:t>
      11. Сотталған әскери қызметшіні гауптвахтаға қабылдау, сондай-ақ сақтауға қабылданған құжаттар, заттар, бұйымдар, құндылықтар, ақша сомалары және азық-түліктер туралы үш нұсқада қолхат жасақталады. Қолхаттың бірінші нұсқасы сотталған әскери қызметшіні гауптвахтаға алып келген тұлғаға, екіншісі – сотталған әскери қызметшіге, ал үшіншісі сотталған әскери қызметшінің жеке ісіне тіркеледі.</w:t>
      </w:r>
    </w:p>
    <w:bookmarkEnd w:id="16"/>
    <w:bookmarkStart w:name="z19" w:id="17"/>
    <w:p>
      <w:pPr>
        <w:spacing w:after="0"/>
        <w:ind w:left="0"/>
        <w:jc w:val="both"/>
      </w:pPr>
      <w:r>
        <w:rPr>
          <w:rFonts w:ascii="Times New Roman"/>
          <w:b w:val="false"/>
          <w:i w:val="false"/>
          <w:color w:val="000000"/>
          <w:sz w:val="28"/>
        </w:rPr>
        <w:t>
      12. Сотталған әскери қызметшіден сақтауға қабылданған оның ақшасы және құндылықтары сақтау үшін гауптвахта бастығына тапсырылады. Жеке басын анықтайтын құжаттарда гауптвахта бастығының сақтауында болады.</w:t>
      </w:r>
    </w:p>
    <w:bookmarkEnd w:id="17"/>
    <w:bookmarkStart w:name="z20" w:id="18"/>
    <w:p>
      <w:pPr>
        <w:spacing w:after="0"/>
        <w:ind w:left="0"/>
        <w:jc w:val="both"/>
      </w:pPr>
      <w:r>
        <w:rPr>
          <w:rFonts w:ascii="Times New Roman"/>
          <w:b w:val="false"/>
          <w:i w:val="false"/>
          <w:color w:val="000000"/>
          <w:sz w:val="28"/>
        </w:rPr>
        <w:t>
      13. Жеке дүние-мүлкі, заттар, бұйымдар, басқада заттар және азық-түліктер сақтау үшін қамауға алынған тұлғалардың заттарын сақтау камерасына тапсырылады.</w:t>
      </w:r>
    </w:p>
    <w:bookmarkEnd w:id="18"/>
    <w:bookmarkStart w:name="z21" w:id="19"/>
    <w:p>
      <w:pPr>
        <w:spacing w:after="0"/>
        <w:ind w:left="0"/>
        <w:jc w:val="both"/>
      </w:pPr>
      <w:r>
        <w:rPr>
          <w:rFonts w:ascii="Times New Roman"/>
          <w:b w:val="false"/>
          <w:i w:val="false"/>
          <w:color w:val="000000"/>
          <w:sz w:val="28"/>
        </w:rPr>
        <w:t>
      14. Сотталған әскери қызметшіні гауптвахтаға қабылдаған кезде медициналық қызметші (фельдшер) оны дене жарақатын анықтау мақсатында тексереді. Ол туралы есепке алу кітабына қажетті жазба жазылады. Анықталған дене жарақаттары туралы лауазымды адамның қол қоюы арқылы сотталған әскери қызметшіні гауптвахтаға алып келген адамға хабарланады.</w:t>
      </w:r>
    </w:p>
    <w:bookmarkEnd w:id="19"/>
    <w:bookmarkStart w:name="z22" w:id="20"/>
    <w:p>
      <w:pPr>
        <w:spacing w:after="0"/>
        <w:ind w:left="0"/>
        <w:jc w:val="both"/>
      </w:pPr>
      <w:r>
        <w:rPr>
          <w:rFonts w:ascii="Times New Roman"/>
          <w:b w:val="false"/>
          <w:i w:val="false"/>
          <w:color w:val="000000"/>
          <w:sz w:val="28"/>
        </w:rPr>
        <w:t>
      15. Дене жарақаттары анықталған жағдайда қажетті медициналық көмек көрсетіледі. Медицина қызметкерін тәулік мерзіміне тарта отырып, нәтижелері гауптвахтаға жабылатын сотталған әскери қызметшінің медициналық кітапшасына тіркелетін медициналық куәландыру жүргізіледі. Тәулік мерзіміне сотталған әскери қызметшілердің дене жарақаттарын анықтаудың әрбір фактісіне байланысты гауптвахтаның бастығы жазбаша түрде прокурорға хабарлайды.</w:t>
      </w:r>
    </w:p>
    <w:bookmarkEnd w:id="20"/>
    <w:bookmarkStart w:name="z23" w:id="21"/>
    <w:p>
      <w:pPr>
        <w:spacing w:after="0"/>
        <w:ind w:left="0"/>
        <w:jc w:val="both"/>
      </w:pPr>
      <w:r>
        <w:rPr>
          <w:rFonts w:ascii="Times New Roman"/>
          <w:b w:val="false"/>
          <w:i w:val="false"/>
          <w:color w:val="000000"/>
          <w:sz w:val="28"/>
        </w:rPr>
        <w:t>
      16. Сотталған әскери қызметшіні гауптвахтаға қабылдау кезінде медицина қызметкері (фельдшер) тері, жыныстық аурулардың, инфекциялық және басқа да аурулардың сыртық көріністерінің бар болуына, педикулезбен зақымдалуға аса көп назар аударады. Жаңадан келген сотталған әскери қызметшілерді қарау оларды камераларға орналастыруға дейін жүргізіледі.</w:t>
      </w:r>
    </w:p>
    <w:bookmarkEnd w:id="21"/>
    <w:bookmarkStart w:name="z24" w:id="22"/>
    <w:p>
      <w:pPr>
        <w:spacing w:after="0"/>
        <w:ind w:left="0"/>
        <w:jc w:val="both"/>
      </w:pPr>
      <w:r>
        <w:rPr>
          <w:rFonts w:ascii="Times New Roman"/>
          <w:b w:val="false"/>
          <w:i w:val="false"/>
          <w:color w:val="000000"/>
          <w:sz w:val="28"/>
        </w:rPr>
        <w:t>
      17. Медицина қызметкері болмаған жағдайда гауптвахта бастығы (ауысым бастығы) гауптвахтаға жабылатын сотталған әскери қызметшіні шұғыл медициналық көмек көрсету қажеттілігін анықтау үшін оның денсаулық жағдайы туралы тергеу жүргізеді.</w:t>
      </w:r>
    </w:p>
    <w:bookmarkEnd w:id="22"/>
    <w:p>
      <w:pPr>
        <w:spacing w:after="0"/>
        <w:ind w:left="0"/>
        <w:jc w:val="both"/>
      </w:pPr>
      <w:r>
        <w:rPr>
          <w:rFonts w:ascii="Times New Roman"/>
          <w:b w:val="false"/>
          <w:i w:val="false"/>
          <w:color w:val="000000"/>
          <w:sz w:val="28"/>
        </w:rPr>
        <w:t>
      Гауптвахтаға жабылатын сотталған әскери қызметшілердің денсаулық жағдайына байланысты шағымдары болған кезде гауптвахта бастығы (ауысым бастығы) шұғыл медициналық көмек бригадасын шақыртады.</w:t>
      </w:r>
    </w:p>
    <w:p>
      <w:pPr>
        <w:spacing w:after="0"/>
        <w:ind w:left="0"/>
        <w:jc w:val="both"/>
      </w:pPr>
      <w:r>
        <w:rPr>
          <w:rFonts w:ascii="Times New Roman"/>
          <w:b w:val="false"/>
          <w:i w:val="false"/>
          <w:color w:val="000000"/>
          <w:sz w:val="28"/>
        </w:rPr>
        <w:t>
      Науқастың өміріне қауіп төніп тұрғанда, шұғыл медициналық көмек бригадасы ұзақ уақыт болмағанда немесе келу мүмкін емес кезде, гауптвахта бастығы (ауысым бастығы) ауруды айдауылмен жақын маңда орналасқан денсаулық сақтау ұйымына жеткізуді қамтамасыз етеді.</w:t>
      </w:r>
    </w:p>
    <w:p>
      <w:pPr>
        <w:spacing w:after="0"/>
        <w:ind w:left="0"/>
        <w:jc w:val="both"/>
      </w:pPr>
      <w:r>
        <w:rPr>
          <w:rFonts w:ascii="Times New Roman"/>
          <w:b w:val="false"/>
          <w:i w:val="false"/>
          <w:color w:val="000000"/>
          <w:sz w:val="28"/>
        </w:rPr>
        <w:t>
      Науқас станционарлық емдеуді қажет етсе, ол денсаулық сақтау ұйымына жіберіледі.</w:t>
      </w:r>
    </w:p>
    <w:bookmarkStart w:name="z25" w:id="23"/>
    <w:p>
      <w:pPr>
        <w:spacing w:after="0"/>
        <w:ind w:left="0"/>
        <w:jc w:val="both"/>
      </w:pPr>
      <w:r>
        <w:rPr>
          <w:rFonts w:ascii="Times New Roman"/>
          <w:b w:val="false"/>
          <w:i w:val="false"/>
          <w:color w:val="000000"/>
          <w:sz w:val="28"/>
        </w:rPr>
        <w:t>
      18. Гауптвахтаға қабылданған соң сотталған әскери қызметшілерге жазбаша түрде осы Қағидаларда көрсетілген олардың құқықтары мен міндеттері, құқықтық шектеулері түсіндіріледі, сондай-ақ ішкі тәртіптеме және гауптвахтада ұсталу тәртібі көрсетілген ақпарат ұсынылады.</w:t>
      </w:r>
    </w:p>
    <w:bookmarkEnd w:id="23"/>
    <w:p>
      <w:pPr>
        <w:spacing w:after="0"/>
        <w:ind w:left="0"/>
        <w:jc w:val="both"/>
      </w:pPr>
      <w:r>
        <w:rPr>
          <w:rFonts w:ascii="Times New Roman"/>
          <w:b w:val="false"/>
          <w:i w:val="false"/>
          <w:color w:val="000000"/>
          <w:sz w:val="28"/>
        </w:rPr>
        <w:t>
      Әрбір камерада сотталған әскери қызметшілердің құқықтары мен міндеттері туралы мемлекеттік және орыс тілдерінде ақпарат ілінеді.</w:t>
      </w:r>
    </w:p>
    <w:bookmarkStart w:name="z26" w:id="24"/>
    <w:p>
      <w:pPr>
        <w:spacing w:after="0"/>
        <w:ind w:left="0"/>
        <w:jc w:val="both"/>
      </w:pPr>
      <w:r>
        <w:rPr>
          <w:rFonts w:ascii="Times New Roman"/>
          <w:b w:val="false"/>
          <w:i w:val="false"/>
          <w:color w:val="000000"/>
          <w:sz w:val="28"/>
        </w:rPr>
        <w:t>
      19. Гауптвахтаға жабылған сотталған әскери қызметшілер қатаң изоляция жағдайларында ұсталады, олар камераларға басқа негізбен отырғызылған сотталған әскери қызметшілерден бөлек орналастырылып, мынадай талаптарды сақтайды:</w:t>
      </w:r>
    </w:p>
    <w:bookmarkEnd w:id="24"/>
    <w:p>
      <w:pPr>
        <w:spacing w:after="0"/>
        <w:ind w:left="0"/>
        <w:jc w:val="both"/>
      </w:pPr>
      <w:r>
        <w:rPr>
          <w:rFonts w:ascii="Times New Roman"/>
          <w:b w:val="false"/>
          <w:i w:val="false"/>
          <w:color w:val="000000"/>
          <w:sz w:val="28"/>
        </w:rPr>
        <w:t>
      1) офицерлер сержанттар және сарбаздар құрамдарының лауазымдарында келісімшарт бойынша әскери қызмет өткеретін әскери қызметшілерден бөлек;</w:t>
      </w:r>
    </w:p>
    <w:p>
      <w:pPr>
        <w:spacing w:after="0"/>
        <w:ind w:left="0"/>
        <w:jc w:val="both"/>
      </w:pPr>
      <w:r>
        <w:rPr>
          <w:rFonts w:ascii="Times New Roman"/>
          <w:b w:val="false"/>
          <w:i w:val="false"/>
          <w:color w:val="000000"/>
          <w:sz w:val="28"/>
        </w:rPr>
        <w:t>
      2) мерзімді қызметтің әскери қызметшілері 1) тармақшада көрсетілген әскери қызметшілер санатынан бөлек;</w:t>
      </w:r>
    </w:p>
    <w:p>
      <w:pPr>
        <w:spacing w:after="0"/>
        <w:ind w:left="0"/>
        <w:jc w:val="both"/>
      </w:pPr>
      <w:r>
        <w:rPr>
          <w:rFonts w:ascii="Times New Roman"/>
          <w:b w:val="false"/>
          <w:i w:val="false"/>
          <w:color w:val="000000"/>
          <w:sz w:val="28"/>
        </w:rPr>
        <w:t>
      3) әйел-әскери қызметшілер еркектерден бөлек;</w:t>
      </w:r>
    </w:p>
    <w:p>
      <w:pPr>
        <w:spacing w:after="0"/>
        <w:ind w:left="0"/>
        <w:jc w:val="both"/>
      </w:pPr>
      <w:r>
        <w:rPr>
          <w:rFonts w:ascii="Times New Roman"/>
          <w:b w:val="false"/>
          <w:i w:val="false"/>
          <w:color w:val="000000"/>
          <w:sz w:val="28"/>
        </w:rPr>
        <w:t>
      4) әр түрлі инфекциялық аурулармен ауыратын сотталғандар дені сау сотталғандардан бөлек ұсталады.</w:t>
      </w:r>
    </w:p>
    <w:p>
      <w:pPr>
        <w:spacing w:after="0"/>
        <w:ind w:left="0"/>
        <w:jc w:val="both"/>
      </w:pPr>
      <w:r>
        <w:rPr>
          <w:rFonts w:ascii="Times New Roman"/>
          <w:b w:val="false"/>
          <w:i w:val="false"/>
          <w:color w:val="000000"/>
          <w:sz w:val="28"/>
        </w:rPr>
        <w:t xml:space="preserve">
      Гауптвахтаға қабылданған сотталғандарды камераларға жабуды гауптвахта бастығы немесе ауысым бастығы осы Қағидалардың </w:t>
      </w:r>
      <w:r>
        <w:rPr>
          <w:rFonts w:ascii="Times New Roman"/>
          <w:b w:val="false"/>
          <w:i w:val="false"/>
          <w:color w:val="000000"/>
          <w:sz w:val="28"/>
        </w:rPr>
        <w:t>3-қосымшасындағы</w:t>
      </w:r>
      <w:r>
        <w:rPr>
          <w:rFonts w:ascii="Times New Roman"/>
          <w:b w:val="false"/>
          <w:i w:val="false"/>
          <w:color w:val="000000"/>
          <w:sz w:val="28"/>
        </w:rPr>
        <w:t xml:space="preserve"> нысан бойынша камералық орналастыру жоспарына сәйкес орналастырады.</w:t>
      </w:r>
    </w:p>
    <w:bookmarkStart w:name="z27" w:id="25"/>
    <w:p>
      <w:pPr>
        <w:spacing w:after="0"/>
        <w:ind w:left="0"/>
        <w:jc w:val="both"/>
      </w:pPr>
      <w:r>
        <w:rPr>
          <w:rFonts w:ascii="Times New Roman"/>
          <w:b w:val="false"/>
          <w:i w:val="false"/>
          <w:color w:val="000000"/>
          <w:sz w:val="28"/>
        </w:rPr>
        <w:t xml:space="preserve">
      20. Гауптвахтаға жабылған сотталған әскери қызметшілер осы Қағидалардың </w:t>
      </w:r>
      <w:r>
        <w:rPr>
          <w:rFonts w:ascii="Times New Roman"/>
          <w:b w:val="false"/>
          <w:i w:val="false"/>
          <w:color w:val="000000"/>
          <w:sz w:val="28"/>
        </w:rPr>
        <w:t>4-қосымшасы</w:t>
      </w:r>
      <w:r>
        <w:rPr>
          <w:rFonts w:ascii="Times New Roman"/>
          <w:b w:val="false"/>
          <w:i w:val="false"/>
          <w:color w:val="000000"/>
          <w:sz w:val="28"/>
        </w:rPr>
        <w:t xml:space="preserve"> бойынша жалпы камераларды сипаттауда көрсетілген құлыптарға жабылған жалпы камераларда ұсталады.</w:t>
      </w:r>
    </w:p>
    <w:bookmarkEnd w:id="25"/>
    <w:bookmarkStart w:name="z28" w:id="26"/>
    <w:p>
      <w:pPr>
        <w:spacing w:after="0"/>
        <w:ind w:left="0"/>
        <w:jc w:val="both"/>
      </w:pPr>
      <w:r>
        <w:rPr>
          <w:rFonts w:ascii="Times New Roman"/>
          <w:b w:val="false"/>
          <w:i w:val="false"/>
          <w:color w:val="000000"/>
          <w:sz w:val="28"/>
        </w:rPr>
        <w:t>
      21. Гауптвахтада ұсталатын сотталған әскери қызметшілер, сондай-ақ жеке камераларға да орналастырылады.</w:t>
      </w:r>
    </w:p>
    <w:bookmarkEnd w:id="26"/>
    <w:bookmarkStart w:name="z29" w:id="27"/>
    <w:p>
      <w:pPr>
        <w:spacing w:after="0"/>
        <w:ind w:left="0"/>
        <w:jc w:val="both"/>
      </w:pPr>
      <w:r>
        <w:rPr>
          <w:rFonts w:ascii="Times New Roman"/>
          <w:b w:val="false"/>
          <w:i w:val="false"/>
          <w:color w:val="000000"/>
          <w:sz w:val="28"/>
        </w:rPr>
        <w:t>
      22. Гауптвахтада ұсталатын сотталған әскери қызметшілерді жеке камераларға орналастыруға ӘПО бастығы бекіткен гауптвахта бастығының дәлелді қаулысы бойынша мынадай жағдайларда жол беріледі:</w:t>
      </w:r>
    </w:p>
    <w:bookmarkEnd w:id="27"/>
    <w:p>
      <w:pPr>
        <w:spacing w:after="0"/>
        <w:ind w:left="0"/>
        <w:jc w:val="both"/>
      </w:pPr>
      <w:r>
        <w:rPr>
          <w:rFonts w:ascii="Times New Roman"/>
          <w:b w:val="false"/>
          <w:i w:val="false"/>
          <w:color w:val="000000"/>
          <w:sz w:val="28"/>
        </w:rPr>
        <w:t>
      1) сотталған әскери қызметшінің өмірі мен денсаулығының қауіпсіздігін қамтамасыз ету үшін;</w:t>
      </w:r>
    </w:p>
    <w:p>
      <w:pPr>
        <w:spacing w:after="0"/>
        <w:ind w:left="0"/>
        <w:jc w:val="both"/>
      </w:pPr>
      <w:r>
        <w:rPr>
          <w:rFonts w:ascii="Times New Roman"/>
          <w:b w:val="false"/>
          <w:i w:val="false"/>
          <w:color w:val="000000"/>
          <w:sz w:val="28"/>
        </w:rPr>
        <w:t>
      2) гауптвахтада ұсталатын сотталған әскери қызметшінің басқа сотталғандар тарапынан өмірі мен денсаулығына төнетін қауіпке байланысты бөлек ұсталу туралы жазбаша өтініші болған кезде;</w:t>
      </w:r>
    </w:p>
    <w:p>
      <w:pPr>
        <w:spacing w:after="0"/>
        <w:ind w:left="0"/>
        <w:jc w:val="both"/>
      </w:pPr>
      <w:r>
        <w:rPr>
          <w:rFonts w:ascii="Times New Roman"/>
          <w:b w:val="false"/>
          <w:i w:val="false"/>
          <w:color w:val="000000"/>
          <w:sz w:val="28"/>
        </w:rPr>
        <w:t>
      3) басқа сотталған әскери қызметшілердің, гауптвахтаның кезекші жеке құрамы мен ауысымының абыройына және ар-намысына тіл тигізу;</w:t>
      </w:r>
    </w:p>
    <w:p>
      <w:pPr>
        <w:spacing w:after="0"/>
        <w:ind w:left="0"/>
        <w:jc w:val="both"/>
      </w:pPr>
      <w:r>
        <w:rPr>
          <w:rFonts w:ascii="Times New Roman"/>
          <w:b w:val="false"/>
          <w:i w:val="false"/>
          <w:color w:val="000000"/>
          <w:sz w:val="28"/>
        </w:rPr>
        <w:t>
      4) гауптвахтаның кезекші ауысымы және ӘПО басқа лауазымды тұлғаларының заңды талаптарына бағынбау;</w:t>
      </w:r>
    </w:p>
    <w:p>
      <w:pPr>
        <w:spacing w:after="0"/>
        <w:ind w:left="0"/>
        <w:jc w:val="both"/>
      </w:pPr>
      <w:r>
        <w:rPr>
          <w:rFonts w:ascii="Times New Roman"/>
          <w:b w:val="false"/>
          <w:i w:val="false"/>
          <w:color w:val="000000"/>
          <w:sz w:val="28"/>
        </w:rPr>
        <w:t>
      5) сақтауға және пайдалануға тыйым салынған заттар мен бұйымдарды сақтау, жасау және пайдалану;</w:t>
      </w:r>
    </w:p>
    <w:p>
      <w:pPr>
        <w:spacing w:after="0"/>
        <w:ind w:left="0"/>
        <w:jc w:val="both"/>
      </w:pPr>
      <w:r>
        <w:rPr>
          <w:rFonts w:ascii="Times New Roman"/>
          <w:b w:val="false"/>
          <w:i w:val="false"/>
          <w:color w:val="000000"/>
          <w:sz w:val="28"/>
        </w:rPr>
        <w:t>
      6) құмар ойындарға қатысу.</w:t>
      </w:r>
    </w:p>
    <w:p>
      <w:pPr>
        <w:spacing w:after="0"/>
        <w:ind w:left="0"/>
        <w:jc w:val="both"/>
      </w:pPr>
      <w:r>
        <w:rPr>
          <w:rFonts w:ascii="Times New Roman"/>
          <w:b w:val="false"/>
          <w:i w:val="false"/>
          <w:color w:val="000000"/>
          <w:sz w:val="28"/>
        </w:rPr>
        <w:t>
      Гауптвахта бастығы келесі жұмыс күнінен кешіктірмей осы тармақтың 1) және 2) тармақшаларында көзделген қауіпсіздік шараларының қолданылуы туралы прокурорды жазбаша нысанда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8"/>
    <w:p>
      <w:pPr>
        <w:spacing w:after="0"/>
        <w:ind w:left="0"/>
        <w:jc w:val="left"/>
      </w:pPr>
      <w:r>
        <w:rPr>
          <w:rFonts w:ascii="Times New Roman"/>
          <w:b/>
          <w:i w:val="false"/>
          <w:color w:val="000000"/>
        </w:rPr>
        <w:t xml:space="preserve"> 3-тарау. Сотталған әскери қызметшілерді жеке тінту, саусақтарының таңбасын алу, суретке түсіру және жеке заттарын тексеріп қарау</w:t>
      </w:r>
    </w:p>
    <w:bookmarkEnd w:id="28"/>
    <w:p>
      <w:pPr>
        <w:spacing w:after="0"/>
        <w:ind w:left="0"/>
        <w:jc w:val="both"/>
      </w:pPr>
      <w:r>
        <w:rPr>
          <w:rFonts w:ascii="Times New Roman"/>
          <w:b w:val="false"/>
          <w:i w:val="false"/>
          <w:color w:val="ff0000"/>
          <w:sz w:val="28"/>
        </w:rPr>
        <w:t xml:space="preserve">
      Ескерту. 3-тараудың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31" w:id="29"/>
    <w:p>
      <w:pPr>
        <w:spacing w:after="0"/>
        <w:ind w:left="0"/>
        <w:jc w:val="both"/>
      </w:pPr>
      <w:r>
        <w:rPr>
          <w:rFonts w:ascii="Times New Roman"/>
          <w:b w:val="false"/>
          <w:i w:val="false"/>
          <w:color w:val="000000"/>
          <w:sz w:val="28"/>
        </w:rPr>
        <w:t>
      23. Гауптвахтаға жабылған сотталған әскери қызметшілерге жеке тінту, саусақ таңбаларын алу және суретке түсіру, сондай-ақ олардың жеке заттарын тексеріп қарау жүргізіледі.</w:t>
      </w:r>
    </w:p>
    <w:bookmarkEnd w:id="29"/>
    <w:bookmarkStart w:name="z32" w:id="30"/>
    <w:p>
      <w:pPr>
        <w:spacing w:after="0"/>
        <w:ind w:left="0"/>
        <w:jc w:val="both"/>
      </w:pPr>
      <w:r>
        <w:rPr>
          <w:rFonts w:ascii="Times New Roman"/>
          <w:b w:val="false"/>
          <w:i w:val="false"/>
          <w:color w:val="000000"/>
          <w:sz w:val="28"/>
        </w:rPr>
        <w:t>
      24. Сотталған әскери қызметшілерді жеке тінту мен олардың жеке заттарын тексеріп қарау оларда сақтау мен пайдалануға тыйым салынған заттар, бұйымдар, ас тағамдарын немесе аталған әскери қызметшіге тиеселі емес заттарды анықтау мақсатында гауптвахта бастығы (оның орнын алмастыратын адам) немесе ауысым бастығы жүргізеді.</w:t>
      </w:r>
    </w:p>
    <w:bookmarkEnd w:id="30"/>
    <w:bookmarkStart w:name="z33" w:id="31"/>
    <w:p>
      <w:pPr>
        <w:spacing w:after="0"/>
        <w:ind w:left="0"/>
        <w:jc w:val="both"/>
      </w:pPr>
      <w:r>
        <w:rPr>
          <w:rFonts w:ascii="Times New Roman"/>
          <w:b w:val="false"/>
          <w:i w:val="false"/>
          <w:color w:val="000000"/>
          <w:sz w:val="28"/>
        </w:rPr>
        <w:t>
      25. Сақтау мен пайдалануға тыйым салынған заттарға өмір мен денсаулыққа қауіп төндіретін немесе қылмыс қаруы ретінде пайдаланылатын, қамау түрінде жазасын өтеуге кедергі келтіре алатын құжаттар, заттар, бұйымдар, құндылықтар, ақшалар және азық-түліктер жатады.</w:t>
      </w:r>
    </w:p>
    <w:bookmarkEnd w:id="31"/>
    <w:p>
      <w:pPr>
        <w:spacing w:after="0"/>
        <w:ind w:left="0"/>
        <w:jc w:val="both"/>
      </w:pPr>
      <w:r>
        <w:rPr>
          <w:rFonts w:ascii="Times New Roman"/>
          <w:b w:val="false"/>
          <w:i w:val="false"/>
          <w:color w:val="000000"/>
          <w:sz w:val="28"/>
        </w:rPr>
        <w:t xml:space="preserve">
      Гауптвахтаға жабылған сотталған әскери қызметшілерге осы Қағидалардың </w:t>
      </w:r>
      <w:r>
        <w:rPr>
          <w:rFonts w:ascii="Times New Roman"/>
          <w:b w:val="false"/>
          <w:i w:val="false"/>
          <w:color w:val="000000"/>
          <w:sz w:val="28"/>
        </w:rPr>
        <w:t>5-қосымшасына</w:t>
      </w:r>
      <w:r>
        <w:rPr>
          <w:rFonts w:ascii="Times New Roman"/>
          <w:b w:val="false"/>
          <w:i w:val="false"/>
          <w:color w:val="000000"/>
          <w:sz w:val="28"/>
        </w:rPr>
        <w:t xml:space="preserve"> сәйкес тізбе бойынша сәлем-саухат қабылдауға, ас тағамдарын, өзімен бірге алғашқы қажеттілік заттарын, аяқ киімдерді, киімдер мен басқа да өндірістік тауарларды сақтауға рұқсат беріледі.</w:t>
      </w:r>
    </w:p>
    <w:bookmarkStart w:name="z34" w:id="32"/>
    <w:p>
      <w:pPr>
        <w:spacing w:after="0"/>
        <w:ind w:left="0"/>
        <w:jc w:val="both"/>
      </w:pPr>
      <w:r>
        <w:rPr>
          <w:rFonts w:ascii="Times New Roman"/>
          <w:b w:val="false"/>
          <w:i w:val="false"/>
          <w:color w:val="000000"/>
          <w:sz w:val="28"/>
        </w:rPr>
        <w:t>
      26. Сотталған әскери қызметшілерді жеке тінту толық тінту және толық емес тінту болып екіге бөлінеді. Тінтуді тінтілетін адамның жынысына сәйкес адам жүргізеді. Жеке толық тінту:</w:t>
      </w:r>
    </w:p>
    <w:bookmarkEnd w:id="32"/>
    <w:p>
      <w:pPr>
        <w:spacing w:after="0"/>
        <w:ind w:left="0"/>
        <w:jc w:val="both"/>
      </w:pPr>
      <w:r>
        <w:rPr>
          <w:rFonts w:ascii="Times New Roman"/>
          <w:b w:val="false"/>
          <w:i w:val="false"/>
          <w:color w:val="000000"/>
          <w:sz w:val="28"/>
        </w:rPr>
        <w:t>
      1) сотталған әскери қызметшіні гауптвахтаға жабу және оны шығару кезінде;</w:t>
      </w:r>
    </w:p>
    <w:p>
      <w:pPr>
        <w:spacing w:after="0"/>
        <w:ind w:left="0"/>
        <w:jc w:val="both"/>
      </w:pPr>
      <w:r>
        <w:rPr>
          <w:rFonts w:ascii="Times New Roman"/>
          <w:b w:val="false"/>
          <w:i w:val="false"/>
          <w:color w:val="000000"/>
          <w:sz w:val="28"/>
        </w:rPr>
        <w:t>
      2) жеке камераға жабу және одан шығару кезінде;</w:t>
      </w:r>
    </w:p>
    <w:p>
      <w:pPr>
        <w:spacing w:after="0"/>
        <w:ind w:left="0"/>
        <w:jc w:val="both"/>
      </w:pPr>
      <w:r>
        <w:rPr>
          <w:rFonts w:ascii="Times New Roman"/>
          <w:b w:val="false"/>
          <w:i w:val="false"/>
          <w:color w:val="000000"/>
          <w:sz w:val="28"/>
        </w:rPr>
        <w:t>
      3) кездесу жүргізудің алдында және кездесуден кейін;</w:t>
      </w:r>
    </w:p>
    <w:p>
      <w:pPr>
        <w:spacing w:after="0"/>
        <w:ind w:left="0"/>
        <w:jc w:val="both"/>
      </w:pPr>
      <w:r>
        <w:rPr>
          <w:rFonts w:ascii="Times New Roman"/>
          <w:b w:val="false"/>
          <w:i w:val="false"/>
          <w:color w:val="000000"/>
          <w:sz w:val="28"/>
        </w:rPr>
        <w:t>
      4) ішкі тәртіптеме мен ұстаудың тәртібін бұзған, қашу әрекетін жасаған немесе қашып кеткен, басқа да қылмыс жасаған сотталған әскери қызметшіні ұстаған кезде жүргізіледі.</w:t>
      </w:r>
    </w:p>
    <w:bookmarkStart w:name="z35" w:id="33"/>
    <w:p>
      <w:pPr>
        <w:spacing w:after="0"/>
        <w:ind w:left="0"/>
        <w:jc w:val="both"/>
      </w:pPr>
      <w:r>
        <w:rPr>
          <w:rFonts w:ascii="Times New Roman"/>
          <w:b w:val="false"/>
          <w:i w:val="false"/>
          <w:color w:val="000000"/>
          <w:sz w:val="28"/>
        </w:rPr>
        <w:t>
      27. Толық тінту мынадай тәртіпте жүргізіледі:</w:t>
      </w:r>
    </w:p>
    <w:bookmarkEnd w:id="33"/>
    <w:p>
      <w:pPr>
        <w:spacing w:after="0"/>
        <w:ind w:left="0"/>
        <w:jc w:val="both"/>
      </w:pPr>
      <w:r>
        <w:rPr>
          <w:rFonts w:ascii="Times New Roman"/>
          <w:b w:val="false"/>
          <w:i w:val="false"/>
          <w:color w:val="000000"/>
          <w:sz w:val="28"/>
        </w:rPr>
        <w:t>
      1) сотталған әскери қызметшіге пайдалануға тыйым салынған заттарды тапсыру ұсынылады, одан кейін бас киімін шешу, аяқ киімі мен киімін, ішкі киімге дейін шешу талап етіледі;</w:t>
      </w:r>
    </w:p>
    <w:p>
      <w:pPr>
        <w:spacing w:after="0"/>
        <w:ind w:left="0"/>
        <w:jc w:val="both"/>
      </w:pPr>
      <w:r>
        <w:rPr>
          <w:rFonts w:ascii="Times New Roman"/>
          <w:b w:val="false"/>
          <w:i w:val="false"/>
          <w:color w:val="000000"/>
          <w:sz w:val="28"/>
        </w:rPr>
        <w:t>
      2) аяқ пен қол саусақтарының арасы, құлақтары мен ауыз қуысы, медициналық орамалар мен протездері қарастырылады. Орамалар мен протездерді қарастыру медициналық қызметшінің (фельдшердің) қатысуымен іске асырылады;</w:t>
      </w:r>
    </w:p>
    <w:p>
      <w:pPr>
        <w:spacing w:after="0"/>
        <w:ind w:left="0"/>
        <w:jc w:val="both"/>
      </w:pPr>
      <w:r>
        <w:rPr>
          <w:rFonts w:ascii="Times New Roman"/>
          <w:b w:val="false"/>
          <w:i w:val="false"/>
          <w:color w:val="000000"/>
          <w:sz w:val="28"/>
        </w:rPr>
        <w:t>
      3) сотталғанға тиеселі заттар, киімдер, бас киім қаралады. Киімдердің жағалары, тігістері тексеріледі. Киімге тігілген заттар табылған жағдайда матасы жыртылады. Аяқ киімдердің супинаторлары, металлдық кездеме бедерлері алынады. Қажет болған жағдайда киімнің жеке бөліктері бізбен тесіледі, сонымен қатар жамаулар, өкше-тақалар, табандар және басқа да ақша, есірткі, психотроптық заттар тығуға оңай жерлер тексеріледі.</w:t>
      </w:r>
    </w:p>
    <w:bookmarkStart w:name="z36" w:id="34"/>
    <w:p>
      <w:pPr>
        <w:spacing w:after="0"/>
        <w:ind w:left="0"/>
        <w:jc w:val="both"/>
      </w:pPr>
      <w:r>
        <w:rPr>
          <w:rFonts w:ascii="Times New Roman"/>
          <w:b w:val="false"/>
          <w:i w:val="false"/>
          <w:color w:val="000000"/>
          <w:sz w:val="28"/>
        </w:rPr>
        <w:t>
      28. Сотталған әскери қызметшіні тыйым салынған заттарды тығуға негіз болған жағдайларда толық емес тінтуді гауптвахтаның кезекшілік ауысымы жүргізеді.</w:t>
      </w:r>
    </w:p>
    <w:bookmarkEnd w:id="34"/>
    <w:bookmarkStart w:name="z37" w:id="35"/>
    <w:p>
      <w:pPr>
        <w:spacing w:after="0"/>
        <w:ind w:left="0"/>
        <w:jc w:val="both"/>
      </w:pPr>
      <w:r>
        <w:rPr>
          <w:rFonts w:ascii="Times New Roman"/>
          <w:b w:val="false"/>
          <w:i w:val="false"/>
          <w:color w:val="000000"/>
          <w:sz w:val="28"/>
        </w:rPr>
        <w:t>
      29. Толық емес тінту кезінде сотталғанға тыйым салынған заттарды алып шығу ұсынылады. Киімдер тиянақты тексеріледі. Сонымен қатар жеңдерде, жағалар мен қалташаларда, шалбарлардың жамауларында тыйым салынған немесе шабуыл жасау заттарының болмауы тексеріледі. Одан кейін қалталардың іші, бас киімдер, аяқ киім тексеріледі. Тінтілетін адам өзін күдікті ұстаған жағдайда немесе сотталғанның тыйым салынған заттарының болуы туралы ақпараттар болған жағдайда толық тінту жүргізіледі.</w:t>
      </w:r>
    </w:p>
    <w:bookmarkEnd w:id="35"/>
    <w:bookmarkStart w:name="z38" w:id="36"/>
    <w:p>
      <w:pPr>
        <w:spacing w:after="0"/>
        <w:ind w:left="0"/>
        <w:jc w:val="both"/>
      </w:pPr>
      <w:r>
        <w:rPr>
          <w:rFonts w:ascii="Times New Roman"/>
          <w:b w:val="false"/>
          <w:i w:val="false"/>
          <w:color w:val="000000"/>
          <w:sz w:val="28"/>
        </w:rPr>
        <w:t>
      30. Тінту барысында ішкі тәртіптеме талаптарын және тұру тәртібін бұзған, қылмыс жасаған сотталған әскери қызметшіге қолдарын жоғары көтеріп, аяқтарын иық еніне қою ұсынылады. Тінтуші тінтілетіннің артына тұрып, жоғарыдан төменге қарай тексереді. Қажет болған жағдайда, тінтілетін адам тінтушінің нұсқаулығымен қолдарын қабырғаға сүйеп тұрады.</w:t>
      </w:r>
    </w:p>
    <w:bookmarkEnd w:id="36"/>
    <w:bookmarkStart w:name="z39" w:id="37"/>
    <w:p>
      <w:pPr>
        <w:spacing w:after="0"/>
        <w:ind w:left="0"/>
        <w:jc w:val="both"/>
      </w:pPr>
      <w:r>
        <w:rPr>
          <w:rFonts w:ascii="Times New Roman"/>
          <w:b w:val="false"/>
          <w:i w:val="false"/>
          <w:color w:val="000000"/>
          <w:sz w:val="28"/>
        </w:rPr>
        <w:t>
      31. Гауптвахтаға қабылданған сотталған әскери қызметшілердің заттарын қарау гауптвахтаға қабылдану кезінде немесе шығарылу кезінде, басқа камераға ауысу мен денсаулық сақтау ұйымына жөнелтілу кезінде өздерінің қатысуымен іске асырылады.</w:t>
      </w:r>
    </w:p>
    <w:bookmarkEnd w:id="37"/>
    <w:p>
      <w:pPr>
        <w:spacing w:after="0"/>
        <w:ind w:left="0"/>
        <w:jc w:val="both"/>
      </w:pPr>
      <w:r>
        <w:rPr>
          <w:rFonts w:ascii="Times New Roman"/>
          <w:b w:val="false"/>
          <w:i w:val="false"/>
          <w:color w:val="000000"/>
          <w:sz w:val="28"/>
        </w:rPr>
        <w:t>
      Заттарды қарастыру, яғни олардың конструкциялық бүтінділігін бұзбай тексеру, зат иесінің қатысуымен жүргізіледі.</w:t>
      </w:r>
    </w:p>
    <w:bookmarkStart w:name="z40" w:id="38"/>
    <w:p>
      <w:pPr>
        <w:spacing w:after="0"/>
        <w:ind w:left="0"/>
        <w:jc w:val="both"/>
      </w:pPr>
      <w:r>
        <w:rPr>
          <w:rFonts w:ascii="Times New Roman"/>
          <w:b w:val="false"/>
          <w:i w:val="false"/>
          <w:color w:val="000000"/>
          <w:sz w:val="28"/>
        </w:rPr>
        <w:t>
      32. Сотталған әскери қызметшілерді жеке тінту және оның заттарын қарау осы Қағидалардың 6-қосымшасындағы нысан бойынша хаттамамен рәсімделеді. Хаттамаға сотталған әскери қызметші мен оған жеке тінту және заттарын қарауды жүргізгенқан гауптвахтаның лауазымды тұлғасы қол қояды. Жеке тінту мен заттарды қарау хаттамасының көшірмесі сотталған әскери қызметшіге беріледі.</w:t>
      </w:r>
    </w:p>
    <w:bookmarkEnd w:id="38"/>
    <w:bookmarkStart w:name="z41" w:id="39"/>
    <w:p>
      <w:pPr>
        <w:spacing w:after="0"/>
        <w:ind w:left="0"/>
        <w:jc w:val="both"/>
      </w:pPr>
      <w:r>
        <w:rPr>
          <w:rFonts w:ascii="Times New Roman"/>
          <w:b w:val="false"/>
          <w:i w:val="false"/>
          <w:color w:val="000000"/>
          <w:sz w:val="28"/>
        </w:rPr>
        <w:t>
      33. Гауптвахтаға қабылданған сотталған әскери қызметші хаттамаға қол қоюдан бас тартуы мен жеке тінту, заттарын тексеру тәртібіне жасалған шағымдары хаттамаға енгізіледі. Хаттама жеке іске тіркеледі.</w:t>
      </w:r>
    </w:p>
    <w:bookmarkEnd w:id="39"/>
    <w:bookmarkStart w:name="z42" w:id="40"/>
    <w:p>
      <w:pPr>
        <w:spacing w:after="0"/>
        <w:ind w:left="0"/>
        <w:jc w:val="both"/>
      </w:pPr>
      <w:r>
        <w:rPr>
          <w:rFonts w:ascii="Times New Roman"/>
          <w:b w:val="false"/>
          <w:i w:val="false"/>
          <w:color w:val="000000"/>
          <w:sz w:val="28"/>
        </w:rPr>
        <w:t>
      34. Гауптвахтаға қабылданған кезде сотталған әскери қызметшілердің жеке істерінде олардың суреттері болмаса, оларды гауптвахта әкімшілігі суретке түсіреді. Олардың әрбіреуіне алты алтыдан (үшеуі алдынан, үшеуі қырынан), көлемдері 4,5х6, 6х9 см болатын фото карточкалар дайындалады.</w:t>
      </w:r>
    </w:p>
    <w:bookmarkEnd w:id="40"/>
    <w:bookmarkStart w:name="z43" w:id="41"/>
    <w:p>
      <w:pPr>
        <w:spacing w:after="0"/>
        <w:ind w:left="0"/>
        <w:jc w:val="both"/>
      </w:pPr>
      <w:r>
        <w:rPr>
          <w:rFonts w:ascii="Times New Roman"/>
          <w:b w:val="false"/>
          <w:i w:val="false"/>
          <w:color w:val="000000"/>
          <w:sz w:val="28"/>
        </w:rPr>
        <w:t>
      35. Гауптвахтаға қабылданбай тұрып сотталған әскери қызметшілердің саусақтарынан таңба түсіріледі.</w:t>
      </w:r>
    </w:p>
    <w:bookmarkEnd w:id="41"/>
    <w:bookmarkStart w:name="z44" w:id="42"/>
    <w:p>
      <w:pPr>
        <w:spacing w:after="0"/>
        <w:ind w:left="0"/>
        <w:jc w:val="left"/>
      </w:pPr>
      <w:r>
        <w:rPr>
          <w:rFonts w:ascii="Times New Roman"/>
          <w:b/>
          <w:i w:val="false"/>
          <w:color w:val="000000"/>
        </w:rPr>
        <w:t xml:space="preserve"> 4-тарау. Сотталған әскери қызметшілерден сақтау мен пайдалануға тыйым салынған құжаттар, бұйымдарды, заттар, құндылықтар, ақшалар мен азық-түліктерді алу</w:t>
      </w:r>
    </w:p>
    <w:bookmarkEnd w:id="42"/>
    <w:p>
      <w:pPr>
        <w:spacing w:after="0"/>
        <w:ind w:left="0"/>
        <w:jc w:val="both"/>
      </w:pPr>
      <w:r>
        <w:rPr>
          <w:rFonts w:ascii="Times New Roman"/>
          <w:b w:val="false"/>
          <w:i w:val="false"/>
          <w:color w:val="ff0000"/>
          <w:sz w:val="28"/>
        </w:rPr>
        <w:t xml:space="preserve">
      Ескерту. 4-тараудың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5" w:id="43"/>
    <w:p>
      <w:pPr>
        <w:spacing w:after="0"/>
        <w:ind w:left="0"/>
        <w:jc w:val="both"/>
      </w:pPr>
      <w:r>
        <w:rPr>
          <w:rFonts w:ascii="Times New Roman"/>
          <w:b w:val="false"/>
          <w:i w:val="false"/>
          <w:color w:val="000000"/>
          <w:sz w:val="28"/>
        </w:rPr>
        <w:t xml:space="preserve">
      36. Сотталған әскери қызметшіден табылған тыйым салынған құжаттар, заттар, бұйымдар, басқа да заттар, құндылықтар, ақшалар және азық-түліктер алынып, ол туралы осы Қағидалардың </w:t>
      </w:r>
      <w:r>
        <w:rPr>
          <w:rFonts w:ascii="Times New Roman"/>
          <w:b w:val="false"/>
          <w:i w:val="false"/>
          <w:color w:val="000000"/>
          <w:sz w:val="28"/>
        </w:rPr>
        <w:t>6-қосымшасындағы</w:t>
      </w:r>
      <w:r>
        <w:rPr>
          <w:rFonts w:ascii="Times New Roman"/>
          <w:b w:val="false"/>
          <w:i w:val="false"/>
          <w:color w:val="000000"/>
          <w:sz w:val="28"/>
        </w:rPr>
        <w:t xml:space="preserve"> нысан бойынша сотталған әскери қызметшіні жеке тінту және оның заттарын қарау хаттамасы жасалады.</w:t>
      </w:r>
    </w:p>
    <w:bookmarkEnd w:id="43"/>
    <w:bookmarkStart w:name="z46" w:id="44"/>
    <w:p>
      <w:pPr>
        <w:spacing w:after="0"/>
        <w:ind w:left="0"/>
        <w:jc w:val="both"/>
      </w:pPr>
      <w:r>
        <w:rPr>
          <w:rFonts w:ascii="Times New Roman"/>
          <w:b w:val="false"/>
          <w:i w:val="false"/>
          <w:color w:val="000000"/>
          <w:sz w:val="28"/>
        </w:rPr>
        <w:t>
      37. Сотталған әскери қызметшіден, оның қамауда болу мерзімінде құжаттар, заттар, бұйымдар, басқа да заттар, құндылықтар, ақшалар және азық-түліктерді алудың әрбір фактісі бойынша заттардың иесін және пайда болуын анықтау үшін қызметтік тексеріс жүргізіледі.</w:t>
      </w:r>
    </w:p>
    <w:bookmarkEnd w:id="44"/>
    <w:bookmarkStart w:name="z47" w:id="45"/>
    <w:p>
      <w:pPr>
        <w:spacing w:after="0"/>
        <w:ind w:left="0"/>
        <w:jc w:val="both"/>
      </w:pPr>
      <w:r>
        <w:rPr>
          <w:rFonts w:ascii="Times New Roman"/>
          <w:b w:val="false"/>
          <w:i w:val="false"/>
          <w:color w:val="000000"/>
          <w:sz w:val="28"/>
        </w:rPr>
        <w:t>
      38. Гауптвахтаға жабылған сотталған әскери қызметшінің арызы бойынша гауптвахтада сақтаудағы құжаттар, заттар, бұйымдар, басқа да заттар, құндылықтар, ақшалар және азық-түліктер оның жұбайына (күйеуіне) немесе жақын туыстарына беріледі.</w:t>
      </w:r>
    </w:p>
    <w:bookmarkEnd w:id="45"/>
    <w:bookmarkStart w:name="z48" w:id="46"/>
    <w:p>
      <w:pPr>
        <w:spacing w:after="0"/>
        <w:ind w:left="0"/>
        <w:jc w:val="both"/>
      </w:pPr>
      <w:r>
        <w:rPr>
          <w:rFonts w:ascii="Times New Roman"/>
          <w:b w:val="false"/>
          <w:i w:val="false"/>
          <w:color w:val="000000"/>
          <w:sz w:val="28"/>
        </w:rPr>
        <w:t>
      39. Сотталған әскери қызметші қайтыс болған жағдайда, сақтаудағы оған тиесілі құжаттар, заттар, бұйымдар, басқа да заттар, құндылықтар, ақшалар және азық-түліктер оның жұбайына (күйеуіне) немесе жақын туыстарына беріледі.</w:t>
      </w:r>
    </w:p>
    <w:bookmarkEnd w:id="46"/>
    <w:bookmarkStart w:name="z49" w:id="47"/>
    <w:p>
      <w:pPr>
        <w:spacing w:after="0"/>
        <w:ind w:left="0"/>
        <w:jc w:val="left"/>
      </w:pPr>
      <w:r>
        <w:rPr>
          <w:rFonts w:ascii="Times New Roman"/>
          <w:b/>
          <w:i w:val="false"/>
          <w:color w:val="000000"/>
        </w:rPr>
        <w:t xml:space="preserve"> 5-тарау. Сотталған әскери қызметшілерді материалдық-тұрмыстық қамтамасыз ету</w:t>
      </w:r>
    </w:p>
    <w:bookmarkEnd w:id="47"/>
    <w:p>
      <w:pPr>
        <w:spacing w:after="0"/>
        <w:ind w:left="0"/>
        <w:jc w:val="both"/>
      </w:pPr>
      <w:r>
        <w:rPr>
          <w:rFonts w:ascii="Times New Roman"/>
          <w:b w:val="false"/>
          <w:i w:val="false"/>
          <w:color w:val="ff0000"/>
          <w:sz w:val="28"/>
        </w:rPr>
        <w:t xml:space="preserve">
      Ескерту. 5-тараудың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0" w:id="48"/>
    <w:p>
      <w:pPr>
        <w:spacing w:after="0"/>
        <w:ind w:left="0"/>
        <w:jc w:val="both"/>
      </w:pPr>
      <w:r>
        <w:rPr>
          <w:rFonts w:ascii="Times New Roman"/>
          <w:b w:val="false"/>
          <w:i w:val="false"/>
          <w:color w:val="000000"/>
          <w:sz w:val="28"/>
        </w:rPr>
        <w:t>
      40. Гауптвахтада ұсталатын сотталған әскери қызметшілер:</w:t>
      </w:r>
    </w:p>
    <w:bookmarkEnd w:id="48"/>
    <w:p>
      <w:pPr>
        <w:spacing w:after="0"/>
        <w:ind w:left="0"/>
        <w:jc w:val="both"/>
      </w:pPr>
      <w:r>
        <w:rPr>
          <w:rFonts w:ascii="Times New Roman"/>
          <w:b w:val="false"/>
          <w:i w:val="false"/>
          <w:color w:val="000000"/>
          <w:sz w:val="28"/>
        </w:rPr>
        <w:t>
      1) жататын орынмен;</w:t>
      </w:r>
    </w:p>
    <w:p>
      <w:pPr>
        <w:spacing w:after="0"/>
        <w:ind w:left="0"/>
        <w:jc w:val="both"/>
      </w:pPr>
      <w:r>
        <w:rPr>
          <w:rFonts w:ascii="Times New Roman"/>
          <w:b w:val="false"/>
          <w:i w:val="false"/>
          <w:color w:val="000000"/>
          <w:sz w:val="28"/>
        </w:rPr>
        <w:t>
      2) ұйқы кезінде төсек-орын жабдықтарымен: матрацпен, жастықпен, көрпемен, үш ақжаймамен, екі жастық тысымен, екі сүлгімен. Сондай-ақ әйел жынысты адамдарға гигиеналық сүлгі беріледі;</w:t>
      </w:r>
    </w:p>
    <w:p>
      <w:pPr>
        <w:spacing w:after="0"/>
        <w:ind w:left="0"/>
        <w:jc w:val="both"/>
      </w:pPr>
      <w:r>
        <w:rPr>
          <w:rFonts w:ascii="Times New Roman"/>
          <w:b w:val="false"/>
          <w:i w:val="false"/>
          <w:color w:val="000000"/>
          <w:sz w:val="28"/>
        </w:rPr>
        <w:t>
      3) тамақтану кезінде асханалық ыдыспен және асханалық жабдықтармен: табақпен, сапты аяқпен, қасықпен;</w:t>
      </w:r>
    </w:p>
    <w:p>
      <w:pPr>
        <w:spacing w:after="0"/>
        <w:ind w:left="0"/>
        <w:jc w:val="both"/>
      </w:pPr>
      <w:r>
        <w:rPr>
          <w:rFonts w:ascii="Times New Roman"/>
          <w:b w:val="false"/>
          <w:i w:val="false"/>
          <w:color w:val="000000"/>
          <w:sz w:val="28"/>
        </w:rPr>
        <w:t>
      4) жалпыәскери жарғылармен, кітаптармен, журналдармен және мерзімді басылымдармен;</w:t>
      </w:r>
    </w:p>
    <w:p>
      <w:pPr>
        <w:spacing w:after="0"/>
        <w:ind w:left="0"/>
        <w:jc w:val="both"/>
      </w:pPr>
      <w:r>
        <w:rPr>
          <w:rFonts w:ascii="Times New Roman"/>
          <w:b w:val="false"/>
          <w:i w:val="false"/>
          <w:color w:val="000000"/>
          <w:sz w:val="28"/>
        </w:rPr>
        <w:t>
      5) жуыну керек-жарақтарымен және жеке гигиеналық заттармен қамтамасыз етіледі.</w:t>
      </w:r>
    </w:p>
    <w:p>
      <w:pPr>
        <w:spacing w:after="0"/>
        <w:ind w:left="0"/>
        <w:jc w:val="both"/>
      </w:pPr>
      <w:r>
        <w:rPr>
          <w:rFonts w:ascii="Times New Roman"/>
          <w:b w:val="false"/>
          <w:i w:val="false"/>
          <w:color w:val="000000"/>
          <w:sz w:val="28"/>
        </w:rPr>
        <w:t>
      Гауптвахтада ұсталатын сотталған әскери қызметшілер камераларда тамақтанады.</w:t>
      </w:r>
    </w:p>
    <w:p>
      <w:pPr>
        <w:spacing w:after="0"/>
        <w:ind w:left="0"/>
        <w:jc w:val="both"/>
      </w:pPr>
      <w:r>
        <w:rPr>
          <w:rFonts w:ascii="Times New Roman"/>
          <w:b w:val="false"/>
          <w:i w:val="false"/>
          <w:color w:val="000000"/>
          <w:sz w:val="28"/>
        </w:rPr>
        <w:t>
      Түнгі уақытта барлық камералар кезекші жарықпен жарықтандырылады.</w:t>
      </w:r>
    </w:p>
    <w:p>
      <w:pPr>
        <w:spacing w:after="0"/>
        <w:ind w:left="0"/>
        <w:jc w:val="both"/>
      </w:pPr>
      <w:r>
        <w:rPr>
          <w:rFonts w:ascii="Times New Roman"/>
          <w:b w:val="false"/>
          <w:i w:val="false"/>
          <w:color w:val="000000"/>
          <w:sz w:val="28"/>
        </w:rPr>
        <w:t>
      Сотталғандарды ұстауға арналған камералар санитариялық талаптарға сәйкес жабдықталады.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49"/>
    <w:p>
      <w:pPr>
        <w:spacing w:after="0"/>
        <w:ind w:left="0"/>
        <w:jc w:val="both"/>
      </w:pPr>
      <w:r>
        <w:rPr>
          <w:rFonts w:ascii="Times New Roman"/>
          <w:b w:val="false"/>
          <w:i w:val="false"/>
          <w:color w:val="000000"/>
          <w:sz w:val="28"/>
        </w:rPr>
        <w:t>
       41. Сотталған әскери қызметшілерге аптасына екі реттен кем емес ұзақтығы 15 минуттан аспайтын уақытқа суға түсуге рұқсат етіледі. Моншаға түсу аптасына бір рет, гауптвахта бастығы бекіткен күнде және уақытта рұқсат етіледі. Моншаға түсу күндері ішкі киімді және төсек-орын тысы ауыстырылады, сондай-ақ сотталған әскери қызметшілер медициналық тексерістен өткізіледі.</w:t>
      </w:r>
    </w:p>
    <w:bookmarkEnd w:id="49"/>
    <w:bookmarkStart w:name="z52" w:id="50"/>
    <w:p>
      <w:pPr>
        <w:spacing w:after="0"/>
        <w:ind w:left="0"/>
        <w:jc w:val="both"/>
      </w:pPr>
      <w:r>
        <w:rPr>
          <w:rFonts w:ascii="Times New Roman"/>
          <w:b w:val="false"/>
          <w:i w:val="false"/>
          <w:color w:val="000000"/>
          <w:sz w:val="28"/>
        </w:rPr>
        <w:t>
      42. Ұсыныстар, шағымдар, арыздар жазу үшін сотталған әскери қызметшілерге олардың өтініші бойынша жазуға қажетті заттар беріледі (қағаз, қалам).</w:t>
      </w:r>
    </w:p>
    <w:bookmarkEnd w:id="50"/>
    <w:bookmarkStart w:name="z53" w:id="51"/>
    <w:p>
      <w:pPr>
        <w:spacing w:after="0"/>
        <w:ind w:left="0"/>
        <w:jc w:val="both"/>
      </w:pPr>
      <w:r>
        <w:rPr>
          <w:rFonts w:ascii="Times New Roman"/>
          <w:b w:val="false"/>
          <w:i w:val="false"/>
          <w:color w:val="000000"/>
          <w:sz w:val="28"/>
        </w:rPr>
        <w:t xml:space="preserve">
      43. Гауптвахтада ұсталатын сотталған әскери қызметшілер Қазақстан Республикасы Ұлттық қауіпсіздік комитеті Төрағасының 2015 жылғы 22 мамырдағы № 38/ҚБП бұйрығымен бекітілген Бейбіт уақытқа арналған Қазақстан Республикасы Ұлттық қауіпсіздік комитетінің Шекара қызметін, әскери қарсы барлау және әскери полиция органдарын азық-түлікпен, азықпен, жабдықпен және асханалық-ас үйлік ыдыспен жабдықтау нормаларына (Нормативтік құқықтық актілерді тіркеу тізілімінде № 11435 болып тіркелген) сәйкес азық-түлікпен қамтамасыз етіледі. </w:t>
      </w:r>
    </w:p>
    <w:bookmarkEnd w:id="51"/>
    <w:bookmarkStart w:name="z177" w:id="52"/>
    <w:p>
      <w:pPr>
        <w:spacing w:after="0"/>
        <w:ind w:left="0"/>
        <w:jc w:val="both"/>
      </w:pPr>
      <w:r>
        <w:rPr>
          <w:rFonts w:ascii="Times New Roman"/>
          <w:b w:val="false"/>
          <w:i w:val="false"/>
          <w:color w:val="000000"/>
          <w:sz w:val="28"/>
        </w:rPr>
        <w:t>
      Оларды тамақтандыруға тіркеу азық-түлік аттестаттары бойынша жүргізіледі.</w:t>
      </w:r>
    </w:p>
    <w:bookmarkEnd w:id="52"/>
    <w:bookmarkStart w:name="z178" w:id="53"/>
    <w:p>
      <w:pPr>
        <w:spacing w:after="0"/>
        <w:ind w:left="0"/>
        <w:jc w:val="both"/>
      </w:pPr>
      <w:r>
        <w:rPr>
          <w:rFonts w:ascii="Times New Roman"/>
          <w:b w:val="false"/>
          <w:i w:val="false"/>
          <w:color w:val="000000"/>
          <w:sz w:val="28"/>
        </w:rPr>
        <w:t>
      Азық-түлік аттестаттары жоқ сотталғандар гауптвахта балансында тұрған әскери бөлім командирінің бұйрығынан үзінді бойынша жабдықталымға алынады.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Ұлттық қауіпсіздік комитеті Төрағасының 07.06.2016 </w:t>
      </w:r>
      <w:r>
        <w:rPr>
          <w:rFonts w:ascii="Times New Roman"/>
          <w:b w:val="false"/>
          <w:i w:val="false"/>
          <w:color w:val="ff0000"/>
          <w:sz w:val="28"/>
        </w:rPr>
        <w:t>№ 51</w:t>
      </w:r>
      <w:r>
        <w:rPr>
          <w:rFonts w:ascii="Times New Roman"/>
          <w:b w:val="false"/>
          <w:i w:val="false"/>
          <w:color w:val="ff0000"/>
          <w:sz w:val="28"/>
        </w:rPr>
        <w:t xml:space="preserve"> (01.01.2017 бастап қолданысқа енгізіледі) бұйрығымен.</w:t>
      </w:r>
      <w:r>
        <w:br/>
      </w:r>
      <w:r>
        <w:rPr>
          <w:rFonts w:ascii="Times New Roman"/>
          <w:b w:val="false"/>
          <w:i w:val="false"/>
          <w:color w:val="000000"/>
          <w:sz w:val="28"/>
        </w:rPr>
        <w:t>
</w:t>
      </w:r>
    </w:p>
    <w:bookmarkStart w:name="z54" w:id="54"/>
    <w:p>
      <w:pPr>
        <w:spacing w:after="0"/>
        <w:ind w:left="0"/>
        <w:jc w:val="left"/>
      </w:pPr>
      <w:r>
        <w:rPr>
          <w:rFonts w:ascii="Times New Roman"/>
          <w:b/>
          <w:i w:val="false"/>
          <w:color w:val="000000"/>
        </w:rPr>
        <w:t xml:space="preserve"> 6-тарау. Сотталған әскери қызметшілердің азық-түлік пен алғашқы қажеттілік заттарын сатып алуы</w:t>
      </w:r>
    </w:p>
    <w:bookmarkEnd w:id="54"/>
    <w:p>
      <w:pPr>
        <w:spacing w:after="0"/>
        <w:ind w:left="0"/>
        <w:jc w:val="both"/>
      </w:pPr>
      <w:r>
        <w:rPr>
          <w:rFonts w:ascii="Times New Roman"/>
          <w:b w:val="false"/>
          <w:i w:val="false"/>
          <w:color w:val="ff0000"/>
          <w:sz w:val="28"/>
        </w:rPr>
        <w:t xml:space="preserve">
      Ескерту. 6-тараудың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5" w:id="55"/>
    <w:p>
      <w:pPr>
        <w:spacing w:after="0"/>
        <w:ind w:left="0"/>
        <w:jc w:val="both"/>
      </w:pPr>
      <w:r>
        <w:rPr>
          <w:rFonts w:ascii="Times New Roman"/>
          <w:b w:val="false"/>
          <w:i w:val="false"/>
          <w:color w:val="000000"/>
          <w:sz w:val="28"/>
        </w:rPr>
        <w:t>
      44. Сотталған әскери қызметшілер ай сайын азық-түлік пен алғашқы қажеттілік заттарын алу үшін өздерінің жеке шоттарындағы қаражаттарынан бір айлық есептік көрсеткіш мөлшеріндегі ақшаларын жұмсауға рұқсат етіледі.</w:t>
      </w:r>
    </w:p>
    <w:bookmarkEnd w:id="55"/>
    <w:bookmarkStart w:name="z56" w:id="56"/>
    <w:p>
      <w:pPr>
        <w:spacing w:after="0"/>
        <w:ind w:left="0"/>
        <w:jc w:val="both"/>
      </w:pPr>
      <w:r>
        <w:rPr>
          <w:rFonts w:ascii="Times New Roman"/>
          <w:b w:val="false"/>
          <w:i w:val="false"/>
          <w:color w:val="000000"/>
          <w:sz w:val="28"/>
        </w:rPr>
        <w:t xml:space="preserve">
      45. Сотталған әскери қызметшілерге осы Қағидалардың </w:t>
      </w:r>
      <w:r>
        <w:rPr>
          <w:rFonts w:ascii="Times New Roman"/>
          <w:b w:val="false"/>
          <w:i w:val="false"/>
          <w:color w:val="000000"/>
          <w:sz w:val="28"/>
        </w:rPr>
        <w:t>5-қосымшасындағы</w:t>
      </w:r>
      <w:r>
        <w:rPr>
          <w:rFonts w:ascii="Times New Roman"/>
          <w:b w:val="false"/>
          <w:i w:val="false"/>
          <w:color w:val="000000"/>
          <w:sz w:val="28"/>
        </w:rPr>
        <w:t xml:space="preserve"> тізбеге сәйкес сәлем-сауқат арқылы азық-түліктерді, алғашқы қажеттілік заттарын, аяқ киім, киім және басқа да өндірістік тауарларды алуға және өзінде сақтауға рұқсат етіледі.</w:t>
      </w:r>
    </w:p>
    <w:bookmarkEnd w:id="56"/>
    <w:bookmarkStart w:name="z57" w:id="57"/>
    <w:p>
      <w:pPr>
        <w:spacing w:after="0"/>
        <w:ind w:left="0"/>
        <w:jc w:val="left"/>
      </w:pPr>
      <w:r>
        <w:rPr>
          <w:rFonts w:ascii="Times New Roman"/>
          <w:b/>
          <w:i w:val="false"/>
          <w:color w:val="000000"/>
        </w:rPr>
        <w:t xml:space="preserve"> 7-тарау. Сотталған әскери қызметшілердің сәлем-сауқаттарды, жөнелтулер мен бандерольдерді алуы және жөнелтуі, сондай-ақ ақшалай аудармаларды алуы</w:t>
      </w:r>
    </w:p>
    <w:bookmarkEnd w:id="57"/>
    <w:p>
      <w:pPr>
        <w:spacing w:after="0"/>
        <w:ind w:left="0"/>
        <w:jc w:val="both"/>
      </w:pPr>
      <w:r>
        <w:rPr>
          <w:rFonts w:ascii="Times New Roman"/>
          <w:b w:val="false"/>
          <w:i w:val="false"/>
          <w:color w:val="ff0000"/>
          <w:sz w:val="28"/>
        </w:rPr>
        <w:t xml:space="preserve">
      Ескерту. 7-тараудың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58" w:id="58"/>
    <w:p>
      <w:pPr>
        <w:spacing w:after="0"/>
        <w:ind w:left="0"/>
        <w:jc w:val="both"/>
      </w:pPr>
      <w:r>
        <w:rPr>
          <w:rFonts w:ascii="Times New Roman"/>
          <w:b w:val="false"/>
          <w:i w:val="false"/>
          <w:color w:val="000000"/>
          <w:sz w:val="28"/>
        </w:rPr>
        <w:t>
      46. Сотталған әскери қызметшілерге айына бір рет сәлем-сауқаттар қабылдауға, алғашқы қажеттілік заттары және мезгіл бойынша киімдері бар жөнелтулер мен бандерольдер қабылдауға рұқсат етіледі.</w:t>
      </w:r>
    </w:p>
    <w:bookmarkEnd w:id="58"/>
    <w:p>
      <w:pPr>
        <w:spacing w:after="0"/>
        <w:ind w:left="0"/>
        <w:jc w:val="both"/>
      </w:pPr>
      <w:r>
        <w:rPr>
          <w:rFonts w:ascii="Times New Roman"/>
          <w:b w:val="false"/>
          <w:i w:val="false"/>
          <w:color w:val="000000"/>
          <w:sz w:val="28"/>
        </w:rPr>
        <w:t>
      Жөнелтілуге рұқсат етілген заттардың тізбесі гауптвахтаның стендінде мемлекеттік және орыс тілдерінде ілінеді.</w:t>
      </w:r>
    </w:p>
    <w:bookmarkStart w:name="z59" w:id="59"/>
    <w:p>
      <w:pPr>
        <w:spacing w:after="0"/>
        <w:ind w:left="0"/>
        <w:jc w:val="both"/>
      </w:pPr>
      <w:r>
        <w:rPr>
          <w:rFonts w:ascii="Times New Roman"/>
          <w:b w:val="false"/>
          <w:i w:val="false"/>
          <w:color w:val="000000"/>
          <w:sz w:val="28"/>
        </w:rPr>
        <w:t>
      47. Науқас сотталған әскери қызметшілер медициналық қорытындымен белгіленген дәрілік заттары мен медициналық белгіленген заттары бар сәлем-сауқаттарды және жөнелтулерді алады.</w:t>
      </w:r>
    </w:p>
    <w:bookmarkEnd w:id="59"/>
    <w:bookmarkStart w:name="z60" w:id="60"/>
    <w:p>
      <w:pPr>
        <w:spacing w:after="0"/>
        <w:ind w:left="0"/>
        <w:jc w:val="both"/>
      </w:pPr>
      <w:r>
        <w:rPr>
          <w:rFonts w:ascii="Times New Roman"/>
          <w:b w:val="false"/>
          <w:i w:val="false"/>
          <w:color w:val="000000"/>
          <w:sz w:val="28"/>
        </w:rPr>
        <w:t xml:space="preserve">
      48. Жөнелтілуді алып келген адам осы Қағидаларының </w:t>
      </w:r>
      <w:r>
        <w:rPr>
          <w:rFonts w:ascii="Times New Roman"/>
          <w:b w:val="false"/>
          <w:i w:val="false"/>
          <w:color w:val="000000"/>
          <w:sz w:val="28"/>
        </w:rPr>
        <w:t>7-қосымшасындағы</w:t>
      </w:r>
      <w:r>
        <w:rPr>
          <w:rFonts w:ascii="Times New Roman"/>
          <w:b w:val="false"/>
          <w:i w:val="false"/>
          <w:color w:val="000000"/>
          <w:sz w:val="28"/>
        </w:rPr>
        <w:t xml:space="preserve"> нысанға сәйкес арызды екі нұсқада толтырып, қол қояды. Арыздың екі нұсқасы, жөнелтілу, жөнелтілуді жеткізіп салушының жеке куәлігін растайтын құжат гауптвахта қызметкеріне беріледі.</w:t>
      </w:r>
    </w:p>
    <w:bookmarkEnd w:id="60"/>
    <w:bookmarkStart w:name="z61" w:id="61"/>
    <w:p>
      <w:pPr>
        <w:spacing w:after="0"/>
        <w:ind w:left="0"/>
        <w:jc w:val="both"/>
      </w:pPr>
      <w:r>
        <w:rPr>
          <w:rFonts w:ascii="Times New Roman"/>
          <w:b w:val="false"/>
          <w:i w:val="false"/>
          <w:color w:val="000000"/>
          <w:sz w:val="28"/>
        </w:rPr>
        <w:t>
      49. Жөнелтуді қабылдап, гауптвахта қызметкері келушіге оның жеке басын анықтайтын құжатын, мәлімдеменің алғашқы нұсқасын қабылдау туралы қолымен қайтарып, екінші нұсқасын сотталған әскери қызметшінің жеке ісіне қосып қояды. Жеке іске жөнелтілуді қабылдау туралы белгі қойылады. Арызға қол қоюдан бас тартқан кезде, ол туралы тиісті белгі қойылады.</w:t>
      </w:r>
    </w:p>
    <w:bookmarkEnd w:id="61"/>
    <w:bookmarkStart w:name="z62" w:id="62"/>
    <w:p>
      <w:pPr>
        <w:spacing w:after="0"/>
        <w:ind w:left="0"/>
        <w:jc w:val="both"/>
      </w:pPr>
      <w:r>
        <w:rPr>
          <w:rFonts w:ascii="Times New Roman"/>
          <w:b w:val="false"/>
          <w:i w:val="false"/>
          <w:color w:val="000000"/>
          <w:sz w:val="28"/>
        </w:rPr>
        <w:t>
      50. Сәлем-сауқатта, жөнелтуден, бандерольде, хатта анықталған тыйым салынған заттар, оны жеткізіп салған адамға, қайтару себебі көрсетіле отырып, қайтарылады. Пошта арқылы осы Қағидалардың 5 қосымшасындағы Тізбесінде көрсетілмеген тыйым салынған заттар, бұйымдар, ақшалар мен бағалы заттар алынған жағдайда, ол заттар сотталған әскери қызметшінің сақтауда жатқан жеке заттарына қосылады.</w:t>
      </w:r>
    </w:p>
    <w:bookmarkEnd w:id="62"/>
    <w:bookmarkStart w:name="z63" w:id="63"/>
    <w:p>
      <w:pPr>
        <w:spacing w:after="0"/>
        <w:ind w:left="0"/>
        <w:jc w:val="both"/>
      </w:pPr>
      <w:r>
        <w:rPr>
          <w:rFonts w:ascii="Times New Roman"/>
          <w:b w:val="false"/>
          <w:i w:val="false"/>
          <w:color w:val="000000"/>
          <w:sz w:val="28"/>
        </w:rPr>
        <w:t>
      51. Жөнелтілулер мынадай жағдайларда қабылданбайды және келушіге қайтарылады:</w:t>
      </w:r>
    </w:p>
    <w:bookmarkEnd w:id="63"/>
    <w:p>
      <w:pPr>
        <w:spacing w:after="0"/>
        <w:ind w:left="0"/>
        <w:jc w:val="both"/>
      </w:pPr>
      <w:r>
        <w:rPr>
          <w:rFonts w:ascii="Times New Roman"/>
          <w:b w:val="false"/>
          <w:i w:val="false"/>
          <w:color w:val="000000"/>
          <w:sz w:val="28"/>
        </w:rPr>
        <w:t>
      1) адресат иесі гауптвахтадан босатылғанда;</w:t>
      </w:r>
    </w:p>
    <w:p>
      <w:pPr>
        <w:spacing w:after="0"/>
        <w:ind w:left="0"/>
        <w:jc w:val="both"/>
      </w:pPr>
      <w:r>
        <w:rPr>
          <w:rFonts w:ascii="Times New Roman"/>
          <w:b w:val="false"/>
          <w:i w:val="false"/>
          <w:color w:val="000000"/>
          <w:sz w:val="28"/>
        </w:rPr>
        <w:t>
      2) сотталған әскери қызметші қайтыс болғанда;</w:t>
      </w:r>
    </w:p>
    <w:p>
      <w:pPr>
        <w:spacing w:after="0"/>
        <w:ind w:left="0"/>
        <w:jc w:val="both"/>
      </w:pPr>
      <w:r>
        <w:rPr>
          <w:rFonts w:ascii="Times New Roman"/>
          <w:b w:val="false"/>
          <w:i w:val="false"/>
          <w:color w:val="000000"/>
          <w:sz w:val="28"/>
        </w:rPr>
        <w:t>
      3) жөнелтілуді жеткізген адам өзінің жеке басын куәландыратын құжатты ұсынбағанда;</w:t>
      </w:r>
    </w:p>
    <w:p>
      <w:pPr>
        <w:spacing w:after="0"/>
        <w:ind w:left="0"/>
        <w:jc w:val="both"/>
      </w:pPr>
      <w:r>
        <w:rPr>
          <w:rFonts w:ascii="Times New Roman"/>
          <w:b w:val="false"/>
          <w:i w:val="false"/>
          <w:color w:val="000000"/>
          <w:sz w:val="28"/>
        </w:rPr>
        <w:t xml:space="preserve">
      4) жөнелтілулердің салмағы Қазақстан Республикасы Ақпарат және коммуникациялар министрінің 2016 жылғы 29 шілдедегі № 65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14370 болып тіркелген) Пошта байланысының көрсетілетін қызметтерін ұсыну қағидаларында қарастырылған нормаға сәйкес болмауы;</w:t>
      </w:r>
    </w:p>
    <w:p>
      <w:pPr>
        <w:spacing w:after="0"/>
        <w:ind w:left="0"/>
        <w:jc w:val="both"/>
      </w:pPr>
      <w:r>
        <w:rPr>
          <w:rFonts w:ascii="Times New Roman"/>
          <w:b w:val="false"/>
          <w:i w:val="false"/>
          <w:color w:val="000000"/>
          <w:sz w:val="28"/>
        </w:rPr>
        <w:t>
      5) жөнелтілулерді қабылдау арызы дұрыс ресімделмегенде;</w:t>
      </w:r>
    </w:p>
    <w:p>
      <w:pPr>
        <w:spacing w:after="0"/>
        <w:ind w:left="0"/>
        <w:jc w:val="both"/>
      </w:pPr>
      <w:r>
        <w:rPr>
          <w:rFonts w:ascii="Times New Roman"/>
          <w:b w:val="false"/>
          <w:i w:val="false"/>
          <w:color w:val="000000"/>
          <w:sz w:val="28"/>
        </w:rPr>
        <w:t>
      6) сотталған әскери қызметшінің өзіне арналған жөнелтілуді қабылдаудан жазбаша бас тартуы болғанда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 жаңа редакцияда – ҚР Ұлттық қауіпсіздік комитеті Төрағасының 30.10.2018 </w:t>
      </w:r>
      <w:r>
        <w:rPr>
          <w:rFonts w:ascii="Times New Roman"/>
          <w:b w:val="false"/>
          <w:i w:val="false"/>
          <w:color w:val="00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4" w:id="64"/>
    <w:p>
      <w:pPr>
        <w:spacing w:after="0"/>
        <w:ind w:left="0"/>
        <w:jc w:val="both"/>
      </w:pPr>
      <w:r>
        <w:rPr>
          <w:rFonts w:ascii="Times New Roman"/>
          <w:b w:val="false"/>
          <w:i w:val="false"/>
          <w:color w:val="000000"/>
          <w:sz w:val="28"/>
        </w:rPr>
        <w:t>
      52. Сәлем-сауқат, бандероль немесе жөнелтілу сотталған әскери қызметшіге оларды қабылдағаннан кейін бір тәуліктен кем емес уақытта қолына беріледі.</w:t>
      </w:r>
    </w:p>
    <w:bookmarkEnd w:id="64"/>
    <w:bookmarkStart w:name="z65" w:id="65"/>
    <w:p>
      <w:pPr>
        <w:spacing w:after="0"/>
        <w:ind w:left="0"/>
        <w:jc w:val="both"/>
      </w:pPr>
      <w:r>
        <w:rPr>
          <w:rFonts w:ascii="Times New Roman"/>
          <w:b w:val="false"/>
          <w:i w:val="false"/>
          <w:color w:val="000000"/>
          <w:sz w:val="28"/>
        </w:rPr>
        <w:t>
      53. Медициналық қорытындыға сәйкес сотталған әскери қызметшілер медициналық қажеттіліктер мен дәрілік заттарға ие болса, ол жөнелтілулер, бандерольдер мен сәлем-сауқаттар қатарына жатпайды.</w:t>
      </w:r>
    </w:p>
    <w:bookmarkEnd w:id="65"/>
    <w:bookmarkStart w:name="z66" w:id="66"/>
    <w:p>
      <w:pPr>
        <w:spacing w:after="0"/>
        <w:ind w:left="0"/>
        <w:jc w:val="both"/>
      </w:pPr>
      <w:r>
        <w:rPr>
          <w:rFonts w:ascii="Times New Roman"/>
          <w:b w:val="false"/>
          <w:i w:val="false"/>
          <w:color w:val="000000"/>
          <w:sz w:val="28"/>
        </w:rPr>
        <w:t xml:space="preserve">
      54. ҚАК </w:t>
      </w:r>
      <w:r>
        <w:rPr>
          <w:rFonts w:ascii="Times New Roman"/>
          <w:b w:val="false"/>
          <w:i w:val="false"/>
          <w:color w:val="000000"/>
          <w:sz w:val="28"/>
        </w:rPr>
        <w:t>108-бабының</w:t>
      </w:r>
      <w:r>
        <w:rPr>
          <w:rFonts w:ascii="Times New Roman"/>
          <w:b w:val="false"/>
          <w:i w:val="false"/>
          <w:color w:val="000000"/>
          <w:sz w:val="28"/>
        </w:rPr>
        <w:t xml:space="preserve"> 4 бөлігіне сәйкес сотталған әскери қызметшілер айына екі реттен жиі емес ақшалай аударымдарын алуға ие бола алады, сондай-ақ ақша көлемі өзінде жалпы сома жиырма айлық көрсеткіштерден жоғары болмауы тиіс.</w:t>
      </w:r>
    </w:p>
    <w:bookmarkEnd w:id="66"/>
    <w:bookmarkStart w:name="z67" w:id="67"/>
    <w:p>
      <w:pPr>
        <w:spacing w:after="0"/>
        <w:ind w:left="0"/>
        <w:jc w:val="left"/>
      </w:pPr>
      <w:r>
        <w:rPr>
          <w:rFonts w:ascii="Times New Roman"/>
          <w:b/>
          <w:i w:val="false"/>
          <w:color w:val="000000"/>
        </w:rPr>
        <w:t xml:space="preserve"> 8-тарау. Сотталған әскери қызметшілердің хаттарды, сондай-ақ шағымдарды, өтініштер мен ұсыныстарды алуы және жөнелтуі</w:t>
      </w:r>
    </w:p>
    <w:bookmarkEnd w:id="67"/>
    <w:p>
      <w:pPr>
        <w:spacing w:after="0"/>
        <w:ind w:left="0"/>
        <w:jc w:val="both"/>
      </w:pPr>
      <w:r>
        <w:rPr>
          <w:rFonts w:ascii="Times New Roman"/>
          <w:b w:val="false"/>
          <w:i w:val="false"/>
          <w:color w:val="ff0000"/>
          <w:sz w:val="28"/>
        </w:rPr>
        <w:t xml:space="preserve">
      Ескерту. 8-тараудың тақырыбы жаңа редакцияда – ҚР Ұлттық қауіпсіздік комитеті Төрағасының 23.04.2020 </w:t>
      </w:r>
      <w:r>
        <w:rPr>
          <w:rFonts w:ascii="Times New Roman"/>
          <w:b w:val="false"/>
          <w:i w:val="false"/>
          <w:color w:val="ff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68" w:id="68"/>
    <w:p>
      <w:pPr>
        <w:spacing w:after="0"/>
        <w:ind w:left="0"/>
        <w:jc w:val="both"/>
      </w:pPr>
      <w:r>
        <w:rPr>
          <w:rFonts w:ascii="Times New Roman"/>
          <w:b w:val="false"/>
          <w:i w:val="false"/>
          <w:color w:val="000000"/>
          <w:sz w:val="28"/>
        </w:rPr>
        <w:t xml:space="preserve">
      55. ҚАК </w:t>
      </w:r>
      <w:r>
        <w:rPr>
          <w:rFonts w:ascii="Times New Roman"/>
          <w:b w:val="false"/>
          <w:i w:val="false"/>
          <w:color w:val="000000"/>
          <w:sz w:val="28"/>
        </w:rPr>
        <w:t>86-бабы</w:t>
      </w:r>
      <w:r>
        <w:rPr>
          <w:rFonts w:ascii="Times New Roman"/>
          <w:b w:val="false"/>
          <w:i w:val="false"/>
          <w:color w:val="000000"/>
          <w:sz w:val="28"/>
        </w:rPr>
        <w:t xml:space="preserve"> 2-бөлігінің 1-тармағына сәйкес сотталған әскери қызметшілерге айына бір рет өз қаражатына хаттарды қабылдауға немесе жөнелтуге жол беріледі.</w:t>
      </w:r>
    </w:p>
    <w:bookmarkEnd w:id="68"/>
    <w:p>
      <w:pPr>
        <w:spacing w:after="0"/>
        <w:ind w:left="0"/>
        <w:jc w:val="both"/>
      </w:pPr>
      <w:r>
        <w:rPr>
          <w:rFonts w:ascii="Times New Roman"/>
          <w:b w:val="false"/>
          <w:i w:val="false"/>
          <w:color w:val="000000"/>
          <w:sz w:val="28"/>
        </w:rPr>
        <w:t>
      Сотталған әскери қызметші гауптвахтадан кеткеннен кейін оның атына келіп түскен хаттар үш жұмыс күнінен кешіктірілмей оның жазасын өтеу орны, қызмет өткеру орны не болмаса тұрғылықты жерiнің мекенжайы бойынша жөнелтіледі.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қауіпсіздік комитеті Төрағасының 26.07.2024 </w:t>
      </w:r>
      <w:r>
        <w:rPr>
          <w:rFonts w:ascii="Times New Roman"/>
          <w:b w:val="false"/>
          <w:i w:val="false"/>
          <w:color w:val="00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69" w:id="69"/>
    <w:p>
      <w:pPr>
        <w:spacing w:after="0"/>
        <w:ind w:left="0"/>
        <w:jc w:val="both"/>
      </w:pPr>
      <w:r>
        <w:rPr>
          <w:rFonts w:ascii="Times New Roman"/>
          <w:b w:val="false"/>
          <w:i w:val="false"/>
          <w:color w:val="000000"/>
          <w:sz w:val="28"/>
        </w:rPr>
        <w:t>
      56. Сотталған әскери қызметшілермен жіберетін және қабылдайтын корреспонденциясына бақылау Қазақстан Республикасы Ішкі істер министрінің 2014 жылғы 21 тамыздағы № 86 қбп бұйрығымен (Нормативтік құқықтық актілерді мемлекеттік тіркеу тізілімінде № 9754 тіркелген) бекітілген сотталғандардың жіберетін және қабылдайтын корреспонденциясына бақылау жүргізу Қағидаларына сәйкес жүзеге асырылады.</w:t>
      </w:r>
    </w:p>
    <w:bookmarkEnd w:id="69"/>
    <w:bookmarkStart w:name="z70" w:id="70"/>
    <w:p>
      <w:pPr>
        <w:spacing w:after="0"/>
        <w:ind w:left="0"/>
        <w:jc w:val="both"/>
      </w:pPr>
      <w:r>
        <w:rPr>
          <w:rFonts w:ascii="Times New Roman"/>
          <w:b w:val="false"/>
          <w:i w:val="false"/>
          <w:color w:val="000000"/>
          <w:sz w:val="28"/>
        </w:rPr>
        <w:t xml:space="preserve">
      57. Жаза өтеу мекемелердегі ерлі-зайыптылар немесе туыстар болып табылмайтын сотталғандардың арасындағы хат алмасу ҚАК </w:t>
      </w:r>
      <w:r>
        <w:rPr>
          <w:rFonts w:ascii="Times New Roman"/>
          <w:b w:val="false"/>
          <w:i w:val="false"/>
          <w:color w:val="000000"/>
          <w:sz w:val="28"/>
        </w:rPr>
        <w:t>108-бабының</w:t>
      </w:r>
      <w:r>
        <w:rPr>
          <w:rFonts w:ascii="Times New Roman"/>
          <w:b w:val="false"/>
          <w:i w:val="false"/>
          <w:color w:val="000000"/>
          <w:sz w:val="28"/>
        </w:rPr>
        <w:t xml:space="preserve"> 3 бөлігіне сәйкес гауптвахта әкімшілігінің рұқсатымен ғана жүзеге асырылады.</w:t>
      </w:r>
    </w:p>
    <w:bookmarkEnd w:id="70"/>
    <w:bookmarkStart w:name="z71" w:id="71"/>
    <w:p>
      <w:pPr>
        <w:spacing w:after="0"/>
        <w:ind w:left="0"/>
        <w:jc w:val="both"/>
      </w:pPr>
      <w:r>
        <w:rPr>
          <w:rFonts w:ascii="Times New Roman"/>
          <w:b w:val="false"/>
          <w:i w:val="false"/>
          <w:color w:val="000000"/>
          <w:sz w:val="28"/>
        </w:rPr>
        <w:t xml:space="preserve">
      58. Сотталған әскери қызметшілердің ұсыныстары, өтініштері мен шағымдары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Сотталған әскери қызметшілердің ұсыныстарын, өтініштері мен шағымдарын тіркеу кітабында тіркеледі.</w:t>
      </w:r>
    </w:p>
    <w:bookmarkEnd w:id="71"/>
    <w:p>
      <w:pPr>
        <w:spacing w:after="0"/>
        <w:ind w:left="0"/>
        <w:jc w:val="both"/>
      </w:pPr>
      <w:r>
        <w:rPr>
          <w:rFonts w:ascii="Times New Roman"/>
          <w:b w:val="false"/>
          <w:i w:val="false"/>
          <w:color w:val="000000"/>
          <w:sz w:val="28"/>
        </w:rPr>
        <w:t>
      Сотталған әскери қызметшілер сотқа, прокуратура органдарына және өзге де мемлекеттік органдарға электрондық құжат түрінде жүгіне алады.</w:t>
      </w:r>
    </w:p>
    <w:p>
      <w:pPr>
        <w:spacing w:after="0"/>
        <w:ind w:left="0"/>
        <w:jc w:val="both"/>
      </w:pPr>
      <w:r>
        <w:rPr>
          <w:rFonts w:ascii="Times New Roman"/>
          <w:b w:val="false"/>
          <w:i w:val="false"/>
          <w:color w:val="000000"/>
          <w:sz w:val="28"/>
        </w:rPr>
        <w:t>
      Гауптвахта аумағында және үй-жайында қолжетімді орындарға сотталған әскери қызметшілердің гауптвахта лауазымды адамдарының құқыққа сыйымсыз әрекеттеріне шағымдар беруіне арналған арнайы жәшіктері орнатылады.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Ұлттық қауіпсіздік комитеті Төрағасының 29.04.2025 </w:t>
      </w:r>
      <w:r>
        <w:rPr>
          <w:rFonts w:ascii="Times New Roman"/>
          <w:b w:val="false"/>
          <w:i w:val="false"/>
          <w:color w:val="000000"/>
          <w:sz w:val="28"/>
        </w:rPr>
        <w:t>№ 33/нс</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2" w:id="72"/>
    <w:p>
      <w:pPr>
        <w:spacing w:after="0"/>
        <w:ind w:left="0"/>
        <w:jc w:val="both"/>
      </w:pPr>
      <w:r>
        <w:rPr>
          <w:rFonts w:ascii="Times New Roman"/>
          <w:b w:val="false"/>
          <w:i w:val="false"/>
          <w:color w:val="000000"/>
          <w:sz w:val="28"/>
        </w:rPr>
        <w:t xml:space="preserve">
      59. Гауптвахтада осы Қағидаларының </w:t>
      </w:r>
      <w:r>
        <w:rPr>
          <w:rFonts w:ascii="Times New Roman"/>
          <w:b w:val="false"/>
          <w:i w:val="false"/>
          <w:color w:val="000000"/>
          <w:sz w:val="28"/>
        </w:rPr>
        <w:t>9-қосымшасына</w:t>
      </w:r>
      <w:r>
        <w:rPr>
          <w:rFonts w:ascii="Times New Roman"/>
          <w:b w:val="false"/>
          <w:i w:val="false"/>
          <w:color w:val="000000"/>
          <w:sz w:val="28"/>
        </w:rPr>
        <w:t xml:space="preserve"> сәйкес нысан бойынша гауптвахтаны инспекциялаумен айналысатын адамдардың ұсыныстары мен ескертулерінің кітабы жүргізіледі.</w:t>
      </w:r>
    </w:p>
    <w:bookmarkEnd w:id="72"/>
    <w:bookmarkStart w:name="z73" w:id="73"/>
    <w:p>
      <w:pPr>
        <w:spacing w:after="0"/>
        <w:ind w:left="0"/>
        <w:jc w:val="left"/>
      </w:pPr>
      <w:r>
        <w:rPr>
          <w:rFonts w:ascii="Times New Roman"/>
          <w:b/>
          <w:i w:val="false"/>
          <w:color w:val="000000"/>
        </w:rPr>
        <w:t xml:space="preserve"> 9-тарау. Сотталған әскери қызметшілердің телефонмен сөйлесулері</w:t>
      </w:r>
    </w:p>
    <w:bookmarkEnd w:id="73"/>
    <w:p>
      <w:pPr>
        <w:spacing w:after="0"/>
        <w:ind w:left="0"/>
        <w:jc w:val="both"/>
      </w:pPr>
      <w:r>
        <w:rPr>
          <w:rFonts w:ascii="Times New Roman"/>
          <w:b w:val="false"/>
          <w:i w:val="false"/>
          <w:color w:val="ff0000"/>
          <w:sz w:val="28"/>
        </w:rPr>
        <w:t xml:space="preserve">
      Ескерту. 9-тараудың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74" w:id="74"/>
    <w:p>
      <w:pPr>
        <w:spacing w:after="0"/>
        <w:ind w:left="0"/>
        <w:jc w:val="both"/>
      </w:pPr>
      <w:r>
        <w:rPr>
          <w:rFonts w:ascii="Times New Roman"/>
          <w:b w:val="false"/>
          <w:i w:val="false"/>
          <w:color w:val="000000"/>
          <w:sz w:val="28"/>
        </w:rPr>
        <w:t>
      60. Сотталған әскери қызметшіге жұбайымен (күйеуімен), туған туысымен өз қаражаты есебінен телефон арқылы жұбайы (күйеуі), жақын туысы ауыр сырқатқа шалдыққан кезде, отбасына материалдық зардабын тигізген табиғи апаттарда және басқа да жеке қатынастағы жағдайларға байланысты сөйлесуге болады.</w:t>
      </w:r>
    </w:p>
    <w:bookmarkEnd w:id="74"/>
    <w:bookmarkStart w:name="z75" w:id="75"/>
    <w:p>
      <w:pPr>
        <w:spacing w:after="0"/>
        <w:ind w:left="0"/>
        <w:jc w:val="both"/>
      </w:pPr>
      <w:r>
        <w:rPr>
          <w:rFonts w:ascii="Times New Roman"/>
          <w:b w:val="false"/>
          <w:i w:val="false"/>
          <w:color w:val="000000"/>
          <w:sz w:val="28"/>
        </w:rPr>
        <w:t xml:space="preserve">
      61.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көрсетілген жағдайлар орын алған кезде сотталған әскери қызметшілер үшін әрбір телефонмен әңгімелесудің ұзақтығы он бес минуттан кем емес болуы керек.</w:t>
      </w:r>
    </w:p>
    <w:bookmarkEnd w:id="75"/>
    <w:p>
      <w:pPr>
        <w:spacing w:after="0"/>
        <w:ind w:left="0"/>
        <w:jc w:val="both"/>
      </w:pPr>
      <w:r>
        <w:rPr>
          <w:rFonts w:ascii="Times New Roman"/>
          <w:b w:val="false"/>
          <w:i w:val="false"/>
          <w:color w:val="000000"/>
          <w:sz w:val="28"/>
        </w:rPr>
        <w:t>
      Телефондық байланыстар сотталған әскери қызметшінің немесе оның жұбайының (әйелінің), туыстарының жеке қаражаты есебінен іске асырылады.</w:t>
      </w:r>
    </w:p>
    <w:bookmarkStart w:name="z76" w:id="76"/>
    <w:p>
      <w:pPr>
        <w:spacing w:after="0"/>
        <w:ind w:left="0"/>
        <w:jc w:val="both"/>
      </w:pPr>
      <w:r>
        <w:rPr>
          <w:rFonts w:ascii="Times New Roman"/>
          <w:b w:val="false"/>
          <w:i w:val="false"/>
          <w:color w:val="000000"/>
          <w:sz w:val="28"/>
        </w:rPr>
        <w:t xml:space="preserve">
      62. ҚАК </w:t>
      </w:r>
      <w:r>
        <w:rPr>
          <w:rFonts w:ascii="Times New Roman"/>
          <w:b w:val="false"/>
          <w:i w:val="false"/>
          <w:color w:val="000000"/>
          <w:sz w:val="28"/>
        </w:rPr>
        <w:t>109-бабының</w:t>
      </w:r>
      <w:r>
        <w:rPr>
          <w:rFonts w:ascii="Times New Roman"/>
          <w:b w:val="false"/>
          <w:i w:val="false"/>
          <w:color w:val="000000"/>
          <w:sz w:val="28"/>
        </w:rPr>
        <w:t xml:space="preserve"> 1 бөлігіне сәйкес гауптвахта әкімшілігі сотталған әскери қызметшінің әлеуметтік байланысын қолдау үшін қолданыстағы телекоммуникациялардың құралдарын пайдаланады.</w:t>
      </w:r>
    </w:p>
    <w:bookmarkEnd w:id="76"/>
    <w:bookmarkStart w:name="z77" w:id="77"/>
    <w:p>
      <w:pPr>
        <w:spacing w:after="0"/>
        <w:ind w:left="0"/>
        <w:jc w:val="left"/>
      </w:pPr>
      <w:r>
        <w:rPr>
          <w:rFonts w:ascii="Times New Roman"/>
          <w:b/>
          <w:i w:val="false"/>
          <w:color w:val="000000"/>
        </w:rPr>
        <w:t xml:space="preserve"> 10-тарау. Сотталған әскери қызметшілердің гауптвахта сыртына шығуы</w:t>
      </w:r>
    </w:p>
    <w:bookmarkEnd w:id="77"/>
    <w:p>
      <w:pPr>
        <w:spacing w:after="0"/>
        <w:ind w:left="0"/>
        <w:jc w:val="both"/>
      </w:pPr>
      <w:r>
        <w:rPr>
          <w:rFonts w:ascii="Times New Roman"/>
          <w:b w:val="false"/>
          <w:i w:val="false"/>
          <w:color w:val="ff0000"/>
          <w:sz w:val="28"/>
        </w:rPr>
        <w:t xml:space="preserve">
      Ескерту. 10-тарау алып тасталды - ҚР Ұлттық қауіпсіздік комитеті Төрағасының 26.07.2024 </w:t>
      </w:r>
      <w:r>
        <w:rPr>
          <w:rFonts w:ascii="Times New Roman"/>
          <w:b w:val="false"/>
          <w:i w:val="false"/>
          <w:color w:val="ff0000"/>
          <w:sz w:val="28"/>
        </w:rPr>
        <w:t>№ 105/қе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4" w:id="78"/>
    <w:p>
      <w:pPr>
        <w:spacing w:after="0"/>
        <w:ind w:left="0"/>
        <w:jc w:val="left"/>
      </w:pPr>
      <w:r>
        <w:rPr>
          <w:rFonts w:ascii="Times New Roman"/>
          <w:b/>
          <w:i w:val="false"/>
          <w:color w:val="000000"/>
        </w:rPr>
        <w:t xml:space="preserve"> 11-тарау. Сотталған әскери қызметшілердің дiни рәсімдерді жасауы</w:t>
      </w:r>
    </w:p>
    <w:bookmarkEnd w:id="78"/>
    <w:p>
      <w:pPr>
        <w:spacing w:after="0"/>
        <w:ind w:left="0"/>
        <w:jc w:val="both"/>
      </w:pPr>
      <w:r>
        <w:rPr>
          <w:rFonts w:ascii="Times New Roman"/>
          <w:b w:val="false"/>
          <w:i w:val="false"/>
          <w:color w:val="ff0000"/>
          <w:sz w:val="28"/>
        </w:rPr>
        <w:t xml:space="preserve">
      Ескерту. 11-тараудың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5" w:id="79"/>
    <w:p>
      <w:pPr>
        <w:spacing w:after="0"/>
        <w:ind w:left="0"/>
        <w:jc w:val="both"/>
      </w:pPr>
      <w:r>
        <w:rPr>
          <w:rFonts w:ascii="Times New Roman"/>
          <w:b w:val="false"/>
          <w:i w:val="false"/>
          <w:color w:val="000000"/>
          <w:sz w:val="28"/>
        </w:rPr>
        <w:t xml:space="preserve">
      69. ҚАК </w:t>
      </w:r>
      <w:r>
        <w:rPr>
          <w:rFonts w:ascii="Times New Roman"/>
          <w:b w:val="false"/>
          <w:i w:val="false"/>
          <w:color w:val="000000"/>
          <w:sz w:val="28"/>
        </w:rPr>
        <w:t>13-бабының</w:t>
      </w:r>
      <w:r>
        <w:rPr>
          <w:rFonts w:ascii="Times New Roman"/>
          <w:b w:val="false"/>
          <w:i w:val="false"/>
          <w:color w:val="000000"/>
          <w:sz w:val="28"/>
        </w:rPr>
        <w:t xml:space="preserve"> 1 бөлігіне сәйкес гауптвахтада ұсталған сотталған әскери қызметшілерге ар ождан мен дін тұту бостандық құқығына кепілдік беріледі.</w:t>
      </w:r>
    </w:p>
    <w:bookmarkEnd w:id="79"/>
    <w:bookmarkStart w:name="z86" w:id="80"/>
    <w:p>
      <w:pPr>
        <w:spacing w:after="0"/>
        <w:ind w:left="0"/>
        <w:jc w:val="both"/>
      </w:pPr>
      <w:r>
        <w:rPr>
          <w:rFonts w:ascii="Times New Roman"/>
          <w:b w:val="false"/>
          <w:i w:val="false"/>
          <w:color w:val="000000"/>
          <w:sz w:val="28"/>
        </w:rPr>
        <w:t xml:space="preserve">
      70. Діни рәсімдерді жасау ерікті болып табылады, және Қазақстан Республикасы Ішкі істер министрінің 2014 жылғы 8 тамыздағы № 503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9722 тіркелген) бекітілген бас бостандығынан айыруға сотталғандарға діни рәсімдерді атқаруға жағдайларды жасау бойынша Нұсқаулыққа сәйкес жүзеге асырылады.</w:t>
      </w:r>
    </w:p>
    <w:bookmarkEnd w:id="80"/>
    <w:bookmarkStart w:name="z87" w:id="81"/>
    <w:p>
      <w:pPr>
        <w:spacing w:after="0"/>
        <w:ind w:left="0"/>
        <w:jc w:val="left"/>
      </w:pPr>
      <w:r>
        <w:rPr>
          <w:rFonts w:ascii="Times New Roman"/>
          <w:b/>
          <w:i w:val="false"/>
          <w:color w:val="000000"/>
        </w:rPr>
        <w:t xml:space="preserve"> 12-тарау. Сотталған әскери қызметшілерді мекемені абаттандыру және өмір сүру жағдайларын жақсарту бойынша жұмыстарға тарту</w:t>
      </w:r>
    </w:p>
    <w:bookmarkEnd w:id="81"/>
    <w:p>
      <w:pPr>
        <w:spacing w:after="0"/>
        <w:ind w:left="0"/>
        <w:jc w:val="both"/>
      </w:pPr>
      <w:r>
        <w:rPr>
          <w:rFonts w:ascii="Times New Roman"/>
          <w:b w:val="false"/>
          <w:i w:val="false"/>
          <w:color w:val="ff0000"/>
          <w:sz w:val="28"/>
        </w:rPr>
        <w:t xml:space="preserve">
      Ескерту. 12-тараудың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88" w:id="82"/>
    <w:p>
      <w:pPr>
        <w:spacing w:after="0"/>
        <w:ind w:left="0"/>
        <w:jc w:val="both"/>
      </w:pPr>
      <w:r>
        <w:rPr>
          <w:rFonts w:ascii="Times New Roman"/>
          <w:b w:val="false"/>
          <w:i w:val="false"/>
          <w:color w:val="000000"/>
          <w:sz w:val="28"/>
        </w:rPr>
        <w:t>
      71. Сотталған әскери қызметшілер гауптвахтаның шаруашылық қызмет көрсету бойынша жұмыстарына аптасына екі сағаттан аспайтын уақытқа тартылады.</w:t>
      </w:r>
    </w:p>
    <w:bookmarkEnd w:id="82"/>
    <w:bookmarkStart w:name="z89" w:id="83"/>
    <w:p>
      <w:pPr>
        <w:spacing w:after="0"/>
        <w:ind w:left="0"/>
        <w:jc w:val="both"/>
      </w:pPr>
      <w:r>
        <w:rPr>
          <w:rFonts w:ascii="Times New Roman"/>
          <w:b w:val="false"/>
          <w:i w:val="false"/>
          <w:color w:val="000000"/>
          <w:sz w:val="28"/>
        </w:rPr>
        <w:t>
      72. Сотталған әскери қызметшілер камераларды, гауптвахтаның басқа да орындарын кезек тәртібімен жинастырады, сондай-ақ гауптвахта аумағын абаттандыру жұмыстарымен айналысады.</w:t>
      </w:r>
    </w:p>
    <w:bookmarkEnd w:id="83"/>
    <w:bookmarkStart w:name="z90" w:id="84"/>
    <w:p>
      <w:pPr>
        <w:spacing w:after="0"/>
        <w:ind w:left="0"/>
        <w:jc w:val="both"/>
      </w:pPr>
      <w:r>
        <w:rPr>
          <w:rFonts w:ascii="Times New Roman"/>
          <w:b w:val="false"/>
          <w:i w:val="false"/>
          <w:color w:val="000000"/>
          <w:sz w:val="28"/>
        </w:rPr>
        <w:t>
      73. Сотталған әскери қызметшілер мекеме мен оның аумағын күзету мен бақылауға арналған инженерлік-техникалық құралдарын жөндеу мен пайдалануға байланысты жұмыстарды атқаруға жіберілмейді.</w:t>
      </w:r>
    </w:p>
    <w:bookmarkEnd w:id="84"/>
    <w:bookmarkStart w:name="z91" w:id="85"/>
    <w:p>
      <w:pPr>
        <w:spacing w:after="0"/>
        <w:ind w:left="0"/>
        <w:jc w:val="left"/>
      </w:pPr>
      <w:r>
        <w:rPr>
          <w:rFonts w:ascii="Times New Roman"/>
          <w:b/>
          <w:i w:val="false"/>
          <w:color w:val="000000"/>
        </w:rPr>
        <w:t xml:space="preserve"> 13-тарау. Сотталған әскери қызметшілердің газеттерге және журналдарға жазылуы</w:t>
      </w:r>
    </w:p>
    <w:bookmarkEnd w:id="85"/>
    <w:p>
      <w:pPr>
        <w:spacing w:after="0"/>
        <w:ind w:left="0"/>
        <w:jc w:val="both"/>
      </w:pPr>
      <w:r>
        <w:rPr>
          <w:rFonts w:ascii="Times New Roman"/>
          <w:b w:val="false"/>
          <w:i w:val="false"/>
          <w:color w:val="ff0000"/>
          <w:sz w:val="28"/>
        </w:rPr>
        <w:t xml:space="preserve">
      Ескерту. 13-тараудың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92" w:id="86"/>
    <w:p>
      <w:pPr>
        <w:spacing w:after="0"/>
        <w:ind w:left="0"/>
        <w:jc w:val="both"/>
      </w:pPr>
      <w:r>
        <w:rPr>
          <w:rFonts w:ascii="Times New Roman"/>
          <w:b w:val="false"/>
          <w:i w:val="false"/>
          <w:color w:val="000000"/>
          <w:sz w:val="28"/>
        </w:rPr>
        <w:t>
      74. Гауптвахтада ұсталушы сотталған әскери қызметшілерге Қазақстан Республикасының байланыс бөлімшелері арқылы таратылатын газеттер мен журналдарға өз қаражаты есебінен жазылу құқығы беріледі.</w:t>
      </w:r>
    </w:p>
    <w:bookmarkEnd w:id="86"/>
    <w:bookmarkStart w:name="z93" w:id="87"/>
    <w:p>
      <w:pPr>
        <w:spacing w:after="0"/>
        <w:ind w:left="0"/>
        <w:jc w:val="both"/>
      </w:pPr>
      <w:r>
        <w:rPr>
          <w:rFonts w:ascii="Times New Roman"/>
          <w:b w:val="false"/>
          <w:i w:val="false"/>
          <w:color w:val="000000"/>
          <w:sz w:val="28"/>
        </w:rPr>
        <w:t>
      75. Жазылуды ресімдеу үшін сотталған әскери қызметшілер гауптвахта бастығының атына арыз арқылы өтініш білдіреді. Өз қаражаты есебінен жазылуды ресімдеуге өтініш білдірген сотталған әскери қызметшіге абонемент бланкісі және жеткізу карточкасы беріледі.</w:t>
      </w:r>
    </w:p>
    <w:bookmarkEnd w:id="87"/>
    <w:bookmarkStart w:name="z94" w:id="88"/>
    <w:p>
      <w:pPr>
        <w:spacing w:after="0"/>
        <w:ind w:left="0"/>
        <w:jc w:val="both"/>
      </w:pPr>
      <w:r>
        <w:rPr>
          <w:rFonts w:ascii="Times New Roman"/>
          <w:b w:val="false"/>
          <w:i w:val="false"/>
          <w:color w:val="000000"/>
          <w:sz w:val="28"/>
        </w:rPr>
        <w:t>
      76. Байланыс бөлімінде жазылуды ресімдеуді гауптвахтаның қызметкері сотталған әскери қызметшінің есеп шотындағы қаражат арқылы іске асырады.</w:t>
      </w:r>
    </w:p>
    <w:bookmarkEnd w:id="88"/>
    <w:bookmarkStart w:name="z95" w:id="89"/>
    <w:p>
      <w:pPr>
        <w:spacing w:after="0"/>
        <w:ind w:left="0"/>
        <w:jc w:val="both"/>
      </w:pPr>
      <w:r>
        <w:rPr>
          <w:rFonts w:ascii="Times New Roman"/>
          <w:b w:val="false"/>
          <w:i w:val="false"/>
          <w:color w:val="000000"/>
          <w:sz w:val="28"/>
        </w:rPr>
        <w:t>
      77. Жазылуды басқа мекен жайға жіберу жазылушының қаражаты есебінен оның жазбаша өтініші бойынша ӘПО басшылығының рұқсатымен жүзеге асырылады.</w:t>
      </w:r>
    </w:p>
    <w:bookmarkEnd w:id="89"/>
    <w:bookmarkStart w:name="z96" w:id="90"/>
    <w:p>
      <w:pPr>
        <w:spacing w:after="0"/>
        <w:ind w:left="0"/>
        <w:jc w:val="both"/>
      </w:pPr>
      <w:r>
        <w:rPr>
          <w:rFonts w:ascii="Times New Roman"/>
          <w:b w:val="false"/>
          <w:i w:val="false"/>
          <w:color w:val="000000"/>
          <w:sz w:val="28"/>
        </w:rPr>
        <w:t>
      78. Жазылуды сотталған әскери қызметшінің атына оның жұбайы (зайыбы) немесе туысқандары ресімдей алады.</w:t>
      </w:r>
    </w:p>
    <w:bookmarkEnd w:id="90"/>
    <w:bookmarkStart w:name="z97" w:id="91"/>
    <w:p>
      <w:pPr>
        <w:spacing w:after="0"/>
        <w:ind w:left="0"/>
        <w:jc w:val="both"/>
      </w:pPr>
      <w:r>
        <w:rPr>
          <w:rFonts w:ascii="Times New Roman"/>
          <w:b w:val="false"/>
          <w:i w:val="false"/>
          <w:color w:val="000000"/>
          <w:sz w:val="28"/>
        </w:rPr>
        <w:t>
      79. Жазылу ресімделуі мүмкін басылымдардың саны шектелмейді.</w:t>
      </w:r>
    </w:p>
    <w:bookmarkEnd w:id="91"/>
    <w:bookmarkStart w:name="z98" w:id="92"/>
    <w:p>
      <w:pPr>
        <w:spacing w:after="0"/>
        <w:ind w:left="0"/>
        <w:jc w:val="both"/>
      </w:pPr>
      <w:r>
        <w:rPr>
          <w:rFonts w:ascii="Times New Roman"/>
          <w:b w:val="false"/>
          <w:i w:val="false"/>
          <w:color w:val="000000"/>
          <w:sz w:val="28"/>
        </w:rPr>
        <w:t>
      80. Сауда желісі арқылы қабылданатын әдебиеттері бар бандерольдер сотталған әскери қызметшілер алуға жататын бандерольдер мен сәлем-сауқаттар санына кірмейді.</w:t>
      </w:r>
    </w:p>
    <w:bookmarkEnd w:id="92"/>
    <w:bookmarkStart w:name="z99" w:id="93"/>
    <w:p>
      <w:pPr>
        <w:spacing w:after="0"/>
        <w:ind w:left="0"/>
        <w:jc w:val="both"/>
      </w:pPr>
      <w:r>
        <w:rPr>
          <w:rFonts w:ascii="Times New Roman"/>
          <w:b w:val="false"/>
          <w:i w:val="false"/>
          <w:color w:val="000000"/>
          <w:sz w:val="28"/>
        </w:rPr>
        <w:t>
      81. Жазба құралдары, әдебиеттер, сондай-ақ журналдар мен газеттер осы Қағидалардың талаптарына сәйкес сақталады.</w:t>
      </w:r>
    </w:p>
    <w:bookmarkEnd w:id="93"/>
    <w:bookmarkStart w:name="z100" w:id="94"/>
    <w:p>
      <w:pPr>
        <w:spacing w:after="0"/>
        <w:ind w:left="0"/>
        <w:jc w:val="left"/>
      </w:pPr>
      <w:r>
        <w:rPr>
          <w:rFonts w:ascii="Times New Roman"/>
          <w:b/>
          <w:i w:val="false"/>
          <w:color w:val="000000"/>
        </w:rPr>
        <w:t xml:space="preserve"> 14-тарау. Сотталған әскери қызметшілерді медициналық-санитарлық қамтамасыз ету</w:t>
      </w:r>
    </w:p>
    <w:bookmarkEnd w:id="94"/>
    <w:p>
      <w:pPr>
        <w:spacing w:after="0"/>
        <w:ind w:left="0"/>
        <w:jc w:val="both"/>
      </w:pPr>
      <w:r>
        <w:rPr>
          <w:rFonts w:ascii="Times New Roman"/>
          <w:b w:val="false"/>
          <w:i w:val="false"/>
          <w:color w:val="ff0000"/>
          <w:sz w:val="28"/>
        </w:rPr>
        <w:t xml:space="preserve">
      Ескерту. 14-тараудың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01" w:id="95"/>
    <w:p>
      <w:pPr>
        <w:spacing w:after="0"/>
        <w:ind w:left="0"/>
        <w:jc w:val="both"/>
      </w:pPr>
      <w:r>
        <w:rPr>
          <w:rFonts w:ascii="Times New Roman"/>
          <w:b w:val="false"/>
          <w:i w:val="false"/>
          <w:color w:val="000000"/>
          <w:sz w:val="28"/>
        </w:rPr>
        <w:t>
      82. Гауптвахтада ұсталатын сотталған әскери қызметшілер медициналық көмек алу үшін медициналық қызметкерге (фельдшерге) күн сайынғы камераларды аралау кезінде өтініш білдіреді, ал қатты сырқатқа шалдыққан жағдайда гауптвахтаның кез келген қызметкеріне өтініш білдіреді. Сотталған әскери қызметші көмек сұраған қызметкер оған медициналық көмек көрсету шараларын қабылдап, медициналық қызметкерді шақыртады.</w:t>
      </w:r>
    </w:p>
    <w:bookmarkEnd w:id="95"/>
    <w:bookmarkStart w:name="z102" w:id="96"/>
    <w:p>
      <w:pPr>
        <w:spacing w:after="0"/>
        <w:ind w:left="0"/>
        <w:jc w:val="both"/>
      </w:pPr>
      <w:r>
        <w:rPr>
          <w:rFonts w:ascii="Times New Roman"/>
          <w:b w:val="false"/>
          <w:i w:val="false"/>
          <w:color w:val="000000"/>
          <w:sz w:val="28"/>
        </w:rPr>
        <w:t>
      83. Денсаулығына шағым білдірген сотталған әскери қызметші медициналық қызметкердің қорытындысы бойынша қажет болған жағдайда шұғыл білікті медициналық көмек алып, айдауылмен денсаулық сақтау ұйымының емдеу мекемесіне жөнелтілуі тиіс. Сотталған әскери қызметшіні денсаулық сақтау ұйымының мекемесіне орналастыру туралы ақпаратты гауптвахта бастығы прокурор мен әскери бөлім қолбасшылығына тез арада хабарлап, сотталған әскери қызметшіні күзету үшін айдауыл қояды.</w:t>
      </w:r>
    </w:p>
    <w:bookmarkEnd w:id="96"/>
    <w:bookmarkStart w:name="z103" w:id="97"/>
    <w:p>
      <w:pPr>
        <w:spacing w:after="0"/>
        <w:ind w:left="0"/>
        <w:jc w:val="both"/>
      </w:pPr>
      <w:r>
        <w:rPr>
          <w:rFonts w:ascii="Times New Roman"/>
          <w:b w:val="false"/>
          <w:i w:val="false"/>
          <w:color w:val="000000"/>
          <w:sz w:val="28"/>
        </w:rPr>
        <w:t>
      84. Сотталған әскери қызметші ауыр сырқатқа ұшыраған немесе қайтыс болған жағдайда гауптвахта бастығы жазбаша түрде ол туралы сотталғанның жұбайына (зайыбына) немесе жақын туыстарына, прокурорға, әскери бөлім қолбасшылығына хабарлайды. Қайтыс болған адамның денесі патологоанатомиялық зерттеуден, сондай-ақ тергеу әрекеттері жүргізілгеннен кейін оны талап еткен адамдарға беріледі.</w:t>
      </w:r>
    </w:p>
    <w:bookmarkEnd w:id="97"/>
    <w:bookmarkStart w:name="z104" w:id="98"/>
    <w:p>
      <w:pPr>
        <w:spacing w:after="0"/>
        <w:ind w:left="0"/>
        <w:jc w:val="both"/>
      </w:pPr>
      <w:r>
        <w:rPr>
          <w:rFonts w:ascii="Times New Roman"/>
          <w:b w:val="false"/>
          <w:i w:val="false"/>
          <w:color w:val="000000"/>
          <w:sz w:val="28"/>
        </w:rPr>
        <w:t>
      85. Сотталған әскери қызметші жазылғаннан кейін сот шешімі өзгермесе, ол айдауылдың еріп жүруімен қайта гауптвахтаға жіберіледі.</w:t>
      </w:r>
    </w:p>
    <w:bookmarkEnd w:id="98"/>
    <w:bookmarkStart w:name="z105" w:id="99"/>
    <w:p>
      <w:pPr>
        <w:spacing w:after="0"/>
        <w:ind w:left="0"/>
        <w:jc w:val="both"/>
      </w:pPr>
      <w:r>
        <w:rPr>
          <w:rFonts w:ascii="Times New Roman"/>
          <w:b w:val="false"/>
          <w:i w:val="false"/>
          <w:color w:val="000000"/>
          <w:sz w:val="28"/>
        </w:rPr>
        <w:t>
      86. Сотталған әскери қызметшілерге көрсетілетін амбулаторлық көмек камераларда жүргізіледі. Дәрі-дәрмектер дәрігердің тағайындауымен, көрсетілген мөлшерлерде жеке қол қою арқылы беріледі.</w:t>
      </w:r>
    </w:p>
    <w:bookmarkEnd w:id="99"/>
    <w:bookmarkStart w:name="z106" w:id="100"/>
    <w:p>
      <w:pPr>
        <w:spacing w:after="0"/>
        <w:ind w:left="0"/>
        <w:jc w:val="both"/>
      </w:pPr>
      <w:r>
        <w:rPr>
          <w:rFonts w:ascii="Times New Roman"/>
          <w:b w:val="false"/>
          <w:i w:val="false"/>
          <w:color w:val="000000"/>
          <w:sz w:val="28"/>
        </w:rPr>
        <w:t>
      87. Ағымдық шығындарға арналған барлық дәрілік заттар және шұғыл медициналық көмек көрсетуге арналған мүліктер құлыппен жабылатын орын-жайлардағы арнайы шкафтарда сақталуы тиіс. Орын-жай мөрленеді.</w:t>
      </w:r>
    </w:p>
    <w:bookmarkEnd w:id="100"/>
    <w:p>
      <w:pPr>
        <w:spacing w:after="0"/>
        <w:ind w:left="0"/>
        <w:jc w:val="both"/>
      </w:pPr>
      <w:r>
        <w:rPr>
          <w:rFonts w:ascii="Times New Roman"/>
          <w:b w:val="false"/>
          <w:i w:val="false"/>
          <w:color w:val="000000"/>
          <w:sz w:val="28"/>
        </w:rPr>
        <w:t>
      Дәрілік заттарды науқасқа берер алдында олардың дәрігердің нұсқаулығына сәйкестігі мен жарамдылық мерзімі тексеріледі.</w:t>
      </w:r>
    </w:p>
    <w:bookmarkStart w:name="z107" w:id="101"/>
    <w:p>
      <w:pPr>
        <w:spacing w:after="0"/>
        <w:ind w:left="0"/>
        <w:jc w:val="both"/>
      </w:pPr>
      <w:r>
        <w:rPr>
          <w:rFonts w:ascii="Times New Roman"/>
          <w:b w:val="false"/>
          <w:i w:val="false"/>
          <w:color w:val="000000"/>
          <w:sz w:val="28"/>
        </w:rPr>
        <w:t>
      88. Медициналық қызметкер (гауптвахтаның фельдшері) сотталған әскери қызметшілердің күн сайынғы сыртқы тексерісін, сонымен қатар гауптвахтаға тергеу амалдарына немесе сот отырыстарына қатысқаннан кейін келгендерді дене жарақаттары мен инфекциялық ауруларын анықтау мақсатында тексереді. Инфекциялық науқастарды анықтаған кезде олар шұғыл түрде оқшауланып, кешенді эпидемияға қарсы шаралар іске асырылады. Дене жарақаттарын анықтау мақсатында қарастыру нәтижелері бойынша акт жасалады.</w:t>
      </w:r>
    </w:p>
    <w:bookmarkEnd w:id="101"/>
    <w:bookmarkStart w:name="z108" w:id="102"/>
    <w:p>
      <w:pPr>
        <w:spacing w:after="0"/>
        <w:ind w:left="0"/>
        <w:jc w:val="both"/>
      </w:pPr>
      <w:r>
        <w:rPr>
          <w:rFonts w:ascii="Times New Roman"/>
          <w:b w:val="false"/>
          <w:i w:val="false"/>
          <w:color w:val="000000"/>
          <w:sz w:val="28"/>
        </w:rPr>
        <w:t>
      89. Денсаулық сақтау саласындағы уәкілетті органның медициналық ұйымдар қызметкерлерімен куәландыруды жүргізу үшін дене жарақаттарын алған адам немесе оның заңды өкілі, адвокаты гауптвахта бастығының атына арыз жазады. Арыз бір тәулік ішінде қарастырылуға тиіс.</w:t>
      </w:r>
    </w:p>
    <w:bookmarkEnd w:id="102"/>
    <w:bookmarkStart w:name="z109" w:id="103"/>
    <w:p>
      <w:pPr>
        <w:spacing w:after="0"/>
        <w:ind w:left="0"/>
        <w:jc w:val="both"/>
      </w:pPr>
      <w:r>
        <w:rPr>
          <w:rFonts w:ascii="Times New Roman"/>
          <w:b w:val="false"/>
          <w:i w:val="false"/>
          <w:color w:val="000000"/>
          <w:sz w:val="28"/>
        </w:rPr>
        <w:t xml:space="preserve">
      90. Сотталған әскери қызметшілерге медициналық көмек көрсетудің өзге де мәселелері Қазақстан Республикасы Президентінің 2007 жылғы 5 шілдедегі № 364 </w:t>
      </w:r>
      <w:r>
        <w:rPr>
          <w:rFonts w:ascii="Times New Roman"/>
          <w:b w:val="false"/>
          <w:i w:val="false"/>
          <w:color w:val="000000"/>
          <w:sz w:val="28"/>
        </w:rPr>
        <w:t>Жарлығымен</w:t>
      </w:r>
      <w:r>
        <w:rPr>
          <w:rFonts w:ascii="Times New Roman"/>
          <w:b w:val="false"/>
          <w:i w:val="false"/>
          <w:color w:val="000000"/>
          <w:sz w:val="28"/>
        </w:rPr>
        <w:t xml:space="preserve"> бекітілген Қазақстан Республикасы Қарулы Күштерінің, басқа да әскерлері мен әскери құралымдарының Ішкі қызмет жарғысымен және денсаулық сақтау саласындағы Қазақстан Республикасының заңнамасымен реттеледі.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90-тармақ жаңа редакцияда - ҚР Ұлттық қауіпсіздік комитеті Төрағасының 07.06.2016 </w:t>
      </w:r>
      <w:r>
        <w:rPr>
          <w:rFonts w:ascii="Times New Roman"/>
          <w:b w:val="false"/>
          <w:i w:val="false"/>
          <w:color w:val="ff0000"/>
          <w:sz w:val="28"/>
        </w:rPr>
        <w:t>№ 51</w:t>
      </w:r>
      <w:r>
        <w:rPr>
          <w:rFonts w:ascii="Times New Roman"/>
          <w:b w:val="false"/>
          <w:i w:val="false"/>
          <w:color w:val="ff0000"/>
          <w:sz w:val="28"/>
        </w:rPr>
        <w:t xml:space="preserve"> (01.01.2017 бастап қолданысқа енгізіледі) бұйрығымен.</w:t>
      </w:r>
      <w:r>
        <w:br/>
      </w:r>
      <w:r>
        <w:rPr>
          <w:rFonts w:ascii="Times New Roman"/>
          <w:b w:val="false"/>
          <w:i w:val="false"/>
          <w:color w:val="000000"/>
          <w:sz w:val="28"/>
        </w:rPr>
        <w:t>
</w:t>
      </w:r>
    </w:p>
    <w:bookmarkStart w:name="z110" w:id="104"/>
    <w:p>
      <w:pPr>
        <w:spacing w:after="0"/>
        <w:ind w:left="0"/>
        <w:jc w:val="left"/>
      </w:pPr>
      <w:r>
        <w:rPr>
          <w:rFonts w:ascii="Times New Roman"/>
          <w:b/>
          <w:i w:val="false"/>
          <w:color w:val="000000"/>
        </w:rPr>
        <w:t xml:space="preserve"> 15-тарау. Күн сайын серуенге шығару</w:t>
      </w:r>
    </w:p>
    <w:bookmarkEnd w:id="104"/>
    <w:p>
      <w:pPr>
        <w:spacing w:after="0"/>
        <w:ind w:left="0"/>
        <w:jc w:val="both"/>
      </w:pPr>
      <w:r>
        <w:rPr>
          <w:rFonts w:ascii="Times New Roman"/>
          <w:b w:val="false"/>
          <w:i w:val="false"/>
          <w:color w:val="ff0000"/>
          <w:sz w:val="28"/>
        </w:rPr>
        <w:t xml:space="preserve">
      Ескерту. 15-тараудың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1" w:id="105"/>
    <w:p>
      <w:pPr>
        <w:spacing w:after="0"/>
        <w:ind w:left="0"/>
        <w:jc w:val="both"/>
      </w:pPr>
      <w:r>
        <w:rPr>
          <w:rFonts w:ascii="Times New Roman"/>
          <w:b w:val="false"/>
          <w:i w:val="false"/>
          <w:color w:val="000000"/>
          <w:sz w:val="28"/>
        </w:rPr>
        <w:t xml:space="preserve">
      91. Әр гауптвахта жанында гауптвахтада сотталған әскери қызметшілерді серуенге шығаруға арналған,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серуендеу ауласының сипаттамасына лайық белгіленген үш метрден биік емес тығыз дуалмен қоршалған, үстінен металл тормен жабдықталған аула болады.</w:t>
      </w:r>
    </w:p>
    <w:bookmarkEnd w:id="105"/>
    <w:bookmarkStart w:name="z112" w:id="106"/>
    <w:p>
      <w:pPr>
        <w:spacing w:after="0"/>
        <w:ind w:left="0"/>
        <w:jc w:val="both"/>
      </w:pPr>
      <w:r>
        <w:rPr>
          <w:rFonts w:ascii="Times New Roman"/>
          <w:b w:val="false"/>
          <w:i w:val="false"/>
          <w:color w:val="000000"/>
          <w:sz w:val="28"/>
        </w:rPr>
        <w:t xml:space="preserve">
      92. Сотталған әскери қызметшілер ҚАК </w:t>
      </w:r>
      <w:r>
        <w:rPr>
          <w:rFonts w:ascii="Times New Roman"/>
          <w:b w:val="false"/>
          <w:i w:val="false"/>
          <w:color w:val="000000"/>
          <w:sz w:val="28"/>
        </w:rPr>
        <w:t>86-бабы</w:t>
      </w:r>
      <w:r>
        <w:rPr>
          <w:rFonts w:ascii="Times New Roman"/>
          <w:b w:val="false"/>
          <w:i w:val="false"/>
          <w:color w:val="000000"/>
          <w:sz w:val="28"/>
        </w:rPr>
        <w:t xml:space="preserve"> 2 бөлігінің 6 тармағының талаптарына сәйкес күн сайын серуенге шығарылады. Серуендеуді жүргізу уақытын гауптвахтаның әкімшілігі күннің ішкі тәртібі мен ауа райы жағдайларын ескере отырып бекітеді.</w:t>
      </w:r>
    </w:p>
    <w:bookmarkEnd w:id="106"/>
    <w:bookmarkStart w:name="z113" w:id="107"/>
    <w:p>
      <w:pPr>
        <w:spacing w:after="0"/>
        <w:ind w:left="0"/>
        <w:jc w:val="both"/>
      </w:pPr>
      <w:r>
        <w:rPr>
          <w:rFonts w:ascii="Times New Roman"/>
          <w:b w:val="false"/>
          <w:i w:val="false"/>
          <w:color w:val="000000"/>
          <w:sz w:val="28"/>
        </w:rPr>
        <w:t>
      93. Серуен камералар бойынша жүргізіліп, сотталған әскери қызметшілер осы Қағидаларда белгіленген талаптарды бұзған жағдайда гауптвахта бастығының (ауысым бастығының) шешімімен мерзімінен бұрын аяқталады.</w:t>
      </w:r>
    </w:p>
    <w:bookmarkEnd w:id="107"/>
    <w:bookmarkStart w:name="z114" w:id="108"/>
    <w:p>
      <w:pPr>
        <w:spacing w:after="0"/>
        <w:ind w:left="0"/>
        <w:jc w:val="both"/>
      </w:pPr>
      <w:r>
        <w:rPr>
          <w:rFonts w:ascii="Times New Roman"/>
          <w:b w:val="false"/>
          <w:i w:val="false"/>
          <w:color w:val="000000"/>
          <w:sz w:val="28"/>
        </w:rPr>
        <w:t>
      94. Серуеннен босатылуды гауптвахтаның бастығы сотталған әскери қызметшінің өтінішінен кейін жүзеге асырады.</w:t>
      </w:r>
    </w:p>
    <w:bookmarkEnd w:id="108"/>
    <w:bookmarkStart w:name="z115" w:id="109"/>
    <w:p>
      <w:pPr>
        <w:spacing w:after="0"/>
        <w:ind w:left="0"/>
        <w:jc w:val="left"/>
      </w:pPr>
      <w:r>
        <w:rPr>
          <w:rFonts w:ascii="Times New Roman"/>
          <w:b/>
          <w:i w:val="false"/>
          <w:color w:val="000000"/>
        </w:rPr>
        <w:t xml:space="preserve"> 16-тарау. Сотталған әскери қызметшінің адвокатпен, туыстарымен және өзге де адамдармен кездесуі</w:t>
      </w:r>
    </w:p>
    <w:bookmarkEnd w:id="109"/>
    <w:p>
      <w:pPr>
        <w:spacing w:after="0"/>
        <w:ind w:left="0"/>
        <w:jc w:val="both"/>
      </w:pPr>
      <w:r>
        <w:rPr>
          <w:rFonts w:ascii="Times New Roman"/>
          <w:b w:val="false"/>
          <w:i w:val="false"/>
          <w:color w:val="ff0000"/>
          <w:sz w:val="28"/>
        </w:rPr>
        <w:t xml:space="preserve">
      Ескерту. 16-тараудың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16" w:id="110"/>
    <w:p>
      <w:pPr>
        <w:spacing w:after="0"/>
        <w:ind w:left="0"/>
        <w:jc w:val="both"/>
      </w:pPr>
      <w:r>
        <w:rPr>
          <w:rFonts w:ascii="Times New Roman"/>
          <w:b w:val="false"/>
          <w:i w:val="false"/>
          <w:color w:val="000000"/>
          <w:sz w:val="28"/>
        </w:rPr>
        <w:t>
      95. Сотталған әскери қызметшілерге ұзақтығы екі сағат қысқа мерзімді кездесулер беріледі.</w:t>
      </w:r>
    </w:p>
    <w:bookmarkEnd w:id="110"/>
    <w:bookmarkStart w:name="z117" w:id="111"/>
    <w:p>
      <w:pPr>
        <w:spacing w:after="0"/>
        <w:ind w:left="0"/>
        <w:jc w:val="both"/>
      </w:pPr>
      <w:r>
        <w:rPr>
          <w:rFonts w:ascii="Times New Roman"/>
          <w:b w:val="false"/>
          <w:i w:val="false"/>
          <w:color w:val="000000"/>
          <w:sz w:val="28"/>
        </w:rPr>
        <w:t>
      96. Сотталған әскери қызметшінің туысқаны болып табылмайтын адамдарға кездесу осындай адамдар еркін нысанда өтініш бергеннен кейін ӘПО бастығының рұқсатымен беріледі.</w:t>
      </w:r>
    </w:p>
    <w:bookmarkEnd w:id="111"/>
    <w:bookmarkStart w:name="z118" w:id="112"/>
    <w:p>
      <w:pPr>
        <w:spacing w:after="0"/>
        <w:ind w:left="0"/>
        <w:jc w:val="both"/>
      </w:pPr>
      <w:r>
        <w:rPr>
          <w:rFonts w:ascii="Times New Roman"/>
          <w:b w:val="false"/>
          <w:i w:val="false"/>
          <w:color w:val="000000"/>
          <w:sz w:val="28"/>
        </w:rPr>
        <w:t xml:space="preserve">
      97. Зайыбымен (жұбайымен), туысқандарымен немесе өзге де адамдармен сәлем-сауқат алу құқығымен қысқа мерзімді кездесуі гауптвахта қызметкерлерінің бақылауымен арнайы жабдықталған бөлмеде қандай да бір заттарды беруге жол бермейтін, бірақ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көзбе-көз сөйлесуге кедергі келтірмейтін бөліп тұратын аралық арқылы жүргізіледі.</w:t>
      </w:r>
    </w:p>
    <w:bookmarkEnd w:id="112"/>
    <w:bookmarkStart w:name="z119" w:id="113"/>
    <w:p>
      <w:pPr>
        <w:spacing w:after="0"/>
        <w:ind w:left="0"/>
        <w:jc w:val="both"/>
      </w:pPr>
      <w:r>
        <w:rPr>
          <w:rFonts w:ascii="Times New Roman"/>
          <w:b w:val="false"/>
          <w:i w:val="false"/>
          <w:color w:val="000000"/>
          <w:sz w:val="28"/>
        </w:rPr>
        <w:t>
      98. Кездесу гауптвахта бастығы белгілеген жалпы кезегі тәртібінде беріледі. Кездесуге келген адамдар кездесу кезіндегі ережелер туралы ақпараттандырылады және егер осы Қағидаларда белгіленген талаптар бұзылған жағдайда кездесу тоқтатылатыны туралы ескертіледі.</w:t>
      </w:r>
    </w:p>
    <w:bookmarkEnd w:id="113"/>
    <w:bookmarkStart w:name="z120" w:id="114"/>
    <w:p>
      <w:pPr>
        <w:spacing w:after="0"/>
        <w:ind w:left="0"/>
        <w:jc w:val="both"/>
      </w:pPr>
      <w:r>
        <w:rPr>
          <w:rFonts w:ascii="Times New Roman"/>
          <w:b w:val="false"/>
          <w:i w:val="false"/>
          <w:color w:val="000000"/>
          <w:sz w:val="28"/>
        </w:rPr>
        <w:t>
      99. Кездесуге жеке басын куәландыратын құжатсыз не болмаса мас жағдайда келген адамдарға, сондай-ақ рұқсаттамада көрсетілмеген адамдарға кездесуге рұқсат берілмейді. Кездесуге рұқсат берілмеген себебін келген адамға гауптвахтаның бастығы (смена бастығы) жариялайды.</w:t>
      </w:r>
    </w:p>
    <w:bookmarkEnd w:id="114"/>
    <w:bookmarkStart w:name="z121" w:id="115"/>
    <w:p>
      <w:pPr>
        <w:spacing w:after="0"/>
        <w:ind w:left="0"/>
        <w:jc w:val="both"/>
      </w:pPr>
      <w:r>
        <w:rPr>
          <w:rFonts w:ascii="Times New Roman"/>
          <w:b w:val="false"/>
          <w:i w:val="false"/>
          <w:color w:val="000000"/>
          <w:sz w:val="28"/>
        </w:rPr>
        <w:t>
      100. Сотталған әскери қызметшімен оның жазбаша немесе ауызша өтініші бойынша адвокаттың білікті заңды көмек көрсетуі мақсатында берілетін кездесу санына шектеу қойылмайды.</w:t>
      </w:r>
    </w:p>
    <w:bookmarkEnd w:id="115"/>
    <w:bookmarkStart w:name="z122" w:id="116"/>
    <w:p>
      <w:pPr>
        <w:spacing w:after="0"/>
        <w:ind w:left="0"/>
        <w:jc w:val="both"/>
      </w:pPr>
      <w:r>
        <w:rPr>
          <w:rFonts w:ascii="Times New Roman"/>
          <w:b w:val="false"/>
          <w:i w:val="false"/>
          <w:color w:val="000000"/>
          <w:sz w:val="28"/>
        </w:rPr>
        <w:t>
      101. Сотталған әскери қызметшімен кездесуге рұқсат алған адамдарға гауптвахтаға ӘПО бастығының рұқсатынсыз байланыс, техникалық құралдарын, компьютерлер, кино, фото, аудио, бейне аппаратурасын әкелуге және пайдалануға тыйым салынады.</w:t>
      </w:r>
    </w:p>
    <w:bookmarkEnd w:id="116"/>
    <w:bookmarkStart w:name="z123" w:id="117"/>
    <w:p>
      <w:pPr>
        <w:spacing w:after="0"/>
        <w:ind w:left="0"/>
        <w:jc w:val="both"/>
      </w:pPr>
      <w:r>
        <w:rPr>
          <w:rFonts w:ascii="Times New Roman"/>
          <w:b w:val="false"/>
          <w:i w:val="false"/>
          <w:color w:val="000000"/>
          <w:sz w:val="28"/>
        </w:rPr>
        <w:t>
      102. Қамау жазасын өтеу мақсатына кедергі болатын тыйым салынған құжаттар, заттар, бұйымдар, басқа да заттар, құндылықтар, ақшалар және азық-түліктерді беру жағдайлары анықталған кезде кездесулер уақытынан бұрын тоқтатылады.</w:t>
      </w:r>
    </w:p>
    <w:bookmarkEnd w:id="117"/>
    <w:bookmarkStart w:name="z124" w:id="118"/>
    <w:p>
      <w:pPr>
        <w:spacing w:after="0"/>
        <w:ind w:left="0"/>
        <w:jc w:val="both"/>
      </w:pPr>
      <w:r>
        <w:rPr>
          <w:rFonts w:ascii="Times New Roman"/>
          <w:b w:val="false"/>
          <w:i w:val="false"/>
          <w:color w:val="000000"/>
          <w:sz w:val="28"/>
        </w:rPr>
        <w:t>
      103. Кездесуді мерзімінен бұрын тоқтатқан жағдайда кездесудің жүргізілуіне жауапты гауптвахтаның қызметкері жазбаша түрде бұл туралы гауптвахта бастығына себебін көрсете отырып хабарлайды.</w:t>
      </w:r>
    </w:p>
    <w:bookmarkEnd w:id="118"/>
    <w:bookmarkStart w:name="z125" w:id="119"/>
    <w:p>
      <w:pPr>
        <w:spacing w:after="0"/>
        <w:ind w:left="0"/>
        <w:jc w:val="both"/>
      </w:pPr>
      <w:r>
        <w:rPr>
          <w:rFonts w:ascii="Times New Roman"/>
          <w:b w:val="false"/>
          <w:i w:val="false"/>
          <w:color w:val="000000"/>
          <w:sz w:val="28"/>
        </w:rPr>
        <w:t>
      104. Сотталған әскери қызметкерлермен қысқа мерзімдік кездесуді тоқтатқан жағдайда (карантинмен, ерекше жағдайлар тәртібін енгізумен байланысты), гауптвахта бастығы ол туралы қылмыстық-атқарушылық қызмет саласында бақылау жүргізетін прокурорға хабарлап, ӘПО бақылау-өткізу пунктіне тиісті хабарландыру іледі.</w:t>
      </w:r>
    </w:p>
    <w:bookmarkEnd w:id="119"/>
    <w:bookmarkStart w:name="z126" w:id="120"/>
    <w:p>
      <w:pPr>
        <w:spacing w:after="0"/>
        <w:ind w:left="0"/>
        <w:jc w:val="left"/>
      </w:pPr>
      <w:r>
        <w:rPr>
          <w:rFonts w:ascii="Times New Roman"/>
          <w:b/>
          <w:i w:val="false"/>
          <w:color w:val="000000"/>
        </w:rPr>
        <w:t xml:space="preserve"> 17-тарау. Сотталған әскери қызметшілердің тергеу әрекеттері мен сот отырыстарына қатысуын қамтамасыз ету</w:t>
      </w:r>
    </w:p>
    <w:bookmarkEnd w:id="120"/>
    <w:p>
      <w:pPr>
        <w:spacing w:after="0"/>
        <w:ind w:left="0"/>
        <w:jc w:val="both"/>
      </w:pPr>
      <w:r>
        <w:rPr>
          <w:rFonts w:ascii="Times New Roman"/>
          <w:b w:val="false"/>
          <w:i w:val="false"/>
          <w:color w:val="ff0000"/>
          <w:sz w:val="28"/>
        </w:rPr>
        <w:t xml:space="preserve">
      Ескерту. 17-тараудың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27" w:id="121"/>
    <w:p>
      <w:pPr>
        <w:spacing w:after="0"/>
        <w:ind w:left="0"/>
        <w:jc w:val="both"/>
      </w:pPr>
      <w:r>
        <w:rPr>
          <w:rFonts w:ascii="Times New Roman"/>
          <w:b w:val="false"/>
          <w:i w:val="false"/>
          <w:color w:val="000000"/>
          <w:sz w:val="28"/>
        </w:rPr>
        <w:t>
      105. Гауптвахтадағы сотталған әскери қызметшіге қатысты сотқа дейінгі тергеу жұмыстарын жүргізу үшін ӘПО басшылығы сотқа дейінгі тергеуді жүргізетін адамға жұмыс уақытында кедергісіз сотталған әскери қызметшімен тергеу амалдарын өткізуді қамтамасыз етеді.</w:t>
      </w:r>
    </w:p>
    <w:bookmarkEnd w:id="121"/>
    <w:bookmarkStart w:name="z128" w:id="122"/>
    <w:p>
      <w:pPr>
        <w:spacing w:after="0"/>
        <w:ind w:left="0"/>
        <w:jc w:val="both"/>
      </w:pPr>
      <w:r>
        <w:rPr>
          <w:rFonts w:ascii="Times New Roman"/>
          <w:b w:val="false"/>
          <w:i w:val="false"/>
          <w:color w:val="000000"/>
          <w:sz w:val="28"/>
        </w:rPr>
        <w:t xml:space="preserve">
      106. 2014 жылғы 4 шілдедегі Қазақстан Республикасының Қылмыстық іс-жүргізу </w:t>
      </w:r>
      <w:r>
        <w:rPr>
          <w:rFonts w:ascii="Times New Roman"/>
          <w:b w:val="false"/>
          <w:i w:val="false"/>
          <w:color w:val="000000"/>
          <w:sz w:val="28"/>
        </w:rPr>
        <w:t>кодексінің</w:t>
      </w:r>
      <w:r>
        <w:rPr>
          <w:rFonts w:ascii="Times New Roman"/>
          <w:b w:val="false"/>
          <w:i w:val="false"/>
          <w:color w:val="000000"/>
          <w:sz w:val="28"/>
        </w:rPr>
        <w:t xml:space="preserve"> (бұдан әрі – ҚІЖК) </w:t>
      </w:r>
      <w:r>
        <w:rPr>
          <w:rFonts w:ascii="Times New Roman"/>
          <w:b w:val="false"/>
          <w:i w:val="false"/>
          <w:color w:val="000000"/>
          <w:sz w:val="28"/>
        </w:rPr>
        <w:t>209-бабы</w:t>
      </w:r>
      <w:r>
        <w:rPr>
          <w:rFonts w:ascii="Times New Roman"/>
          <w:b w:val="false"/>
          <w:i w:val="false"/>
          <w:color w:val="000000"/>
          <w:sz w:val="28"/>
        </w:rPr>
        <w:t xml:space="preserve"> 2-бөлімінің талаптарына сәйкес кейінге қалдыруға болмайтын жағдайлардан басқа кезде сотталған әскери қызметшілер жауап алуға тек күндізгі уақытта шақырылады.</w:t>
      </w:r>
    </w:p>
    <w:bookmarkEnd w:id="122"/>
    <w:bookmarkStart w:name="z129" w:id="123"/>
    <w:p>
      <w:pPr>
        <w:spacing w:after="0"/>
        <w:ind w:left="0"/>
        <w:jc w:val="both"/>
      </w:pPr>
      <w:r>
        <w:rPr>
          <w:rFonts w:ascii="Times New Roman"/>
          <w:b w:val="false"/>
          <w:i w:val="false"/>
          <w:color w:val="000000"/>
          <w:sz w:val="28"/>
        </w:rPr>
        <w:t>
      107. Сотталған әскери қызметшілерге гауптвахтадан тысқары жерлерге тергеу амалдарына қатысу үшін немесе сот отырыстарына кетер алдында ыстық тамақ беріледі.</w:t>
      </w:r>
    </w:p>
    <w:bookmarkEnd w:id="123"/>
    <w:bookmarkStart w:name="z130" w:id="124"/>
    <w:p>
      <w:pPr>
        <w:spacing w:after="0"/>
        <w:ind w:left="0"/>
        <w:jc w:val="both"/>
      </w:pPr>
      <w:r>
        <w:rPr>
          <w:rFonts w:ascii="Times New Roman"/>
          <w:b w:val="false"/>
          <w:i w:val="false"/>
          <w:color w:val="000000"/>
          <w:sz w:val="28"/>
        </w:rPr>
        <w:t>
      108. Сотталған әскери қызметшілерді гауптвахтаның кезекші ауысымының тапсыру-қабылдау кезеңінде, күн тәртібі бойынша ас қабылдау кезінде (таңғы ас, түскі ас, кешкі ас), сонымен қатар кешкі уақытта (кешкі сағат жиырма екіден келесі күннің таңғы сағат алтыға дейін) сотқа дейінгі тексеру жүргізетін адамның шақыртуымен камерадан шығаруға ҚІЖК көзделген жағдайларды қоспағанда тыйым салынады.</w:t>
      </w:r>
    </w:p>
    <w:bookmarkEnd w:id="124"/>
    <w:bookmarkStart w:name="z131" w:id="125"/>
    <w:p>
      <w:pPr>
        <w:spacing w:after="0"/>
        <w:ind w:left="0"/>
        <w:jc w:val="both"/>
      </w:pPr>
      <w:r>
        <w:rPr>
          <w:rFonts w:ascii="Times New Roman"/>
          <w:b w:val="false"/>
          <w:i w:val="false"/>
          <w:color w:val="000000"/>
          <w:sz w:val="28"/>
        </w:rPr>
        <w:t>
      109. Сотқа дейінгі тергеу жұмыстарын жүргізетін адамның заңды талабымен гауптвахта аймағында тергеу амалдарын, амбулаторлық сот-психиатриялық және басқа да сараптамалар жүргізу үшін гауптвахтаның бастығы:</w:t>
      </w:r>
    </w:p>
    <w:bookmarkEnd w:id="125"/>
    <w:p>
      <w:pPr>
        <w:spacing w:after="0"/>
        <w:ind w:left="0"/>
        <w:jc w:val="both"/>
      </w:pPr>
      <w:r>
        <w:rPr>
          <w:rFonts w:ascii="Times New Roman"/>
          <w:b w:val="false"/>
          <w:i w:val="false"/>
          <w:color w:val="000000"/>
          <w:sz w:val="28"/>
        </w:rPr>
        <w:t>
      1) жабдықталған орын-жай ұсынады;</w:t>
      </w:r>
    </w:p>
    <w:p>
      <w:pPr>
        <w:spacing w:after="0"/>
        <w:ind w:left="0"/>
        <w:jc w:val="both"/>
      </w:pPr>
      <w:r>
        <w:rPr>
          <w:rFonts w:ascii="Times New Roman"/>
          <w:b w:val="false"/>
          <w:i w:val="false"/>
          <w:color w:val="000000"/>
          <w:sz w:val="28"/>
        </w:rPr>
        <w:t>
      2) сотталған әскери қызметшіні жеткізіп, оны күзетуді қамтамасыз етеді;</w:t>
      </w:r>
    </w:p>
    <w:p>
      <w:pPr>
        <w:spacing w:after="0"/>
        <w:ind w:left="0"/>
        <w:jc w:val="both"/>
      </w:pPr>
      <w:r>
        <w:rPr>
          <w:rFonts w:ascii="Times New Roman"/>
          <w:b w:val="false"/>
          <w:i w:val="false"/>
          <w:color w:val="000000"/>
          <w:sz w:val="28"/>
        </w:rPr>
        <w:t>
      3) тергеу амалдарына қатыстырылған басқа да адамдардың гауптвахта аумағына өтуін қамтамасыз етеді.</w:t>
      </w:r>
    </w:p>
    <w:bookmarkStart w:name="z132" w:id="126"/>
    <w:p>
      <w:pPr>
        <w:spacing w:after="0"/>
        <w:ind w:left="0"/>
        <w:jc w:val="both"/>
      </w:pPr>
      <w:r>
        <w:rPr>
          <w:rFonts w:ascii="Times New Roman"/>
          <w:b w:val="false"/>
          <w:i w:val="false"/>
          <w:color w:val="000000"/>
          <w:sz w:val="28"/>
        </w:rPr>
        <w:t>
      110. Істі апелляциялық инстанцияда қарастыру туралы, істі бір органнан басқа органға беру туралы хабарламалар сотталған әскери қызметшіге жарияланып, оның жеке ісіне тігіледі.</w:t>
      </w:r>
    </w:p>
    <w:bookmarkEnd w:id="126"/>
    <w:bookmarkStart w:name="z133" w:id="127"/>
    <w:p>
      <w:pPr>
        <w:spacing w:after="0"/>
        <w:ind w:left="0"/>
        <w:jc w:val="left"/>
      </w:pPr>
      <w:r>
        <w:rPr>
          <w:rFonts w:ascii="Times New Roman"/>
          <w:b/>
          <w:i w:val="false"/>
          <w:color w:val="000000"/>
        </w:rPr>
        <w:t xml:space="preserve"> 18-тарау. Сотталған әскери қызметшілерді көтермелеу мен жазалауды қолдану</w:t>
      </w:r>
    </w:p>
    <w:bookmarkEnd w:id="127"/>
    <w:p>
      <w:pPr>
        <w:spacing w:after="0"/>
        <w:ind w:left="0"/>
        <w:jc w:val="both"/>
      </w:pPr>
      <w:r>
        <w:rPr>
          <w:rFonts w:ascii="Times New Roman"/>
          <w:b w:val="false"/>
          <w:i w:val="false"/>
          <w:color w:val="ff0000"/>
          <w:sz w:val="28"/>
        </w:rPr>
        <w:t xml:space="preserve">
      Ескерту. 18-тараудың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34" w:id="128"/>
    <w:p>
      <w:pPr>
        <w:spacing w:after="0"/>
        <w:ind w:left="0"/>
        <w:jc w:val="both"/>
      </w:pPr>
      <w:r>
        <w:rPr>
          <w:rFonts w:ascii="Times New Roman"/>
          <w:b w:val="false"/>
          <w:i w:val="false"/>
          <w:color w:val="000000"/>
          <w:sz w:val="28"/>
        </w:rPr>
        <w:t xml:space="preserve">
      111. Гауптвахтаға ұсталатын сотталған әскери қызметшілерге жақсы тәртіп сақтағаны үшін ҚАК </w:t>
      </w:r>
      <w:r>
        <w:rPr>
          <w:rFonts w:ascii="Times New Roman"/>
          <w:b w:val="false"/>
          <w:i w:val="false"/>
          <w:color w:val="000000"/>
          <w:sz w:val="28"/>
        </w:rPr>
        <w:t>128-бабына</w:t>
      </w:r>
      <w:r>
        <w:rPr>
          <w:rFonts w:ascii="Times New Roman"/>
          <w:b w:val="false"/>
          <w:i w:val="false"/>
          <w:color w:val="000000"/>
          <w:sz w:val="28"/>
        </w:rPr>
        <w:t xml:space="preserve"> сәйкес келесі көтермелеулер қолданылады:</w:t>
      </w:r>
    </w:p>
    <w:bookmarkEnd w:id="128"/>
    <w:p>
      <w:pPr>
        <w:spacing w:after="0"/>
        <w:ind w:left="0"/>
        <w:jc w:val="both"/>
      </w:pPr>
      <w:r>
        <w:rPr>
          <w:rFonts w:ascii="Times New Roman"/>
          <w:b w:val="false"/>
          <w:i w:val="false"/>
          <w:color w:val="000000"/>
          <w:sz w:val="28"/>
        </w:rPr>
        <w:t>
      1) бұрын салынған жазаның мерзімінен ерте алынуы;</w:t>
      </w:r>
    </w:p>
    <w:p>
      <w:pPr>
        <w:spacing w:after="0"/>
        <w:ind w:left="0"/>
        <w:jc w:val="both"/>
      </w:pPr>
      <w:r>
        <w:rPr>
          <w:rFonts w:ascii="Times New Roman"/>
          <w:b w:val="false"/>
          <w:i w:val="false"/>
          <w:color w:val="000000"/>
          <w:sz w:val="28"/>
        </w:rPr>
        <w:t>
      2) алғыс жариялау;</w:t>
      </w:r>
    </w:p>
    <w:p>
      <w:pPr>
        <w:spacing w:after="0"/>
        <w:ind w:left="0"/>
        <w:jc w:val="both"/>
      </w:pPr>
      <w:r>
        <w:rPr>
          <w:rFonts w:ascii="Times New Roman"/>
          <w:b w:val="false"/>
          <w:i w:val="false"/>
          <w:color w:val="000000"/>
          <w:sz w:val="28"/>
        </w:rPr>
        <w:t>
      3) қосымша қысқа мерзімдік кездесуге рұқсат беру;</w:t>
      </w:r>
    </w:p>
    <w:p>
      <w:pPr>
        <w:spacing w:after="0"/>
        <w:ind w:left="0"/>
        <w:jc w:val="both"/>
      </w:pPr>
      <w:r>
        <w:rPr>
          <w:rFonts w:ascii="Times New Roman"/>
          <w:b w:val="false"/>
          <w:i w:val="false"/>
          <w:color w:val="000000"/>
          <w:sz w:val="28"/>
        </w:rPr>
        <w:t>
      4) мерекелік күндері бір айлық есептік көрсеткіш мөлшерінде алғашқы қажеттілік заттары мен азық-түліктер алуға қосымша ақшалай шығындар жасауға рұқсат ету.</w:t>
      </w:r>
    </w:p>
    <w:bookmarkStart w:name="z135" w:id="129"/>
    <w:p>
      <w:pPr>
        <w:spacing w:after="0"/>
        <w:ind w:left="0"/>
        <w:jc w:val="both"/>
      </w:pPr>
      <w:r>
        <w:rPr>
          <w:rFonts w:ascii="Times New Roman"/>
          <w:b w:val="false"/>
          <w:i w:val="false"/>
          <w:color w:val="000000"/>
          <w:sz w:val="28"/>
        </w:rPr>
        <w:t>
      112. Ішкі тәртіпті және гауптвахтада ұстау тәртібін бұзғаны үшін, сондай-ақ белгіленген міндеттерді орындамағаны үшін сотталған әскери қызметшіге мынадай жазалау шаралары қолданылады:</w:t>
      </w:r>
    </w:p>
    <w:bookmarkEnd w:id="129"/>
    <w:p>
      <w:pPr>
        <w:spacing w:after="0"/>
        <w:ind w:left="0"/>
        <w:jc w:val="both"/>
      </w:pPr>
      <w:r>
        <w:rPr>
          <w:rFonts w:ascii="Times New Roman"/>
          <w:b w:val="false"/>
          <w:i w:val="false"/>
          <w:color w:val="000000"/>
          <w:sz w:val="28"/>
        </w:rPr>
        <w:t>
      1) ескерту;</w:t>
      </w:r>
    </w:p>
    <w:p>
      <w:pPr>
        <w:spacing w:after="0"/>
        <w:ind w:left="0"/>
        <w:jc w:val="both"/>
      </w:pPr>
      <w:r>
        <w:rPr>
          <w:rFonts w:ascii="Times New Roman"/>
          <w:b w:val="false"/>
          <w:i w:val="false"/>
          <w:color w:val="000000"/>
          <w:sz w:val="28"/>
        </w:rPr>
        <w:t>
      2) сөгіс;</w:t>
      </w:r>
    </w:p>
    <w:p>
      <w:pPr>
        <w:spacing w:after="0"/>
        <w:ind w:left="0"/>
        <w:jc w:val="both"/>
      </w:pPr>
      <w:r>
        <w:rPr>
          <w:rFonts w:ascii="Times New Roman"/>
          <w:b w:val="false"/>
          <w:i w:val="false"/>
          <w:color w:val="000000"/>
          <w:sz w:val="28"/>
        </w:rPr>
        <w:t>
      3) сотталғандарды жалғыз адамдық камераға он бес тәулікке қамау.</w:t>
      </w:r>
    </w:p>
    <w:bookmarkStart w:name="z136" w:id="130"/>
    <w:p>
      <w:pPr>
        <w:spacing w:after="0"/>
        <w:ind w:left="0"/>
        <w:jc w:val="both"/>
      </w:pPr>
      <w:r>
        <w:rPr>
          <w:rFonts w:ascii="Times New Roman"/>
          <w:b w:val="false"/>
          <w:i w:val="false"/>
          <w:color w:val="000000"/>
          <w:sz w:val="28"/>
        </w:rPr>
        <w:t xml:space="preserve">
      113. Сотталған әскери қызметші гауптвахтадағы ішкі тәртіптеме және ұсталудың тәртібінің қағидаларын бұзған жағдайда,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3), 4), 5), 6) тармақшаларында көрсетілген жағдайлардан басқа, оған қатысты гауптвахта бастығы немесе оның орнына қалған тұлғамен ескерту түріндегі жаза қолданылады.</w:t>
      </w:r>
    </w:p>
    <w:bookmarkEnd w:id="130"/>
    <w:bookmarkStart w:name="z137" w:id="131"/>
    <w:p>
      <w:pPr>
        <w:spacing w:after="0"/>
        <w:ind w:left="0"/>
        <w:jc w:val="both"/>
      </w:pPr>
      <w:r>
        <w:rPr>
          <w:rFonts w:ascii="Times New Roman"/>
          <w:b w:val="false"/>
          <w:i w:val="false"/>
          <w:color w:val="000000"/>
          <w:sz w:val="28"/>
        </w:rPr>
        <w:t xml:space="preserve">
      114. Сотталған әскери қызметші гауптвахтадағы ішкі тәртіптеме және ұсталудың тәртібінің қағидаларын қайталап бұзған жағдайда, осы Қағидалардың </w:t>
      </w:r>
      <w:r>
        <w:rPr>
          <w:rFonts w:ascii="Times New Roman"/>
          <w:b w:val="false"/>
          <w:i w:val="false"/>
          <w:color w:val="000000"/>
          <w:sz w:val="28"/>
        </w:rPr>
        <w:t>22-тармағының</w:t>
      </w:r>
      <w:r>
        <w:rPr>
          <w:rFonts w:ascii="Times New Roman"/>
          <w:b w:val="false"/>
          <w:i w:val="false"/>
          <w:color w:val="000000"/>
          <w:sz w:val="28"/>
        </w:rPr>
        <w:t xml:space="preserve"> 3), 4), 5), 6) тармақшаларында көрсетілген жағдайлардан басқа, оған қатысты гауптвахта бастығы немесе оның орнына қалған тұлғамен сөгіс түріндегі жаза қолданылады.</w:t>
      </w:r>
    </w:p>
    <w:bookmarkEnd w:id="131"/>
    <w:bookmarkStart w:name="z138" w:id="132"/>
    <w:p>
      <w:pPr>
        <w:spacing w:after="0"/>
        <w:ind w:left="0"/>
        <w:jc w:val="both"/>
      </w:pPr>
      <w:r>
        <w:rPr>
          <w:rFonts w:ascii="Times New Roman"/>
          <w:b w:val="false"/>
          <w:i w:val="false"/>
          <w:color w:val="000000"/>
          <w:sz w:val="28"/>
        </w:rPr>
        <w:t xml:space="preserve">
      115. Сотталған әскери қызметшілерге жалғыз адамдық камераға ауыстыру түріндегі жаза осы Қағидалар </w:t>
      </w:r>
      <w:r>
        <w:rPr>
          <w:rFonts w:ascii="Times New Roman"/>
          <w:b w:val="false"/>
          <w:i w:val="false"/>
          <w:color w:val="000000"/>
          <w:sz w:val="28"/>
        </w:rPr>
        <w:t>22-тармағының</w:t>
      </w:r>
      <w:r>
        <w:rPr>
          <w:rFonts w:ascii="Times New Roman"/>
          <w:b w:val="false"/>
          <w:i w:val="false"/>
          <w:color w:val="000000"/>
          <w:sz w:val="28"/>
        </w:rPr>
        <w:t xml:space="preserve"> 3), 4), 5), 6) тармақшаларында көзделген жағдайларда гауптвахта бастығының не болмаса оны алмастыратын адамның қаулысы бойынша қолданылады.</w:t>
      </w:r>
    </w:p>
    <w:bookmarkEnd w:id="132"/>
    <w:p>
      <w:pPr>
        <w:spacing w:after="0"/>
        <w:ind w:left="0"/>
        <w:jc w:val="both"/>
      </w:pPr>
      <w:r>
        <w:rPr>
          <w:rFonts w:ascii="Times New Roman"/>
          <w:b w:val="false"/>
          <w:i w:val="false"/>
          <w:color w:val="000000"/>
          <w:sz w:val="28"/>
        </w:rPr>
        <w:t>
      Әскери қызметшілерді жалғыз адамдық камерада ұстау мерзімі көрсетілген үй-жайларға нақты жабылған күннен бастап есептеледі.</w:t>
      </w:r>
    </w:p>
    <w:p>
      <w:pPr>
        <w:spacing w:after="0"/>
        <w:ind w:left="0"/>
        <w:jc w:val="both"/>
      </w:pPr>
      <w:r>
        <w:rPr>
          <w:rFonts w:ascii="Times New Roman"/>
          <w:b w:val="false"/>
          <w:i w:val="false"/>
          <w:color w:val="000000"/>
          <w:sz w:val="28"/>
        </w:rPr>
        <w:t>
      Сотталған әскери қызметшілерге қатысты жалғыз адамдық камерада ұстауды жазалау шарасын қолдану туралы қаулының көшірмесі келесі жұмыс күнінен кешіктірілмей прокурорға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115-тармақ жаңа редакцияда – ҚР Ұлттық қауіпсіздік комитеті Төрағасының 23.04.2020 </w:t>
      </w:r>
      <w:r>
        <w:rPr>
          <w:rFonts w:ascii="Times New Roman"/>
          <w:b w:val="false"/>
          <w:i w:val="false"/>
          <w:color w:val="000000"/>
          <w:sz w:val="28"/>
        </w:rPr>
        <w:t>№ 29/қе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133"/>
    <w:p>
      <w:pPr>
        <w:spacing w:after="0"/>
        <w:ind w:left="0"/>
        <w:jc w:val="both"/>
      </w:pPr>
      <w:r>
        <w:rPr>
          <w:rFonts w:ascii="Times New Roman"/>
          <w:b w:val="false"/>
          <w:i w:val="false"/>
          <w:color w:val="000000"/>
          <w:sz w:val="28"/>
        </w:rPr>
        <w:t>
      116. Сотталған әскери қызметшіге жаза қолдану туралы қолхат арқылы жарияланып, жеке ісіне қосылады.</w:t>
      </w:r>
    </w:p>
    <w:bookmarkEnd w:id="133"/>
    <w:bookmarkStart w:name="z140" w:id="134"/>
    <w:p>
      <w:pPr>
        <w:spacing w:after="0"/>
        <w:ind w:left="0"/>
        <w:jc w:val="both"/>
      </w:pPr>
      <w:r>
        <w:rPr>
          <w:rFonts w:ascii="Times New Roman"/>
          <w:b w:val="false"/>
          <w:i w:val="false"/>
          <w:color w:val="000000"/>
          <w:sz w:val="28"/>
        </w:rPr>
        <w:t xml:space="preserve">
      117. Ауызша жарияланғандардан басқа барлық көтермелеулер мен жазалар гауптвахта бастығымен жарияланып, осы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Сотталған әскери қызметшілерді көтермелеу және жазалау кітабында тіркеледі.</w:t>
      </w:r>
    </w:p>
    <w:bookmarkEnd w:id="134"/>
    <w:bookmarkStart w:name="z141" w:id="135"/>
    <w:p>
      <w:pPr>
        <w:spacing w:after="0"/>
        <w:ind w:left="0"/>
        <w:jc w:val="both"/>
      </w:pPr>
      <w:r>
        <w:rPr>
          <w:rFonts w:ascii="Times New Roman"/>
          <w:b w:val="false"/>
          <w:i w:val="false"/>
          <w:color w:val="000000"/>
          <w:sz w:val="28"/>
        </w:rPr>
        <w:t>
      118. Жалғыз адамдық камераға орналастыру туралы кезекші ауысым бастығының баянатымен гауптвахта бастығына мәлімденеді, ал ол өз кезегінде ӘПО басшылығына баяндайды.</w:t>
      </w:r>
    </w:p>
    <w:bookmarkEnd w:id="135"/>
    <w:bookmarkStart w:name="z180" w:id="136"/>
    <w:p>
      <w:pPr>
        <w:spacing w:after="0"/>
        <w:ind w:left="0"/>
        <w:jc w:val="left"/>
      </w:pPr>
      <w:r>
        <w:rPr>
          <w:rFonts w:ascii="Times New Roman"/>
          <w:b/>
          <w:i w:val="false"/>
          <w:color w:val="000000"/>
        </w:rPr>
        <w:t xml:space="preserve"> 19-тарау. Сотталған әскери қызметшілерді гауптвахта бастығының жеке қабылдауы</w:t>
      </w:r>
    </w:p>
    <w:bookmarkEnd w:id="136"/>
    <w:p>
      <w:pPr>
        <w:spacing w:after="0"/>
        <w:ind w:left="0"/>
        <w:jc w:val="both"/>
      </w:pPr>
      <w:r>
        <w:rPr>
          <w:rFonts w:ascii="Times New Roman"/>
          <w:b w:val="false"/>
          <w:i w:val="false"/>
          <w:color w:val="ff0000"/>
          <w:sz w:val="28"/>
        </w:rPr>
        <w:t xml:space="preserve">
      Ескерту. 19-тараудың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2" w:id="137"/>
    <w:p>
      <w:pPr>
        <w:spacing w:after="0"/>
        <w:ind w:left="0"/>
        <w:jc w:val="both"/>
      </w:pPr>
      <w:r>
        <w:rPr>
          <w:rFonts w:ascii="Times New Roman"/>
          <w:b w:val="false"/>
          <w:i w:val="false"/>
          <w:color w:val="000000"/>
          <w:sz w:val="28"/>
        </w:rPr>
        <w:t>
      119. Сотталған әскери қызметшілерді гауптвахта бастығының жеке қабылдауы күн сайын, жұмыс уақытында мерекелік және демалыс күндерінен басқа күндері өткізіледі.</w:t>
      </w:r>
    </w:p>
    <w:bookmarkEnd w:id="137"/>
    <w:bookmarkStart w:name="z143" w:id="138"/>
    <w:p>
      <w:pPr>
        <w:spacing w:after="0"/>
        <w:ind w:left="0"/>
        <w:jc w:val="both"/>
      </w:pPr>
      <w:r>
        <w:rPr>
          <w:rFonts w:ascii="Times New Roman"/>
          <w:b w:val="false"/>
          <w:i w:val="false"/>
          <w:color w:val="000000"/>
          <w:sz w:val="28"/>
        </w:rPr>
        <w:t>
      120. Сотталған әскери қызметшілердің жеке қабылдауы оларға хабарланған гауптвахта бастығымен бекіткен кестеге сәйкес өткізіледі.</w:t>
      </w:r>
    </w:p>
    <w:bookmarkEnd w:id="138"/>
    <w:bookmarkStart w:name="z144" w:id="139"/>
    <w:p>
      <w:pPr>
        <w:spacing w:after="0"/>
        <w:ind w:left="0"/>
        <w:jc w:val="both"/>
      </w:pPr>
      <w:r>
        <w:rPr>
          <w:rFonts w:ascii="Times New Roman"/>
          <w:b w:val="false"/>
          <w:i w:val="false"/>
          <w:color w:val="000000"/>
          <w:sz w:val="28"/>
        </w:rPr>
        <w:t xml:space="preserve">
      121. Сотталған әскери қызметшілерді жеке қабылдауға жазуды гауптвахта қызметкерлері күн сайын камераларды аралаған кезде іске асырады. Олар жазбаша немесе ауызша түрде тіркеліп, осы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Гауптвахта бастығының жеке қабылдауы туралы журналға (бұдан әрі – Жеке қабылдау журналы) тіркеледі.</w:t>
      </w:r>
    </w:p>
    <w:bookmarkEnd w:id="139"/>
    <w:bookmarkStart w:name="z145" w:id="140"/>
    <w:p>
      <w:pPr>
        <w:spacing w:after="0"/>
        <w:ind w:left="0"/>
        <w:jc w:val="both"/>
      </w:pPr>
      <w:r>
        <w:rPr>
          <w:rFonts w:ascii="Times New Roman"/>
          <w:b w:val="false"/>
          <w:i w:val="false"/>
          <w:color w:val="000000"/>
          <w:sz w:val="28"/>
        </w:rPr>
        <w:t>
      122. Қабылдау берілген арыздардың кезегіне сәйкес өткізіледі. Қабылдау аяқталғаннан кейін сотталған әскери қызметшінің арызында және жеке қабылдау журналында оның нәтижелері белгіленеді. Арыз сотталған әскери қызметшінің жеке ісіне тігіледі.</w:t>
      </w:r>
    </w:p>
    <w:bookmarkEnd w:id="140"/>
    <w:bookmarkStart w:name="z146" w:id="141"/>
    <w:p>
      <w:pPr>
        <w:spacing w:after="0"/>
        <w:ind w:left="0"/>
        <w:jc w:val="both"/>
      </w:pPr>
      <w:r>
        <w:rPr>
          <w:rFonts w:ascii="Times New Roman"/>
          <w:b w:val="false"/>
          <w:i w:val="false"/>
          <w:color w:val="000000"/>
          <w:sz w:val="28"/>
        </w:rPr>
        <w:t>
      123. Гауптвахта бастығының сотталған әскери қызметшінің туыстарын, зайыбын (жұбайын) немесе басқа да адамдарды жеке қабылдауы қызметтік бөлмеде, гауптвахтаның ақпараттар стендіне ілінген кестеге сәйкес өткізіледі.</w:t>
      </w:r>
    </w:p>
    <w:bookmarkEnd w:id="141"/>
    <w:bookmarkStart w:name="z147" w:id="142"/>
    <w:p>
      <w:pPr>
        <w:spacing w:after="0"/>
        <w:ind w:left="0"/>
        <w:jc w:val="both"/>
      </w:pPr>
      <w:r>
        <w:rPr>
          <w:rFonts w:ascii="Times New Roman"/>
          <w:b w:val="false"/>
          <w:i w:val="false"/>
          <w:color w:val="000000"/>
          <w:sz w:val="28"/>
        </w:rPr>
        <w:t>
      124. Гауптвахта бастығының сотталған әскери қызметшілердің туыстарын, зайыбын (жұбайын) немесе басқа да адамдарды жеке қабылдауының нәтижелері жеке қабылдау журналында белгіленеді.</w:t>
      </w:r>
    </w:p>
    <w:bookmarkEnd w:id="142"/>
    <w:bookmarkStart w:name="z148" w:id="143"/>
    <w:p>
      <w:pPr>
        <w:spacing w:after="0"/>
        <w:ind w:left="0"/>
        <w:jc w:val="left"/>
      </w:pPr>
      <w:r>
        <w:rPr>
          <w:rFonts w:ascii="Times New Roman"/>
          <w:b/>
          <w:i w:val="false"/>
          <w:color w:val="000000"/>
        </w:rPr>
        <w:t xml:space="preserve"> 20-тарау. Қайтыс болған сотталған әскери қызметшінің мәйітін беру</w:t>
      </w:r>
    </w:p>
    <w:bookmarkEnd w:id="143"/>
    <w:p>
      <w:pPr>
        <w:spacing w:after="0"/>
        <w:ind w:left="0"/>
        <w:jc w:val="both"/>
      </w:pPr>
      <w:r>
        <w:rPr>
          <w:rFonts w:ascii="Times New Roman"/>
          <w:b w:val="false"/>
          <w:i w:val="false"/>
          <w:color w:val="ff0000"/>
          <w:sz w:val="28"/>
        </w:rPr>
        <w:t xml:space="preserve">
      Ескерту. 20-тараудың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49" w:id="144"/>
    <w:p>
      <w:pPr>
        <w:spacing w:after="0"/>
        <w:ind w:left="0"/>
        <w:jc w:val="both"/>
      </w:pPr>
      <w:r>
        <w:rPr>
          <w:rFonts w:ascii="Times New Roman"/>
          <w:b w:val="false"/>
          <w:i w:val="false"/>
          <w:color w:val="000000"/>
          <w:sz w:val="28"/>
        </w:rPr>
        <w:t>
      125. Сотталған әскери қызметшілердің қайтыс болуы туралы ӘПО басшылығы тез арада прокурорға, зайыбына (жұбайына) немесе жеке істе көрсетілген жақын туыстарына, әскери бөлім қолбасшылығына хабарлайды.</w:t>
      </w:r>
    </w:p>
    <w:bookmarkEnd w:id="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125-тармақ жаңа редакцияда - ҚР Ұлттық қауіпсіздік комитеті Төрағасының 03.07.2026 </w:t>
      </w:r>
      <w:r>
        <w:rPr>
          <w:rFonts w:ascii="Times New Roman"/>
          <w:b w:val="false"/>
          <w:i w:val="false"/>
          <w:color w:val="ff0000"/>
          <w:sz w:val="28"/>
        </w:rPr>
        <w:t>№ 55/қе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45"/>
    <w:p>
      <w:pPr>
        <w:spacing w:after="0"/>
        <w:ind w:left="0"/>
        <w:jc w:val="both"/>
      </w:pPr>
      <w:r>
        <w:rPr>
          <w:rFonts w:ascii="Times New Roman"/>
          <w:b w:val="false"/>
          <w:i w:val="false"/>
          <w:color w:val="000000"/>
          <w:sz w:val="28"/>
        </w:rPr>
        <w:t>
      126. Қайтыс болған сотталған әскери қызметшілердің денесі жақын маңда орналасқан денсаулық сақтау мекемесінің мәйітханасына сақталуға 7 күннен аспайтын уақытқа немесе уәкілетті органның қайтыс болу фактісін тексеру уақыты аяқталғанға дейін жолданады.</w:t>
      </w:r>
    </w:p>
    <w:bookmarkEnd w:id="145"/>
    <w:bookmarkStart w:name="z151" w:id="146"/>
    <w:p>
      <w:pPr>
        <w:spacing w:after="0"/>
        <w:ind w:left="0"/>
        <w:jc w:val="both"/>
      </w:pPr>
      <w:r>
        <w:rPr>
          <w:rFonts w:ascii="Times New Roman"/>
          <w:b w:val="false"/>
          <w:i w:val="false"/>
          <w:color w:val="000000"/>
          <w:sz w:val="28"/>
        </w:rPr>
        <w:t>
      127. Денені беру қылмыстық істі өндіріске алған органның немесе адамның рұқсаты арқылы, зайыбының (жұбайының), жақын туыстарының жазбаша арызы бойынша өткізіледі. Денені алу үшін қабылдаушының жеке басын растайтын куәлігі болу керек.</w:t>
      </w:r>
    </w:p>
    <w:bookmarkEnd w:id="146"/>
    <w:bookmarkStart w:name="z152" w:id="147"/>
    <w:p>
      <w:pPr>
        <w:spacing w:after="0"/>
        <w:ind w:left="0"/>
        <w:jc w:val="both"/>
      </w:pPr>
      <w:r>
        <w:rPr>
          <w:rFonts w:ascii="Times New Roman"/>
          <w:b w:val="false"/>
          <w:i w:val="false"/>
          <w:color w:val="000000"/>
          <w:sz w:val="28"/>
        </w:rPr>
        <w:t xml:space="preserve">
      128. Қайтыс болған адамның зайыбына (жұбайына) немесе жақын туыстарына қайтыс болу туралы </w:t>
      </w:r>
      <w:r>
        <w:rPr>
          <w:rFonts w:ascii="Times New Roman"/>
          <w:b w:val="false"/>
          <w:i w:val="false"/>
          <w:color w:val="000000"/>
          <w:sz w:val="28"/>
        </w:rPr>
        <w:t>куәлікті</w:t>
      </w:r>
      <w:r>
        <w:rPr>
          <w:rFonts w:ascii="Times New Roman"/>
          <w:b w:val="false"/>
          <w:i w:val="false"/>
          <w:color w:val="000000"/>
          <w:sz w:val="28"/>
        </w:rPr>
        <w:t xml:space="preserve"> алудың тәртібі түсіндіріледі.</w:t>
      </w:r>
    </w:p>
    <w:bookmarkEnd w:id="147"/>
    <w:bookmarkStart w:name="z153" w:id="148"/>
    <w:p>
      <w:pPr>
        <w:spacing w:after="0"/>
        <w:ind w:left="0"/>
        <w:jc w:val="both"/>
      </w:pPr>
      <w:r>
        <w:rPr>
          <w:rFonts w:ascii="Times New Roman"/>
          <w:b w:val="false"/>
          <w:i w:val="false"/>
          <w:color w:val="000000"/>
          <w:sz w:val="28"/>
        </w:rPr>
        <w:t>
      129. Егер қайтыс болған адамның зайыбы (жұбайы) немесе жақын туысқандары денені уақытында алып кетуге шамалары келмесе, олар ол туралы хабарлап, оны орнатылған мерзімнен көбірек уақыт сақтау үшін төлем жасау керек.</w:t>
      </w:r>
    </w:p>
    <w:bookmarkEnd w:id="148"/>
    <w:bookmarkStart w:name="z154" w:id="149"/>
    <w:p>
      <w:pPr>
        <w:spacing w:after="0"/>
        <w:ind w:left="0"/>
        <w:jc w:val="both"/>
      </w:pPr>
      <w:r>
        <w:rPr>
          <w:rFonts w:ascii="Times New Roman"/>
          <w:b w:val="false"/>
          <w:i w:val="false"/>
          <w:color w:val="000000"/>
          <w:sz w:val="28"/>
        </w:rPr>
        <w:t>
      130. Көрсетілген мерзімде алып кетілмеген қайтыс болған сотталған әскери қызметшінің денесі мемлекет есебінен жерленеді.</w:t>
      </w:r>
    </w:p>
    <w:bookmarkEnd w:id="149"/>
    <w:bookmarkStart w:name="z155" w:id="150"/>
    <w:p>
      <w:pPr>
        <w:spacing w:after="0"/>
        <w:ind w:left="0"/>
        <w:jc w:val="left"/>
      </w:pPr>
      <w:r>
        <w:rPr>
          <w:rFonts w:ascii="Times New Roman"/>
          <w:b/>
          <w:i w:val="false"/>
          <w:color w:val="000000"/>
        </w:rPr>
        <w:t xml:space="preserve"> 21-тарау. Сотталған әскери қызметшілерді босату</w:t>
      </w:r>
    </w:p>
    <w:bookmarkEnd w:id="150"/>
    <w:p>
      <w:pPr>
        <w:spacing w:after="0"/>
        <w:ind w:left="0"/>
        <w:jc w:val="both"/>
      </w:pPr>
      <w:r>
        <w:rPr>
          <w:rFonts w:ascii="Times New Roman"/>
          <w:b w:val="false"/>
          <w:i w:val="false"/>
          <w:color w:val="ff0000"/>
          <w:sz w:val="28"/>
        </w:rPr>
        <w:t xml:space="preserve">
      Ескерту. 21-тараудың тақырыбы жаңа редакцияда – ҚР Ұлттық қауіпсіздік комитеті Төрағасының 30.10.2018 </w:t>
      </w:r>
      <w:r>
        <w:rPr>
          <w:rFonts w:ascii="Times New Roman"/>
          <w:b w:val="false"/>
          <w:i w:val="false"/>
          <w:color w:val="ff0000"/>
          <w:sz w:val="28"/>
        </w:rPr>
        <w:t>№ 85/қе</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6" w:id="151"/>
    <w:p>
      <w:pPr>
        <w:spacing w:after="0"/>
        <w:ind w:left="0"/>
        <w:jc w:val="both"/>
      </w:pPr>
      <w:r>
        <w:rPr>
          <w:rFonts w:ascii="Times New Roman"/>
          <w:b w:val="false"/>
          <w:i w:val="false"/>
          <w:color w:val="000000"/>
          <w:sz w:val="28"/>
        </w:rPr>
        <w:t xml:space="preserve">
      131. Сотталған әскери қызметшіні жазаны өтеуден босату ҚАҚ </w:t>
      </w:r>
      <w:r>
        <w:rPr>
          <w:rFonts w:ascii="Times New Roman"/>
          <w:b w:val="false"/>
          <w:i w:val="false"/>
          <w:color w:val="000000"/>
          <w:sz w:val="28"/>
        </w:rPr>
        <w:t>161-бабына</w:t>
      </w:r>
      <w:r>
        <w:rPr>
          <w:rFonts w:ascii="Times New Roman"/>
          <w:b w:val="false"/>
          <w:i w:val="false"/>
          <w:color w:val="000000"/>
          <w:sz w:val="28"/>
        </w:rPr>
        <w:t xml:space="preserve"> сәйкес жүзеге асырылады.</w:t>
      </w:r>
    </w:p>
    <w:bookmarkEnd w:id="15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xml:space="preserve">
      Бекітемін           </w:t>
      </w:r>
    </w:p>
    <w:p>
      <w:pPr>
        <w:spacing w:after="0"/>
        <w:ind w:left="0"/>
        <w:jc w:val="both"/>
      </w:pPr>
      <w:r>
        <w:rPr>
          <w:rFonts w:ascii="Times New Roman"/>
          <w:b w:val="false"/>
          <w:i w:val="false"/>
          <w:color w:val="000000"/>
          <w:sz w:val="28"/>
        </w:rPr>
        <w:t>
      Әскери полиция органының бастығы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(лауазымы, қолы, тегі және аты-жөні)</w:t>
      </w:r>
    </w:p>
    <w:p>
      <w:pPr>
        <w:spacing w:after="0"/>
        <w:ind w:left="0"/>
        <w:jc w:val="both"/>
      </w:pPr>
      <w:r>
        <w:rPr>
          <w:rFonts w:ascii="Times New Roman"/>
          <w:b w:val="false"/>
          <w:i w:val="false"/>
          <w:color w:val="000000"/>
          <w:sz w:val="28"/>
        </w:rPr>
        <w:t>
      20 ___ жылғы " ___ " __________</w:t>
      </w:r>
    </w:p>
    <w:p>
      <w:pPr>
        <w:spacing w:after="0"/>
        <w:ind w:left="0"/>
        <w:jc w:val="both"/>
      </w:pPr>
      <w:r>
        <w:rPr>
          <w:rFonts w:ascii="Times New Roman"/>
          <w:b w:val="false"/>
          <w:i w:val="false"/>
          <w:color w:val="000000"/>
          <w:sz w:val="28"/>
        </w:rPr>
        <w:t>
      ІШКІ ТӘРТІПТЕМЕ</w:t>
      </w:r>
    </w:p>
    <w:p>
      <w:pPr>
        <w:spacing w:after="0"/>
        <w:ind w:left="0"/>
        <w:jc w:val="both"/>
      </w:pPr>
      <w:r>
        <w:rPr>
          <w:rFonts w:ascii="Times New Roman"/>
          <w:b w:val="false"/>
          <w:i w:val="false"/>
          <w:color w:val="000000"/>
          <w:sz w:val="28"/>
        </w:rPr>
        <w:t>
      1. Сотталған әскери қызметшілер осы Қағидалардың талаптарын сақтайды және гауптвахта қызметкерлерінің нұсқауларын орындайды.</w:t>
      </w:r>
    </w:p>
    <w:p>
      <w:pPr>
        <w:spacing w:after="0"/>
        <w:ind w:left="0"/>
        <w:jc w:val="both"/>
      </w:pPr>
      <w:r>
        <w:rPr>
          <w:rFonts w:ascii="Times New Roman"/>
          <w:b w:val="false"/>
          <w:i w:val="false"/>
          <w:color w:val="000000"/>
          <w:sz w:val="28"/>
        </w:rPr>
        <w:t>
      2. Гауптвахтада ұсталатын сотталған әскери қызметшілерге мынадай ішкі күн тәртібі белгіленеді: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Өткізілетін іс-шаралардың атауы</w:t>
            </w:r>
          </w:p>
        </w:tc>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Ұзақтығы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Өткізу уақыты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басталуы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аяқталауы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Сотталғандарды тексеру, төсек жабдықтарын тапсыру, сәкіні көтеру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Таңертеңгі жуынып-шайыну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Гауптвахтаның камералары мен орын-жайларын жинастыру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Таңертеңгі тексеріп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Ертеңгі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Гауптвахта қызметкерлерінің камераларды аралап шығуы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Серуендеу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 жұмыстар өткізу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уақыт</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ас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Мерзімдік басылым мен журналдарды қарау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Гауптвахтаның камералары мен орын-жайларын жинау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жуыну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Кешкі тексеру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 жабдықтарын беру, сәкілерді түсіру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Ұйықтау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22.00</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Гауптвахта бастығы</w:t>
      </w:r>
    </w:p>
    <w:p>
      <w:pPr>
        <w:spacing w:after="0"/>
        <w:ind w:left="0"/>
        <w:jc w:val="both"/>
      </w:pPr>
      <w:r>
        <w:rPr>
          <w:rFonts w:ascii="Times New Roman"/>
          <w:b w:val="false"/>
          <w:i w:val="false"/>
          <w:color w:val="000000"/>
          <w:sz w:val="28"/>
        </w:rPr>
        <w:t>
      ___________________________________</w:t>
      </w:r>
    </w:p>
    <w:p>
      <w:pPr>
        <w:spacing w:after="0"/>
        <w:ind w:left="0"/>
        <w:jc w:val="both"/>
      </w:pPr>
      <w:r>
        <w:rPr>
          <w:rFonts w:ascii="Times New Roman"/>
          <w:b w:val="false"/>
          <w:i w:val="false"/>
          <w:color w:val="000000"/>
          <w:sz w:val="28"/>
        </w:rPr>
        <w:t>
      (әскери атағы, қолы, тегі және аты жөні)</w:t>
      </w:r>
    </w:p>
    <w:p>
      <w:pPr>
        <w:spacing w:after="0"/>
        <w:ind w:left="0"/>
        <w:jc w:val="both"/>
      </w:pPr>
      <w:r>
        <w:rPr>
          <w:rFonts w:ascii="Times New Roman"/>
          <w:b w:val="false"/>
          <w:i w:val="false"/>
          <w:color w:val="000000"/>
          <w:sz w:val="28"/>
        </w:rPr>
        <w:t>
      " __ " _______ 20___ж.</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20___ жылы қамауға сотталған әскери қызметшілерді есепке алу кітабы</w:t>
      </w:r>
    </w:p>
    <w:p>
      <w:pPr>
        <w:spacing w:after="0"/>
        <w:ind w:left="0"/>
        <w:jc w:val="both"/>
      </w:pPr>
      <w:r>
        <w:rPr>
          <w:rFonts w:ascii="Times New Roman"/>
          <w:b w:val="false"/>
          <w:i w:val="false"/>
          <w:color w:val="000000"/>
          <w:sz w:val="28"/>
        </w:rPr>
        <w:t>
      Басталуы: 20__ ж. "__"_____</w:t>
      </w:r>
    </w:p>
    <w:p>
      <w:pPr>
        <w:spacing w:after="0"/>
        <w:ind w:left="0"/>
        <w:jc w:val="both"/>
      </w:pPr>
      <w:r>
        <w:rPr>
          <w:rFonts w:ascii="Times New Roman"/>
          <w:b w:val="false"/>
          <w:i w:val="false"/>
          <w:color w:val="000000"/>
          <w:sz w:val="28"/>
        </w:rPr>
        <w:t>
      Аяқталуы: 20__ ж. "__"_____</w:t>
      </w:r>
    </w:p>
    <w:p>
      <w:pPr>
        <w:spacing w:after="0"/>
        <w:ind w:left="0"/>
        <w:jc w:val="both"/>
      </w:pPr>
      <w:r>
        <w:rPr>
          <w:rFonts w:ascii="Times New Roman"/>
          <w:b w:val="false"/>
          <w:i w:val="false"/>
          <w:color w:val="000000"/>
          <w:sz w:val="28"/>
        </w:rPr>
        <w:t>
      Сыртқы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025"/>
        <w:gridCol w:w="1025"/>
        <w:gridCol w:w="1025"/>
        <w:gridCol w:w="1025"/>
        <w:gridCol w:w="1025"/>
        <w:gridCol w:w="1025"/>
        <w:gridCol w:w="1025"/>
        <w:gridCol w:w="1025"/>
        <w:gridCol w:w="1025"/>
        <w:gridCol w:w="1025"/>
        <w:gridCol w:w="1025"/>
        <w:gridCol w:w="1025"/>
      </w:tblGrid>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 қамауға алынған күні мен уақыты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Лауазымы, әскери атағы, тегі, аты, әкесінің аты (бар болса)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бөлімнің нөмірі</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сотпен сотталған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ҚК қандай бабымен сотталған</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Қандай мерзімде және қандай камерада ұсталады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Сақтауға қабылданған құжаттар, заттар, бұйымдар, құндылықтар ақшалар және азық-түліктер</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Қамаудың мерзімі қашан аяқталады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Сотталған әскери қызметшіні қабылдау барысында медициналық тексеріп қарау, моншада шомылу және дене қарауын жүргізу уақыты туралы жазба (медицина қызметкерінің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Босатылуы туралы жазба</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Гауптвахтаға қабылдану барысында құжаттар, заттар, бұйымдар, құндылықтар ақшалар және азық-түліктерді тапсырғандығы туралы қолы</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Қамау мерзімін өтеп гауптвахтадан шығу барысында құжаттар, заттар, бұйымдар, құндылықтар ақшалар және азық-түліктерді алғандығы туралы қолы</w:t>
            </w:r>
          </w:p>
        </w:tc>
      </w:tr>
      <w:tr>
        <w:trPr>
          <w:trHeight w:val="30" w:hRule="atLeast"/>
        </w:trPr>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0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p>
      <w:pPr>
        <w:spacing w:after="0"/>
        <w:ind w:left="0"/>
        <w:jc w:val="both"/>
      </w:pPr>
      <w:r>
        <w:rPr>
          <w:rFonts w:ascii="Times New Roman"/>
          <w:b w:val="false"/>
          <w:i w:val="false"/>
          <w:color w:val="000000"/>
          <w:sz w:val="28"/>
        </w:rPr>
        <w:t>
      Бекітемін</w:t>
      </w:r>
    </w:p>
    <w:p>
      <w:pPr>
        <w:spacing w:after="0"/>
        <w:ind w:left="0"/>
        <w:jc w:val="both"/>
      </w:pPr>
      <w:r>
        <w:rPr>
          <w:rFonts w:ascii="Times New Roman"/>
          <w:b w:val="false"/>
          <w:i w:val="false"/>
          <w:color w:val="000000"/>
          <w:sz w:val="28"/>
        </w:rPr>
        <w:t>
      ӘПО бастығы</w:t>
      </w:r>
    </w:p>
    <w:p>
      <w:pPr>
        <w:spacing w:after="0"/>
        <w:ind w:left="0"/>
        <w:jc w:val="both"/>
      </w:pPr>
      <w:r>
        <w:rPr>
          <w:rFonts w:ascii="Times New Roman"/>
          <w:b w:val="false"/>
          <w:i w:val="false"/>
          <w:color w:val="000000"/>
          <w:sz w:val="28"/>
        </w:rPr>
        <w:t xml:space="preserve">
      ___________________________________ </w:t>
      </w:r>
    </w:p>
    <w:p>
      <w:pPr>
        <w:spacing w:after="0"/>
        <w:ind w:left="0"/>
        <w:jc w:val="both"/>
      </w:pPr>
      <w:r>
        <w:rPr>
          <w:rFonts w:ascii="Times New Roman"/>
          <w:b w:val="false"/>
          <w:i w:val="false"/>
          <w:color w:val="000000"/>
          <w:sz w:val="28"/>
        </w:rPr>
        <w:t>
      (лауазымы, қолы, тегі және аты-жөні)</w:t>
      </w:r>
    </w:p>
    <w:p>
      <w:pPr>
        <w:spacing w:after="0"/>
        <w:ind w:left="0"/>
        <w:jc w:val="both"/>
      </w:pPr>
      <w:r>
        <w:rPr>
          <w:rFonts w:ascii="Times New Roman"/>
          <w:b w:val="false"/>
          <w:i w:val="false"/>
          <w:color w:val="000000"/>
          <w:sz w:val="28"/>
        </w:rPr>
        <w:t>
      _____ жылғы "___" _________________</w:t>
      </w:r>
    </w:p>
    <w:p>
      <w:pPr>
        <w:spacing w:after="0"/>
        <w:ind w:left="0"/>
        <w:jc w:val="left"/>
      </w:pPr>
      <w:r>
        <w:rPr>
          <w:rFonts w:ascii="Times New Roman"/>
          <w:b/>
          <w:i w:val="false"/>
          <w:color w:val="000000"/>
        </w:rPr>
        <w:t xml:space="preserve"> Камераларға орналастыру жоспары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Бөлек ұсталатындар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Камераның нөмірі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Камерадағы орындардың 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ӘПО бастығының орынбасары ____________________________________</w:t>
      </w:r>
    </w:p>
    <w:p>
      <w:pPr>
        <w:spacing w:after="0"/>
        <w:ind w:left="0"/>
        <w:jc w:val="both"/>
      </w:pPr>
      <w:r>
        <w:rPr>
          <w:rFonts w:ascii="Times New Roman"/>
          <w:b w:val="false"/>
          <w:i w:val="false"/>
          <w:color w:val="000000"/>
          <w:sz w:val="28"/>
        </w:rPr>
        <w:t>
        (атағы, қолы, тегі және аты-жөні)</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Камераларға орналастыруды гауптвахта бастығы немесе ауысым бастығы жүргізеді.</w:t>
      </w:r>
    </w:p>
    <w:p>
      <w:pPr>
        <w:spacing w:after="0"/>
        <w:ind w:left="0"/>
        <w:jc w:val="both"/>
      </w:pPr>
      <w:r>
        <w:rPr>
          <w:rFonts w:ascii="Times New Roman"/>
          <w:b w:val="false"/>
          <w:i w:val="false"/>
          <w:color w:val="000000"/>
          <w:sz w:val="28"/>
        </w:rPr>
        <w:t>
      2. Камерадағы орналастыру жоспары ауысым бастығында, кезекші бөлімде және ӘПО басшылығында болуы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4-қосымша</w:t>
            </w:r>
          </w:p>
        </w:tc>
      </w:tr>
    </w:tbl>
    <w:p>
      <w:pPr>
        <w:spacing w:after="0"/>
        <w:ind w:left="0"/>
        <w:jc w:val="left"/>
      </w:pPr>
      <w:r>
        <w:rPr>
          <w:rFonts w:ascii="Times New Roman"/>
          <w:b/>
          <w:i w:val="false"/>
          <w:color w:val="000000"/>
        </w:rPr>
        <w:t xml:space="preserve"> Жалпы камералардың сипаттамасы</w:t>
      </w:r>
    </w:p>
    <w:p>
      <w:pPr>
        <w:spacing w:after="0"/>
        <w:ind w:left="0"/>
        <w:jc w:val="both"/>
      </w:pPr>
      <w:r>
        <w:rPr>
          <w:rFonts w:ascii="Times New Roman"/>
          <w:b w:val="false"/>
          <w:i w:val="false"/>
          <w:color w:val="000000"/>
          <w:sz w:val="28"/>
        </w:rPr>
        <w:t>
      Сотталған әскери қызметшілерді ұстайтын камералардың құрылымы сыртқы қоршаған ортадан және жапсарлас бөлмелерден сенімді оқшаулануды қамтамасыз етуі тиіс. Камералардың жоспарланған үлгісі есіктегі "көзек" арқылы олардың жақсы көрінуін қамтамасыз етуі қажет.</w:t>
      </w:r>
    </w:p>
    <w:p>
      <w:pPr>
        <w:spacing w:after="0"/>
        <w:ind w:left="0"/>
        <w:jc w:val="both"/>
      </w:pPr>
      <w:r>
        <w:rPr>
          <w:rFonts w:ascii="Times New Roman"/>
          <w:b w:val="false"/>
          <w:i w:val="false"/>
          <w:color w:val="000000"/>
          <w:sz w:val="28"/>
        </w:rPr>
        <w:t>
      Камераға кіретін есік металл болуы қажет. Еденнен 95 см төмен емес биіктікте тамақ таратуға арналған желкөзі орнатылады. Камерадағы сотталған әскери қызметшілердің мінез-құлқын бақылау үшін кіретін есікке "көзек" орнатылады.</w:t>
      </w:r>
    </w:p>
    <w:p>
      <w:pPr>
        <w:spacing w:after="0"/>
        <w:ind w:left="0"/>
        <w:jc w:val="both"/>
      </w:pPr>
      <w:r>
        <w:rPr>
          <w:rFonts w:ascii="Times New Roman"/>
          <w:b w:val="false"/>
          <w:i w:val="false"/>
          <w:color w:val="000000"/>
          <w:sz w:val="28"/>
        </w:rPr>
        <w:t>
      Камералардағы және жалпы пайдаланудағы орындардың (жуыну бөлмесіндегі, дәретханадағы) есіктері мен терезелері техникалық күзет құралдарымен жабдықталады. Осы орын-жайлардағы терезелерде, бұдан басқа, қажет болған жағдайда ішкі жағынан металл торқапшықтармен қапталған металл торлары болуы қажет.</w:t>
      </w:r>
    </w:p>
    <w:p>
      <w:pPr>
        <w:spacing w:after="0"/>
        <w:ind w:left="0"/>
        <w:jc w:val="both"/>
      </w:pPr>
      <w:r>
        <w:rPr>
          <w:rFonts w:ascii="Times New Roman"/>
          <w:b w:val="false"/>
          <w:i w:val="false"/>
          <w:color w:val="000000"/>
          <w:sz w:val="28"/>
        </w:rPr>
        <w:t>
      Жалпы камера шайқалмалы орындықтармен, үстелмен, бір адамға 0,4 метр есебінен ағаш сәкімен, түкіргішпен, ауыз суы бар ыдыспен және сапты аяқпен жабдықталады. Камералардың барлық жабдықтары еденге бекітіледі. Барлық камералар радио хабар құралдарымен қамтамасыз етілуі тиіс.</w:t>
      </w:r>
    </w:p>
    <w:p>
      <w:pPr>
        <w:spacing w:after="0"/>
        <w:ind w:left="0"/>
        <w:jc w:val="both"/>
      </w:pPr>
      <w:r>
        <w:rPr>
          <w:rFonts w:ascii="Times New Roman"/>
          <w:b w:val="false"/>
          <w:i w:val="false"/>
          <w:color w:val="000000"/>
          <w:sz w:val="28"/>
        </w:rPr>
        <w:t>
      Офицерлер мен әйел-әскери қызметшілерді ұстауға арналған камераларда сәкі, үстел, орындық, жеке заттарға және туалет керек-жарақтарына арналған тумбочка, ауыз суы бар ыдыс және сапты аяқ, киім ілігіш және түкіргіш болуы қажет.</w:t>
      </w:r>
    </w:p>
    <w:p>
      <w:pPr>
        <w:spacing w:after="0"/>
        <w:ind w:left="0"/>
        <w:jc w:val="both"/>
      </w:pPr>
      <w:r>
        <w:rPr>
          <w:rFonts w:ascii="Times New Roman"/>
          <w:b w:val="false"/>
          <w:i w:val="false"/>
          <w:color w:val="000000"/>
          <w:sz w:val="28"/>
        </w:rPr>
        <w:t>
      Барлық камералардың құлпы бірдей және бірккелкі кілттермен жабылуы тиіс. Бір кілт ауысым бастығында, екіншісі гауптвахта бастығында және үшіншісі ӘПО бойынша кезекшісінде сақталуы тиіс. Камералардың терезелерінің ішкі жағында терезе ойықтарынан кіруді шектейтін металл торлар орнатылуы тиіс.</w:t>
      </w:r>
    </w:p>
    <w:p>
      <w:pPr>
        <w:spacing w:after="0"/>
        <w:ind w:left="0"/>
        <w:jc w:val="both"/>
      </w:pPr>
      <w:r>
        <w:rPr>
          <w:rFonts w:ascii="Times New Roman"/>
          <w:b w:val="false"/>
          <w:i w:val="false"/>
          <w:color w:val="000000"/>
          <w:sz w:val="28"/>
        </w:rPr>
        <w:t>
      Гауптвахта дәліздерінде туалет керек-жарақтары мен аяқ киім тазалайтын керек-жарақтарға арналған құлыпқа жабылатын шкафтар болуы тиіс. Шкафтардың кілттері гауптвахта бастығында (кезекші ауысымда) сақталады. Жылы күртешелер мен бас киім қамауға алынғандардың заттарын сақтау бөлмелерінде сақталады.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5-қосымша</w:t>
            </w:r>
          </w:p>
        </w:tc>
      </w:tr>
    </w:tbl>
    <w:p>
      <w:pPr>
        <w:spacing w:after="0"/>
        <w:ind w:left="0"/>
        <w:jc w:val="left"/>
      </w:pPr>
      <w:r>
        <w:rPr>
          <w:rFonts w:ascii="Times New Roman"/>
          <w:b/>
          <w:i w:val="false"/>
          <w:color w:val="000000"/>
        </w:rPr>
        <w:t xml:space="preserve"> Сотталған әскери қызметшілердің өзінде сақтауға, сәлем-сауқаттармен алуға болатын</w:t>
      </w:r>
      <w:r>
        <w:br/>
      </w:r>
      <w:r>
        <w:rPr>
          <w:rFonts w:ascii="Times New Roman"/>
          <w:b/>
          <w:i w:val="false"/>
          <w:color w:val="000000"/>
        </w:rPr>
        <w:t>азық-түліктің, киімнің, аяқ киімнің, бірінші кезектегі қажет заттар мен басқа да</w:t>
      </w:r>
      <w:r>
        <w:br/>
      </w:r>
      <w:r>
        <w:rPr>
          <w:rFonts w:ascii="Times New Roman"/>
          <w:b/>
          <w:i w:val="false"/>
          <w:color w:val="000000"/>
        </w:rPr>
        <w:t>өндірістік тауарлардың</w:t>
      </w:r>
      <w:r>
        <w:br/>
      </w:r>
      <w:r>
        <w:rPr>
          <w:rFonts w:ascii="Times New Roman"/>
          <w:b/>
          <w:i w:val="false"/>
          <w:color w:val="000000"/>
        </w:rPr>
        <w:t>ТІЗБЕСІ</w:t>
      </w:r>
    </w:p>
    <w:p>
      <w:pPr>
        <w:spacing w:after="0"/>
        <w:ind w:left="0"/>
        <w:jc w:val="both"/>
      </w:pPr>
      <w:r>
        <w:rPr>
          <w:rFonts w:ascii="Times New Roman"/>
          <w:b w:val="false"/>
          <w:i w:val="false"/>
          <w:color w:val="000000"/>
          <w:sz w:val="28"/>
        </w:rPr>
        <w:t>
      Гауптвахтаға жабылған сотталған әскери қызметшілер келесі заттарды сәлем-сауқаттар арқылы алады, өзімен бірге ұстай алады және қамауға алынғандардың заттарын сақтау бөлмесінде сақтай алады:</w:t>
      </w:r>
    </w:p>
    <w:p>
      <w:pPr>
        <w:spacing w:after="0"/>
        <w:ind w:left="0"/>
        <w:jc w:val="both"/>
      </w:pPr>
      <w:r>
        <w:rPr>
          <w:rFonts w:ascii="Times New Roman"/>
          <w:b w:val="false"/>
          <w:i w:val="false"/>
          <w:color w:val="000000"/>
          <w:sz w:val="28"/>
        </w:rPr>
        <w:t>
      1) азық-түліктер, жылу өңдеуді талап ететін, сақтау мерзімі өтіп кеткен немесе тез бұзылатын, сондай-ақ ашытқы, алкоголдік ішімдіктер мен сырадан басқа. Сотталған әскери қызметшіге өзімен бірге сақтауға рұқсат етілген азық-түліктер, алғашқы қажеттілік заттар, аяқ киім, киім мен басқа да өндірістік тауарлардың жалпы салмағы отыз бес килограммнан аспауы қажет;</w:t>
      </w:r>
    </w:p>
    <w:p>
      <w:pPr>
        <w:spacing w:after="0"/>
        <w:ind w:left="0"/>
        <w:jc w:val="both"/>
      </w:pPr>
      <w:r>
        <w:rPr>
          <w:rFonts w:ascii="Times New Roman"/>
          <w:b w:val="false"/>
          <w:i w:val="false"/>
          <w:color w:val="000000"/>
          <w:sz w:val="28"/>
        </w:rPr>
        <w:t>
      2) темекі өнімдері, сіріңке;</w:t>
      </w:r>
    </w:p>
    <w:p>
      <w:pPr>
        <w:spacing w:after="0"/>
        <w:ind w:left="0"/>
        <w:jc w:val="both"/>
      </w:pPr>
      <w:r>
        <w:rPr>
          <w:rFonts w:ascii="Times New Roman"/>
          <w:b w:val="false"/>
          <w:i w:val="false"/>
          <w:color w:val="000000"/>
          <w:sz w:val="28"/>
        </w:rPr>
        <w:t>
      3) белдік белбеулерсіз, аспа баусыз бір жиынтық киім (оның ішінде белгіленген үлгідегі) маусым бойынша бас киім, аяқ киім (тақасыз, металл нәлсіз және баусыз);</w:t>
      </w:r>
    </w:p>
    <w:p>
      <w:pPr>
        <w:spacing w:after="0"/>
        <w:ind w:left="0"/>
        <w:jc w:val="both"/>
      </w:pPr>
      <w:r>
        <w:rPr>
          <w:rFonts w:ascii="Times New Roman"/>
          <w:b w:val="false"/>
          <w:i w:val="false"/>
          <w:color w:val="000000"/>
          <w:sz w:val="28"/>
        </w:rPr>
        <w:t>
      4) ішкі киім;</w:t>
      </w:r>
    </w:p>
    <w:p>
      <w:pPr>
        <w:spacing w:after="0"/>
        <w:ind w:left="0"/>
        <w:jc w:val="both"/>
      </w:pPr>
      <w:r>
        <w:rPr>
          <w:rFonts w:ascii="Times New Roman"/>
          <w:b w:val="false"/>
          <w:i w:val="false"/>
          <w:color w:val="000000"/>
          <w:sz w:val="28"/>
        </w:rPr>
        <w:t>
      5) шұлық;</w:t>
      </w:r>
    </w:p>
    <w:p>
      <w:pPr>
        <w:spacing w:after="0"/>
        <w:ind w:left="0"/>
        <w:jc w:val="both"/>
      </w:pPr>
      <w:r>
        <w:rPr>
          <w:rFonts w:ascii="Times New Roman"/>
          <w:b w:val="false"/>
          <w:i w:val="false"/>
          <w:color w:val="000000"/>
          <w:sz w:val="28"/>
        </w:rPr>
        <w:t>
      6) қолғап немесе биялай;</w:t>
      </w:r>
    </w:p>
    <w:p>
      <w:pPr>
        <w:spacing w:after="0"/>
        <w:ind w:left="0"/>
        <w:jc w:val="both"/>
      </w:pPr>
      <w:r>
        <w:rPr>
          <w:rFonts w:ascii="Times New Roman"/>
          <w:b w:val="false"/>
          <w:i w:val="false"/>
          <w:color w:val="000000"/>
          <w:sz w:val="28"/>
        </w:rPr>
        <w:t>
      7) қол орамал;</w:t>
      </w:r>
    </w:p>
    <w:p>
      <w:pPr>
        <w:spacing w:after="0"/>
        <w:ind w:left="0"/>
        <w:jc w:val="both"/>
      </w:pPr>
      <w:r>
        <w:rPr>
          <w:rFonts w:ascii="Times New Roman"/>
          <w:b w:val="false"/>
          <w:i w:val="false"/>
          <w:color w:val="000000"/>
          <w:sz w:val="28"/>
        </w:rPr>
        <w:t>
      8) дәретхана керек-жарақтары: (иіс, кір сабын, дәретхана қағазы, сусабын (ӘПО медицина қызметкерінің тағайындауы бойынша), тіс пастасы, тіс щеткасы, сабын мен тіс щеткасына арналған пластмасса қабы, кремдер, тарақ), жөке немесе жұмсақ ысқыш, электр немесе механикалық ұстара, бір реттік пайдаланылатын қауіпсіз ұстара (гауптвахтаның камераларынан тыс орналасқан қамауға алынғандардың мүлкін сақтауға арналған құлыппен бекітілетін арнайы шкафта сақталады);</w:t>
      </w:r>
    </w:p>
    <w:p>
      <w:pPr>
        <w:spacing w:after="0"/>
        <w:ind w:left="0"/>
        <w:jc w:val="both"/>
      </w:pPr>
      <w:r>
        <w:rPr>
          <w:rFonts w:ascii="Times New Roman"/>
          <w:b w:val="false"/>
          <w:i w:val="false"/>
          <w:color w:val="000000"/>
          <w:sz w:val="28"/>
        </w:rPr>
        <w:t>
      9) көзілдіріктер және көзілдіріктерге арналған пластмасса қабы;</w:t>
      </w:r>
    </w:p>
    <w:p>
      <w:pPr>
        <w:spacing w:after="0"/>
        <w:ind w:left="0"/>
        <w:jc w:val="both"/>
      </w:pPr>
      <w:r>
        <w:rPr>
          <w:rFonts w:ascii="Times New Roman"/>
          <w:b w:val="false"/>
          <w:i w:val="false"/>
          <w:color w:val="000000"/>
          <w:sz w:val="28"/>
        </w:rPr>
        <w:t>
      10) шұлықтар мен шұлық дамбалдар, үшкіл орамалдар, рейтуздар, белдік, дәке, мақта, бюстгальтерлер, шашқа арналған қыстырғыштар, гигиеналық керек-жарақтар (әйелдерге арналған);</w:t>
      </w:r>
    </w:p>
    <w:p>
      <w:pPr>
        <w:spacing w:after="0"/>
        <w:ind w:left="0"/>
        <w:jc w:val="both"/>
      </w:pPr>
      <w:r>
        <w:rPr>
          <w:rFonts w:ascii="Times New Roman"/>
          <w:b w:val="false"/>
          <w:i w:val="false"/>
          <w:color w:val="000000"/>
          <w:sz w:val="28"/>
        </w:rPr>
        <w:t>
      11) шарикті автоқалам, оларға желі, қарындаштар;</w:t>
      </w:r>
    </w:p>
    <w:p>
      <w:pPr>
        <w:spacing w:after="0"/>
        <w:ind w:left="0"/>
        <w:jc w:val="both"/>
      </w:pPr>
      <w:r>
        <w:rPr>
          <w:rFonts w:ascii="Times New Roman"/>
          <w:b w:val="false"/>
          <w:i w:val="false"/>
          <w:color w:val="000000"/>
          <w:sz w:val="28"/>
        </w:rPr>
        <w:t>
      12) хат жазуға арналған қағаз, пошталық конверттер, ашық хаттар, пошталық маркалар;</w:t>
      </w:r>
    </w:p>
    <w:p>
      <w:pPr>
        <w:spacing w:after="0"/>
        <w:ind w:left="0"/>
        <w:jc w:val="both"/>
      </w:pPr>
      <w:r>
        <w:rPr>
          <w:rFonts w:ascii="Times New Roman"/>
          <w:b w:val="false"/>
          <w:i w:val="false"/>
          <w:color w:val="000000"/>
          <w:sz w:val="28"/>
        </w:rPr>
        <w:t>
      14) көркем және өзге де әдебиет, сондай-ақ мерзімдік басылымдар;</w:t>
      </w:r>
    </w:p>
    <w:p>
      <w:pPr>
        <w:spacing w:after="0"/>
        <w:ind w:left="0"/>
        <w:jc w:val="both"/>
      </w:pPr>
      <w:r>
        <w:rPr>
          <w:rFonts w:ascii="Times New Roman"/>
          <w:b w:val="false"/>
          <w:i w:val="false"/>
          <w:color w:val="000000"/>
          <w:sz w:val="28"/>
        </w:rPr>
        <w:t>
      15) аталғандардан басқа, қылмыстық іске қатысты немесе олардың құқықтарын іске асыру бойынша заңды мүдделеріне қатысты құжаттарын, жазбаларын, сондай-ақ пошта жөнелту бланкілері, ақша, құнды заттарды, құжаттарды және басқа да заттарды сәлем-сауқаттарда ала алады және қамалған гауптвахтаның заттарды сақтау бөлмесінде сақтай алады.</w:t>
      </w:r>
    </w:p>
    <w:p>
      <w:pPr>
        <w:spacing w:after="0"/>
        <w:ind w:left="0"/>
        <w:jc w:val="both"/>
      </w:pPr>
      <w:r>
        <w:rPr>
          <w:rFonts w:ascii="Times New Roman"/>
          <w:b w:val="false"/>
          <w:i w:val="false"/>
          <w:color w:val="000000"/>
          <w:sz w:val="28"/>
        </w:rPr>
        <w:t>
      Осы Тізбеде қарастырылмаған заттар тыйым салынған заттар болып саналады.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Сотталған әскери қызметшіні жеке тінту жүргізу және оның заттарын қарау хаттамасы</w:t>
      </w:r>
    </w:p>
    <w:p>
      <w:pPr>
        <w:spacing w:after="0"/>
        <w:ind w:left="0"/>
        <w:jc w:val="both"/>
      </w:pPr>
      <w:r>
        <w:rPr>
          <w:rFonts w:ascii="Times New Roman"/>
          <w:b w:val="false"/>
          <w:i w:val="false"/>
          <w:color w:val="000000"/>
          <w:sz w:val="28"/>
        </w:rPr>
        <w:t>
      201 _ ж. "___" ________ ____________________</w:t>
      </w:r>
    </w:p>
    <w:p>
      <w:pPr>
        <w:spacing w:after="0"/>
        <w:ind w:left="0"/>
        <w:jc w:val="both"/>
      </w:pPr>
      <w:r>
        <w:rPr>
          <w:rFonts w:ascii="Times New Roman"/>
          <w:b w:val="false"/>
          <w:i w:val="false"/>
          <w:color w:val="000000"/>
          <w:sz w:val="28"/>
        </w:rPr>
        <w:t>
      (толтыру орны)</w:t>
      </w:r>
    </w:p>
    <w:p>
      <w:pPr>
        <w:spacing w:after="0"/>
        <w:ind w:left="0"/>
        <w:jc w:val="both"/>
      </w:pPr>
      <w:r>
        <w:rPr>
          <w:rFonts w:ascii="Times New Roman"/>
          <w:b w:val="false"/>
          <w:i w:val="false"/>
          <w:color w:val="000000"/>
          <w:sz w:val="28"/>
        </w:rPr>
        <w:t>
      Тінту мен қарау басталуы: _____ сағ. _____ мин.</w:t>
      </w:r>
    </w:p>
    <w:p>
      <w:pPr>
        <w:spacing w:after="0"/>
        <w:ind w:left="0"/>
        <w:jc w:val="both"/>
      </w:pPr>
      <w:r>
        <w:rPr>
          <w:rFonts w:ascii="Times New Roman"/>
          <w:b w:val="false"/>
          <w:i w:val="false"/>
          <w:color w:val="000000"/>
          <w:sz w:val="28"/>
        </w:rPr>
        <w:t>
      Тінту мен қарау аяқталуы: _____ сағ. _____ мин.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тінту және қарау жүргізген адамның лауазымы, атағы, тегі,</w:t>
      </w:r>
    </w:p>
    <w:p>
      <w:pPr>
        <w:spacing w:after="0"/>
        <w:ind w:left="0"/>
        <w:jc w:val="both"/>
      </w:pPr>
      <w:r>
        <w:rPr>
          <w:rFonts w:ascii="Times New Roman"/>
          <w:b w:val="false"/>
          <w:i w:val="false"/>
          <w:color w:val="000000"/>
          <w:sz w:val="28"/>
        </w:rPr>
        <w:t>
      аты, әкесінің аты)</w:t>
      </w:r>
    </w:p>
    <w:p>
      <w:pPr>
        <w:spacing w:after="0"/>
        <w:ind w:left="0"/>
        <w:jc w:val="both"/>
      </w:pPr>
      <w:r>
        <w:rPr>
          <w:rFonts w:ascii="Times New Roman"/>
          <w:b w:val="false"/>
          <w:i w:val="false"/>
          <w:color w:val="000000"/>
          <w:sz w:val="28"/>
        </w:rPr>
        <w:t>
      _________________________________________________ орын-жайында ҚР ҚАК</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98-бабының</w:t>
      </w:r>
      <w:r>
        <w:rPr>
          <w:rFonts w:ascii="Times New Roman"/>
          <w:b w:val="false"/>
          <w:i w:val="false"/>
          <w:color w:val="000000"/>
          <w:sz w:val="28"/>
        </w:rPr>
        <w:t xml:space="preserve"> талаптарын сақтай отырып, сотталған әскери қызметші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 әскери қызметшінің тегі, аты, әкесінің аты)</w:t>
      </w:r>
    </w:p>
    <w:p>
      <w:pPr>
        <w:spacing w:after="0"/>
        <w:ind w:left="0"/>
        <w:jc w:val="both"/>
      </w:pPr>
      <w:r>
        <w:rPr>
          <w:rFonts w:ascii="Times New Roman"/>
          <w:b w:val="false"/>
          <w:i w:val="false"/>
          <w:color w:val="000000"/>
          <w:sz w:val="28"/>
        </w:rPr>
        <w:t>
      жеке тінту және оның заттарына қарау жүргізгені туралы осы хаттаманы</w:t>
      </w:r>
    </w:p>
    <w:p>
      <w:pPr>
        <w:spacing w:after="0"/>
        <w:ind w:left="0"/>
        <w:jc w:val="both"/>
      </w:pPr>
      <w:r>
        <w:rPr>
          <w:rFonts w:ascii="Times New Roman"/>
          <w:b w:val="false"/>
          <w:i w:val="false"/>
          <w:color w:val="000000"/>
          <w:sz w:val="28"/>
        </w:rPr>
        <w:t>
      толтырды.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жеке тінту және қарау жүргізген адамның лауазымы, атағы, тегі,</w:t>
      </w:r>
    </w:p>
    <w:p>
      <w:pPr>
        <w:spacing w:after="0"/>
        <w:ind w:left="0"/>
        <w:jc w:val="both"/>
      </w:pPr>
      <w:r>
        <w:rPr>
          <w:rFonts w:ascii="Times New Roman"/>
          <w:b w:val="false"/>
          <w:i w:val="false"/>
          <w:color w:val="000000"/>
          <w:sz w:val="28"/>
        </w:rPr>
        <w:t>
      аты, әкесінің аты)</w:t>
      </w:r>
    </w:p>
    <w:p>
      <w:pPr>
        <w:spacing w:after="0"/>
        <w:ind w:left="0"/>
        <w:jc w:val="both"/>
      </w:pPr>
      <w:r>
        <w:rPr>
          <w:rFonts w:ascii="Times New Roman"/>
          <w:b w:val="false"/>
          <w:i w:val="false"/>
          <w:color w:val="000000"/>
          <w:sz w:val="28"/>
        </w:rPr>
        <w:t>
      Сотталған әскери қызметшіні _________________________________________</w:t>
      </w:r>
    </w:p>
    <w:p>
      <w:pPr>
        <w:spacing w:after="0"/>
        <w:ind w:left="0"/>
        <w:jc w:val="both"/>
      </w:pPr>
      <w:r>
        <w:rPr>
          <w:rFonts w:ascii="Times New Roman"/>
          <w:b w:val="false"/>
          <w:i w:val="false"/>
          <w:color w:val="000000"/>
          <w:sz w:val="28"/>
        </w:rPr>
        <w:t>
                                  (сотталған әскери қызметшінің тегі, аты,</w:t>
      </w:r>
    </w:p>
    <w:p>
      <w:pPr>
        <w:spacing w:after="0"/>
        <w:ind w:left="0"/>
        <w:jc w:val="both"/>
      </w:pPr>
      <w:r>
        <w:rPr>
          <w:rFonts w:ascii="Times New Roman"/>
          <w:b w:val="false"/>
          <w:i w:val="false"/>
          <w:color w:val="000000"/>
          <w:sz w:val="28"/>
        </w:rPr>
        <w:t>
      әкесінің аты)</w:t>
      </w:r>
    </w:p>
    <w:p>
      <w:pPr>
        <w:spacing w:after="0"/>
        <w:ind w:left="0"/>
        <w:jc w:val="both"/>
      </w:pPr>
      <w:r>
        <w:rPr>
          <w:rFonts w:ascii="Times New Roman"/>
          <w:b w:val="false"/>
          <w:i w:val="false"/>
          <w:color w:val="000000"/>
          <w:sz w:val="28"/>
        </w:rPr>
        <w:t>
      жеке тінту және заттарына қарау жүргізу алдында, оған өз еркімен</w:t>
      </w:r>
    </w:p>
    <w:p>
      <w:pPr>
        <w:spacing w:after="0"/>
        <w:ind w:left="0"/>
        <w:jc w:val="both"/>
      </w:pPr>
      <w:r>
        <w:rPr>
          <w:rFonts w:ascii="Times New Roman"/>
          <w:b w:val="false"/>
          <w:i w:val="false"/>
          <w:color w:val="000000"/>
          <w:sz w:val="28"/>
        </w:rPr>
        <w:t>
      гауптвахтаның ішкі тәртіптемесі қағидаларында көзделмеген, тыйым</w:t>
      </w:r>
    </w:p>
    <w:p>
      <w:pPr>
        <w:spacing w:after="0"/>
        <w:ind w:left="0"/>
        <w:jc w:val="both"/>
      </w:pPr>
      <w:r>
        <w:rPr>
          <w:rFonts w:ascii="Times New Roman"/>
          <w:b w:val="false"/>
          <w:i w:val="false"/>
          <w:color w:val="000000"/>
          <w:sz w:val="28"/>
        </w:rPr>
        <w:t>
      салынған құжаттар, заттар, бұйымдар, басқа да заттар, құндылықтар,</w:t>
      </w:r>
    </w:p>
    <w:p>
      <w:pPr>
        <w:spacing w:after="0"/>
        <w:ind w:left="0"/>
        <w:jc w:val="both"/>
      </w:pPr>
      <w:r>
        <w:rPr>
          <w:rFonts w:ascii="Times New Roman"/>
          <w:b w:val="false"/>
          <w:i w:val="false"/>
          <w:color w:val="000000"/>
          <w:sz w:val="28"/>
        </w:rPr>
        <w:t>
      ақшалар және азық-түліктерді тапсыру ұсынылып, ол мынадай жауап</w:t>
      </w:r>
    </w:p>
    <w:p>
      <w:pPr>
        <w:spacing w:after="0"/>
        <w:ind w:left="0"/>
        <w:jc w:val="both"/>
      </w:pPr>
      <w:r>
        <w:rPr>
          <w:rFonts w:ascii="Times New Roman"/>
          <w:b w:val="false"/>
          <w:i w:val="false"/>
          <w:color w:val="000000"/>
          <w:sz w:val="28"/>
        </w:rPr>
        <w:t>
      берді:</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және өз еркімен берді:</w:t>
      </w:r>
    </w:p>
    <w:p>
      <w:pPr>
        <w:spacing w:after="0"/>
        <w:ind w:left="0"/>
        <w:jc w:val="both"/>
      </w:pPr>
      <w:r>
        <w:rPr>
          <w:rFonts w:ascii="Times New Roman"/>
          <w:b w:val="false"/>
          <w:i w:val="false"/>
          <w:color w:val="000000"/>
          <w:sz w:val="28"/>
        </w:rPr>
        <w:t>
      1) 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w:t>
      </w:r>
    </w:p>
    <w:p>
      <w:pPr>
        <w:spacing w:after="0"/>
        <w:ind w:left="0"/>
        <w:jc w:val="both"/>
      </w:pPr>
      <w:r>
        <w:rPr>
          <w:rFonts w:ascii="Times New Roman"/>
          <w:b w:val="false"/>
          <w:i w:val="false"/>
          <w:color w:val="000000"/>
          <w:sz w:val="28"/>
        </w:rPr>
        <w:t>
      Содан кейін_________________________________________________________,</w:t>
      </w:r>
    </w:p>
    <w:p>
      <w:pPr>
        <w:spacing w:after="0"/>
        <w:ind w:left="0"/>
        <w:jc w:val="both"/>
      </w:pPr>
      <w:r>
        <w:rPr>
          <w:rFonts w:ascii="Times New Roman"/>
          <w:b w:val="false"/>
          <w:i w:val="false"/>
          <w:color w:val="000000"/>
          <w:sz w:val="28"/>
        </w:rPr>
        <w:t>
                  (жеке тінту және қарау жүргізген адамның лауазымы, атағы,</w:t>
      </w:r>
    </w:p>
    <w:p>
      <w:pPr>
        <w:spacing w:after="0"/>
        <w:ind w:left="0"/>
        <w:jc w:val="both"/>
      </w:pPr>
      <w:r>
        <w:rPr>
          <w:rFonts w:ascii="Times New Roman"/>
          <w:b w:val="false"/>
          <w:i w:val="false"/>
          <w:color w:val="000000"/>
          <w:sz w:val="28"/>
        </w:rPr>
        <w:t>
      тегі, аты, әкесінің аты)</w:t>
      </w:r>
    </w:p>
    <w:p>
      <w:pPr>
        <w:spacing w:after="0"/>
        <w:ind w:left="0"/>
        <w:jc w:val="both"/>
      </w:pPr>
      <w:r>
        <w:rPr>
          <w:rFonts w:ascii="Times New Roman"/>
          <w:b w:val="false"/>
          <w:i w:val="false"/>
          <w:color w:val="000000"/>
          <w:sz w:val="28"/>
        </w:rPr>
        <w:t>
      Сотталған әскери қызметші______________________________________</w:t>
      </w:r>
    </w:p>
    <w:p>
      <w:pPr>
        <w:spacing w:after="0"/>
        <w:ind w:left="0"/>
        <w:jc w:val="both"/>
      </w:pPr>
      <w:r>
        <w:rPr>
          <w:rFonts w:ascii="Times New Roman"/>
          <w:b w:val="false"/>
          <w:i w:val="false"/>
          <w:color w:val="000000"/>
          <w:sz w:val="28"/>
        </w:rPr>
        <w:t>
                                    (сотталған әскери қызметшінің тегі, аты,</w:t>
      </w:r>
    </w:p>
    <w:p>
      <w:pPr>
        <w:spacing w:after="0"/>
        <w:ind w:left="0"/>
        <w:jc w:val="both"/>
      </w:pPr>
      <w:r>
        <w:rPr>
          <w:rFonts w:ascii="Times New Roman"/>
          <w:b w:val="false"/>
          <w:i w:val="false"/>
          <w:color w:val="000000"/>
          <w:sz w:val="28"/>
        </w:rPr>
        <w:t>
      әкесінің аты)</w:t>
      </w:r>
    </w:p>
    <w:p>
      <w:pPr>
        <w:spacing w:after="0"/>
        <w:ind w:left="0"/>
        <w:jc w:val="both"/>
      </w:pPr>
      <w:r>
        <w:rPr>
          <w:rFonts w:ascii="Times New Roman"/>
          <w:b w:val="false"/>
          <w:i w:val="false"/>
          <w:color w:val="000000"/>
          <w:sz w:val="28"/>
        </w:rPr>
        <w:t>
      жеке тінту және заттарына қарауды жүргізуге кірістім.</w:t>
      </w:r>
    </w:p>
    <w:p>
      <w:pPr>
        <w:spacing w:after="0"/>
        <w:ind w:left="0"/>
        <w:jc w:val="both"/>
      </w:pPr>
      <w:r>
        <w:rPr>
          <w:rFonts w:ascii="Times New Roman"/>
          <w:b w:val="false"/>
          <w:i w:val="false"/>
          <w:color w:val="000000"/>
          <w:sz w:val="28"/>
        </w:rPr>
        <w:t>
      Сотталған әскери қызметші мынадай киім киген 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 әскери қызметшіде мынадай заттар бар:________________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 әскери қызметші______________________________________</w:t>
      </w:r>
    </w:p>
    <w:p>
      <w:pPr>
        <w:spacing w:after="0"/>
        <w:ind w:left="0"/>
        <w:jc w:val="both"/>
      </w:pPr>
      <w:r>
        <w:rPr>
          <w:rFonts w:ascii="Times New Roman"/>
          <w:b w:val="false"/>
          <w:i w:val="false"/>
          <w:color w:val="000000"/>
          <w:sz w:val="28"/>
        </w:rPr>
        <w:t>
                                    (сотталған әскери қызметшінің тегі, аты,</w:t>
      </w:r>
    </w:p>
    <w:p>
      <w:pPr>
        <w:spacing w:after="0"/>
        <w:ind w:left="0"/>
        <w:jc w:val="both"/>
      </w:pPr>
      <w:r>
        <w:rPr>
          <w:rFonts w:ascii="Times New Roman"/>
          <w:b w:val="false"/>
          <w:i w:val="false"/>
          <w:color w:val="000000"/>
          <w:sz w:val="28"/>
        </w:rPr>
        <w:t>
      әкесінің аты)</w:t>
      </w:r>
    </w:p>
    <w:p>
      <w:pPr>
        <w:spacing w:after="0"/>
        <w:ind w:left="0"/>
        <w:jc w:val="both"/>
      </w:pPr>
      <w:r>
        <w:rPr>
          <w:rFonts w:ascii="Times New Roman"/>
          <w:b w:val="false"/>
          <w:i w:val="false"/>
          <w:color w:val="000000"/>
          <w:sz w:val="28"/>
        </w:rPr>
        <w:t>
      жеке тінту және заттарына қарауды жүргізу нәтижесінде мыналар</w:t>
      </w:r>
    </w:p>
    <w:p>
      <w:pPr>
        <w:spacing w:after="0"/>
        <w:ind w:left="0"/>
        <w:jc w:val="both"/>
      </w:pPr>
      <w:r>
        <w:rPr>
          <w:rFonts w:ascii="Times New Roman"/>
          <w:b w:val="false"/>
          <w:i w:val="false"/>
          <w:color w:val="000000"/>
          <w:sz w:val="28"/>
        </w:rPr>
        <w:t>
      анықталды: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 әскери қызметшіге жеке тінту және оның заттарын қарап</w:t>
      </w:r>
    </w:p>
    <w:p>
      <w:pPr>
        <w:spacing w:after="0"/>
        <w:ind w:left="0"/>
        <w:jc w:val="both"/>
      </w:pPr>
      <w:r>
        <w:rPr>
          <w:rFonts w:ascii="Times New Roman"/>
          <w:b w:val="false"/>
          <w:i w:val="false"/>
          <w:color w:val="000000"/>
          <w:sz w:val="28"/>
        </w:rPr>
        <w:t>
      тексеру нәтижесінде мыналар алынды (гауптвахтаның ішкі тәртіптемесі</w:t>
      </w:r>
    </w:p>
    <w:p>
      <w:pPr>
        <w:spacing w:after="0"/>
        <w:ind w:left="0"/>
        <w:jc w:val="both"/>
      </w:pPr>
      <w:r>
        <w:rPr>
          <w:rFonts w:ascii="Times New Roman"/>
          <w:b w:val="false"/>
          <w:i w:val="false"/>
          <w:color w:val="000000"/>
          <w:sz w:val="28"/>
        </w:rPr>
        <w:t>
      қағидаларында көзделмеген құжаттар, заттар, бұйымдар, басқа да</w:t>
      </w:r>
    </w:p>
    <w:p>
      <w:pPr>
        <w:spacing w:after="0"/>
        <w:ind w:left="0"/>
        <w:jc w:val="both"/>
      </w:pPr>
      <w:r>
        <w:rPr>
          <w:rFonts w:ascii="Times New Roman"/>
          <w:b w:val="false"/>
          <w:i w:val="false"/>
          <w:color w:val="000000"/>
          <w:sz w:val="28"/>
        </w:rPr>
        <w:t>
      заттар, құндылықтар, ақшалар және азық-түліктерді):</w:t>
      </w:r>
    </w:p>
    <w:p>
      <w:pPr>
        <w:spacing w:after="0"/>
        <w:ind w:left="0"/>
        <w:jc w:val="both"/>
      </w:pPr>
      <w:r>
        <w:rPr>
          <w:rFonts w:ascii="Times New Roman"/>
          <w:b w:val="false"/>
          <w:i w:val="false"/>
          <w:color w:val="000000"/>
          <w:sz w:val="28"/>
        </w:rPr>
        <w:t>
      1) 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w:t>
      </w:r>
    </w:p>
    <w:p>
      <w:pPr>
        <w:spacing w:after="0"/>
        <w:ind w:left="0"/>
        <w:jc w:val="both"/>
      </w:pPr>
      <w:r>
        <w:rPr>
          <w:rFonts w:ascii="Times New Roman"/>
          <w:b w:val="false"/>
          <w:i w:val="false"/>
          <w:color w:val="000000"/>
          <w:sz w:val="28"/>
        </w:rPr>
        <w:t>
      Сотталған әскери қызметшіге жеке тінту және оның заттарын қарап</w:t>
      </w:r>
    </w:p>
    <w:p>
      <w:pPr>
        <w:spacing w:after="0"/>
        <w:ind w:left="0"/>
        <w:jc w:val="both"/>
      </w:pPr>
      <w:r>
        <w:rPr>
          <w:rFonts w:ascii="Times New Roman"/>
          <w:b w:val="false"/>
          <w:i w:val="false"/>
          <w:color w:val="000000"/>
          <w:sz w:val="28"/>
        </w:rPr>
        <w:t>
      тексеру барысында түскен ескертулер_________________________________</w:t>
      </w:r>
    </w:p>
    <w:p>
      <w:pPr>
        <w:spacing w:after="0"/>
        <w:ind w:left="0"/>
        <w:jc w:val="both"/>
      </w:pPr>
      <w:r>
        <w:rPr>
          <w:rFonts w:ascii="Times New Roman"/>
          <w:b w:val="false"/>
          <w:i w:val="false"/>
          <w:color w:val="000000"/>
          <w:sz w:val="28"/>
        </w:rPr>
        <w:t>
      Хаттама_______________________________________________ оқылды.</w:t>
      </w:r>
    </w:p>
    <w:p>
      <w:pPr>
        <w:spacing w:after="0"/>
        <w:ind w:left="0"/>
        <w:jc w:val="both"/>
      </w:pPr>
      <w:r>
        <w:rPr>
          <w:rFonts w:ascii="Times New Roman"/>
          <w:b w:val="false"/>
          <w:i w:val="false"/>
          <w:color w:val="000000"/>
          <w:sz w:val="28"/>
        </w:rPr>
        <w:t>
      (өзі немесе жеке тінту мен қарау жүргізген адам</w:t>
      </w:r>
    </w:p>
    <w:p>
      <w:pPr>
        <w:spacing w:after="0"/>
        <w:ind w:left="0"/>
        <w:jc w:val="both"/>
      </w:pPr>
      <w:r>
        <w:rPr>
          <w:rFonts w:ascii="Times New Roman"/>
          <w:b w:val="false"/>
          <w:i w:val="false"/>
          <w:color w:val="000000"/>
          <w:sz w:val="28"/>
        </w:rPr>
        <w:t>
      дауыстап)</w:t>
      </w:r>
    </w:p>
    <w:p>
      <w:pPr>
        <w:spacing w:after="0"/>
        <w:ind w:left="0"/>
        <w:jc w:val="both"/>
      </w:pPr>
      <w:r>
        <w:rPr>
          <w:rFonts w:ascii="Times New Roman"/>
          <w:b w:val="false"/>
          <w:i w:val="false"/>
          <w:color w:val="000000"/>
          <w:sz w:val="28"/>
        </w:rPr>
        <w:t>
      Сотталған әскери қызметшінің ескертулері, қосымшалары,</w:t>
      </w:r>
    </w:p>
    <w:p>
      <w:pPr>
        <w:spacing w:after="0"/>
        <w:ind w:left="0"/>
        <w:jc w:val="both"/>
      </w:pPr>
      <w:r>
        <w:rPr>
          <w:rFonts w:ascii="Times New Roman"/>
          <w:b w:val="false"/>
          <w:i w:val="false"/>
          <w:color w:val="000000"/>
          <w:sz w:val="28"/>
        </w:rPr>
        <w:t>
      арыздары:</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Сотталған әскери қызметші _____________________________________</w:t>
      </w:r>
    </w:p>
    <w:p>
      <w:pPr>
        <w:spacing w:after="0"/>
        <w:ind w:left="0"/>
        <w:jc w:val="both"/>
      </w:pPr>
      <w:r>
        <w:rPr>
          <w:rFonts w:ascii="Times New Roman"/>
          <w:b w:val="false"/>
          <w:i w:val="false"/>
          <w:color w:val="000000"/>
          <w:sz w:val="28"/>
        </w:rPr>
        <w:t>
      __________________________________________    _______________________</w:t>
      </w:r>
    </w:p>
    <w:p>
      <w:pPr>
        <w:spacing w:after="0"/>
        <w:ind w:left="0"/>
        <w:jc w:val="both"/>
      </w:pPr>
      <w:r>
        <w:rPr>
          <w:rFonts w:ascii="Times New Roman"/>
          <w:b w:val="false"/>
          <w:i w:val="false"/>
          <w:color w:val="000000"/>
          <w:sz w:val="28"/>
        </w:rPr>
        <w:t>
      (лауазымы, атағы, тегі, аты, әкесінің аты)             (қолы)</w:t>
      </w:r>
    </w:p>
    <w:p>
      <w:pPr>
        <w:spacing w:after="0"/>
        <w:ind w:left="0"/>
        <w:jc w:val="both"/>
      </w:pPr>
      <w:r>
        <w:rPr>
          <w:rFonts w:ascii="Times New Roman"/>
          <w:b w:val="false"/>
          <w:i w:val="false"/>
          <w:color w:val="000000"/>
          <w:sz w:val="28"/>
        </w:rPr>
        <w:t>
      Жеке тінту және заттарды қарап тексеру туралы хаттаманың</w:t>
      </w:r>
    </w:p>
    <w:p>
      <w:pPr>
        <w:spacing w:after="0"/>
        <w:ind w:left="0"/>
        <w:jc w:val="both"/>
      </w:pPr>
      <w:r>
        <w:rPr>
          <w:rFonts w:ascii="Times New Roman"/>
          <w:b w:val="false"/>
          <w:i w:val="false"/>
          <w:color w:val="000000"/>
          <w:sz w:val="28"/>
        </w:rPr>
        <w:t>
      көшірмесін алды:</w:t>
      </w:r>
    </w:p>
    <w:p>
      <w:pPr>
        <w:spacing w:after="0"/>
        <w:ind w:left="0"/>
        <w:jc w:val="both"/>
      </w:pPr>
      <w:r>
        <w:rPr>
          <w:rFonts w:ascii="Times New Roman"/>
          <w:b w:val="false"/>
          <w:i w:val="false"/>
          <w:color w:val="000000"/>
          <w:sz w:val="28"/>
        </w:rPr>
        <w:t>
      201 _ ж. "___" __________ _____________________________________</w:t>
      </w:r>
    </w:p>
    <w:p>
      <w:pPr>
        <w:spacing w:after="0"/>
        <w:ind w:left="0"/>
        <w:jc w:val="both"/>
      </w:pPr>
      <w:r>
        <w:rPr>
          <w:rFonts w:ascii="Times New Roman"/>
          <w:b w:val="false"/>
          <w:i w:val="false"/>
          <w:color w:val="000000"/>
          <w:sz w:val="28"/>
        </w:rPr>
        <w:t>
                                        (сотталған әскери қызметшінің тегі,</w:t>
      </w:r>
    </w:p>
    <w:p>
      <w:pPr>
        <w:spacing w:after="0"/>
        <w:ind w:left="0"/>
        <w:jc w:val="both"/>
      </w:pPr>
      <w:r>
        <w:rPr>
          <w:rFonts w:ascii="Times New Roman"/>
          <w:b w:val="false"/>
          <w:i w:val="false"/>
          <w:color w:val="000000"/>
          <w:sz w:val="28"/>
        </w:rPr>
        <w:t>
                                              аты, әкесінің аты,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7-қосымша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_____________________________________________________________ тұратын</w:t>
      </w:r>
    </w:p>
    <w:p>
      <w:pPr>
        <w:spacing w:after="0"/>
        <w:ind w:left="0"/>
        <w:jc w:val="both"/>
      </w:pPr>
      <w:r>
        <w:rPr>
          <w:rFonts w:ascii="Times New Roman"/>
          <w:b w:val="false"/>
          <w:i w:val="false"/>
          <w:color w:val="000000"/>
          <w:sz w:val="28"/>
        </w:rPr>
        <w:t>
      (тұрғылықты мекенжайы)</w:t>
      </w:r>
    </w:p>
    <w:p>
      <w:pPr>
        <w:spacing w:after="0"/>
        <w:ind w:left="0"/>
        <w:jc w:val="both"/>
      </w:pPr>
      <w:r>
        <w:rPr>
          <w:rFonts w:ascii="Times New Roman"/>
          <w:b w:val="false"/>
          <w:i w:val="false"/>
          <w:color w:val="000000"/>
          <w:sz w:val="28"/>
        </w:rPr>
        <w:t>
      азаматтан (-шадан)___________________________________________________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Сотталған әскери қызметші:___________________________________________</w:t>
      </w:r>
    </w:p>
    <w:p>
      <w:pPr>
        <w:spacing w:after="0"/>
        <w:ind w:left="0"/>
        <w:jc w:val="both"/>
      </w:pPr>
      <w:r>
        <w:rPr>
          <w:rFonts w:ascii="Times New Roman"/>
          <w:b w:val="false"/>
          <w:i w:val="false"/>
          <w:color w:val="000000"/>
          <w:sz w:val="28"/>
        </w:rPr>
        <w:t>
                                 (тегі және аты, әкесінің аты (егер болса),</w:t>
      </w:r>
    </w:p>
    <w:p>
      <w:pPr>
        <w:spacing w:after="0"/>
        <w:ind w:left="0"/>
        <w:jc w:val="both"/>
      </w:pPr>
      <w:r>
        <w:rPr>
          <w:rFonts w:ascii="Times New Roman"/>
          <w:b w:val="false"/>
          <w:i w:val="false"/>
          <w:color w:val="000000"/>
          <w:sz w:val="28"/>
        </w:rPr>
        <w:t>
      туған жылы)</w:t>
      </w:r>
    </w:p>
    <w:p>
      <w:pPr>
        <w:spacing w:after="0"/>
        <w:ind w:left="0"/>
        <w:jc w:val="both"/>
      </w:pPr>
      <w:r>
        <w:rPr>
          <w:rFonts w:ascii="Times New Roman"/>
          <w:b w:val="false"/>
          <w:i w:val="false"/>
          <w:color w:val="000000"/>
          <w:sz w:val="28"/>
        </w:rPr>
        <w:t>
      ___________________________ үшін сәлемдемені қабылдауыңызды сұраймын.</w:t>
      </w:r>
    </w:p>
    <w:p>
      <w:pPr>
        <w:spacing w:after="0"/>
        <w:ind w:left="0"/>
        <w:jc w:val="both"/>
      </w:pPr>
      <w:r>
        <w:rPr>
          <w:rFonts w:ascii="Times New Roman"/>
          <w:b w:val="false"/>
          <w:i w:val="false"/>
          <w:color w:val="000000"/>
          <w:sz w:val="28"/>
        </w:rPr>
        <w:t>
      Сәлемдемедегі азық-түлік (заттардың) тізімдемесі: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Азық-түліктің немесе заттардың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Салмағы килограмм грамм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Өтініш иесінің қолы _________________________</w:t>
      </w:r>
    </w:p>
    <w:p>
      <w:pPr>
        <w:spacing w:after="0"/>
        <w:ind w:left="0"/>
        <w:jc w:val="both"/>
      </w:pPr>
      <w:r>
        <w:rPr>
          <w:rFonts w:ascii="Times New Roman"/>
          <w:b w:val="false"/>
          <w:i w:val="false"/>
          <w:color w:val="000000"/>
          <w:sz w:val="28"/>
        </w:rPr>
        <w:t>
      20 _ жылғы "__" _________</w:t>
      </w:r>
    </w:p>
    <w:p>
      <w:pPr>
        <w:spacing w:after="0"/>
        <w:ind w:left="0"/>
        <w:jc w:val="both"/>
      </w:pPr>
      <w:r>
        <w:rPr>
          <w:rFonts w:ascii="Times New Roman"/>
          <w:b w:val="false"/>
          <w:i w:val="false"/>
          <w:color w:val="000000"/>
          <w:sz w:val="28"/>
        </w:rPr>
        <w:t>
      Сәлемдемені қабылдады _______________________________________________</w:t>
      </w:r>
    </w:p>
    <w:p>
      <w:pPr>
        <w:spacing w:after="0"/>
        <w:ind w:left="0"/>
        <w:jc w:val="both"/>
      </w:pPr>
      <w:r>
        <w:rPr>
          <w:rFonts w:ascii="Times New Roman"/>
          <w:b w:val="false"/>
          <w:i w:val="false"/>
          <w:color w:val="000000"/>
          <w:sz w:val="28"/>
        </w:rPr>
        <w:t>
                               (сәлемдемені қабылдаған қызметкердің қолы)</w:t>
      </w:r>
    </w:p>
    <w:p>
      <w:pPr>
        <w:spacing w:after="0"/>
        <w:ind w:left="0"/>
        <w:jc w:val="both"/>
      </w:pPr>
      <w:r>
        <w:rPr>
          <w:rFonts w:ascii="Times New Roman"/>
          <w:b w:val="false"/>
          <w:i w:val="false"/>
          <w:color w:val="000000"/>
          <w:sz w:val="28"/>
        </w:rPr>
        <w:t>
      Сәлемдемені алдым ___________________________________________________</w:t>
      </w:r>
    </w:p>
    <w:p>
      <w:pPr>
        <w:spacing w:after="0"/>
        <w:ind w:left="0"/>
        <w:jc w:val="both"/>
      </w:pPr>
      <w:r>
        <w:rPr>
          <w:rFonts w:ascii="Times New Roman"/>
          <w:b w:val="false"/>
          <w:i w:val="false"/>
          <w:color w:val="000000"/>
          <w:sz w:val="28"/>
        </w:rPr>
        <w:t>
                      (сәлемдемені алған сотталған әскери қызметшінің қолы)</w:t>
      </w:r>
    </w:p>
    <w:p>
      <w:pPr>
        <w:spacing w:after="0"/>
        <w:ind w:left="0"/>
        <w:jc w:val="both"/>
      </w:pPr>
      <w:r>
        <w:rPr>
          <w:rFonts w:ascii="Times New Roman"/>
          <w:b w:val="false"/>
          <w:i w:val="false"/>
          <w:color w:val="000000"/>
          <w:sz w:val="28"/>
        </w:rPr>
        <w:t>
      20 __ жылғы "____"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8-қосымша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Сотталушы әскери қызметшілердің ұсыныстарын, өтініштерін</w:t>
      </w:r>
      <w:r>
        <w:br/>
      </w:r>
      <w:r>
        <w:rPr>
          <w:rFonts w:ascii="Times New Roman"/>
          <w:b/>
          <w:i w:val="false"/>
          <w:color w:val="000000"/>
        </w:rPr>
        <w:t>және шағымдарын тіркеу кітабы</w:t>
      </w:r>
    </w:p>
    <w:p>
      <w:pPr>
        <w:spacing w:after="0"/>
        <w:ind w:left="0"/>
        <w:jc w:val="both"/>
      </w:pPr>
      <w:r>
        <w:rPr>
          <w:rFonts w:ascii="Times New Roman"/>
          <w:b w:val="false"/>
          <w:i w:val="false"/>
          <w:color w:val="000000"/>
          <w:sz w:val="28"/>
        </w:rPr>
        <w:t>
      Басталуы: 20__ ж. "__"_____</w:t>
      </w:r>
    </w:p>
    <w:p>
      <w:pPr>
        <w:spacing w:after="0"/>
        <w:ind w:left="0"/>
        <w:jc w:val="both"/>
      </w:pPr>
      <w:r>
        <w:rPr>
          <w:rFonts w:ascii="Times New Roman"/>
          <w:b w:val="false"/>
          <w:i w:val="false"/>
          <w:color w:val="000000"/>
          <w:sz w:val="28"/>
        </w:rPr>
        <w:t>
      Аяқталуы: 20__ ж. "__"_____</w:t>
      </w:r>
    </w:p>
    <w:p>
      <w:pPr>
        <w:spacing w:after="0"/>
        <w:ind w:left="0"/>
        <w:jc w:val="both"/>
      </w:pPr>
      <w:r>
        <w:rPr>
          <w:rFonts w:ascii="Times New Roman"/>
          <w:b w:val="false"/>
          <w:i w:val="false"/>
          <w:color w:val="000000"/>
          <w:sz w:val="28"/>
        </w:rPr>
        <w:t>
      Сыртқы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Келіп түскен күні (жылы, айы, күні)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берген адамның тегі, аты, әкесінің аты (бар болса) және оның әскери қызметке қатысы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қысқаша мазмұны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үшін кімге және қашан берілді және орындаушының қолы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Қашан және қандай шешім қабылданды</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 тігілген іс</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9-қосымша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Гауптвахтаны тексеретін адамдардың</w:t>
      </w:r>
      <w:r>
        <w:br/>
      </w:r>
      <w:r>
        <w:rPr>
          <w:rFonts w:ascii="Times New Roman"/>
          <w:b/>
          <w:i w:val="false"/>
          <w:color w:val="000000"/>
        </w:rPr>
        <w:t>ескертулер мен ұсыныстар кітабы</w:t>
      </w:r>
      <w:r>
        <w:br/>
      </w:r>
      <w:r>
        <w:rPr>
          <w:rFonts w:ascii="Times New Roman"/>
          <w:b/>
          <w:i w:val="false"/>
          <w:color w:val="000000"/>
        </w:rPr>
        <w:t>______________________________________</w:t>
      </w:r>
      <w:r>
        <w:br/>
      </w:r>
      <w:r>
        <w:rPr>
          <w:rFonts w:ascii="Times New Roman"/>
          <w:b/>
          <w:i w:val="false"/>
          <w:color w:val="000000"/>
        </w:rPr>
        <w:t>(әскери полиция органының гауптвахтасы)</w:t>
      </w:r>
    </w:p>
    <w:p>
      <w:pPr>
        <w:spacing w:after="0"/>
        <w:ind w:left="0"/>
        <w:jc w:val="both"/>
      </w:pPr>
      <w:r>
        <w:rPr>
          <w:rFonts w:ascii="Times New Roman"/>
          <w:b w:val="false"/>
          <w:i w:val="false"/>
          <w:color w:val="000000"/>
          <w:sz w:val="28"/>
        </w:rPr>
        <w:t>
      Басталуы: 20__ ж. "__"_____</w:t>
      </w:r>
    </w:p>
    <w:p>
      <w:pPr>
        <w:spacing w:after="0"/>
        <w:ind w:left="0"/>
        <w:jc w:val="both"/>
      </w:pPr>
      <w:r>
        <w:rPr>
          <w:rFonts w:ascii="Times New Roman"/>
          <w:b w:val="false"/>
          <w:i w:val="false"/>
          <w:color w:val="000000"/>
          <w:sz w:val="28"/>
        </w:rPr>
        <w:t>
      Аяқталуы: 20__ ж. "__"_____</w:t>
      </w:r>
    </w:p>
    <w:p>
      <w:pPr>
        <w:spacing w:after="0"/>
        <w:ind w:left="0"/>
        <w:jc w:val="both"/>
      </w:pPr>
      <w:r>
        <w:rPr>
          <w:rFonts w:ascii="Times New Roman"/>
          <w:b w:val="false"/>
          <w:i w:val="false"/>
          <w:color w:val="000000"/>
          <w:sz w:val="28"/>
        </w:rPr>
        <w:t>
      Сыртқы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Тексеруші адамның лауазымы, тегі, аты, әкесінің аты (бар болса), атағы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Ескертудің мазмұны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Орындау мерзімі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Қабылданған шаралар</w:t>
            </w:r>
          </w:p>
        </w:tc>
      </w:tr>
    </w:tbl>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Кітап нөмірленеді, тігіледі, тиісті қолмен расталады және мөрмен бекітелі. Кітап гауптвахта бастығында (ауысым бастығында) сақталады.</w:t>
      </w:r>
    </w:p>
    <w:p>
      <w:pPr>
        <w:spacing w:after="0"/>
        <w:ind w:left="0"/>
        <w:jc w:val="both"/>
      </w:pPr>
      <w:r>
        <w:rPr>
          <w:rFonts w:ascii="Times New Roman"/>
          <w:b w:val="false"/>
          <w:i w:val="false"/>
          <w:color w:val="000000"/>
          <w:sz w:val="28"/>
        </w:rPr>
        <w:t>
      2. Кітап гауптвахтаны тексеруге құқығы бар адамдарға қарауға және тісті жазбаларды енгізуге беріледі.</w:t>
      </w:r>
    </w:p>
    <w:p>
      <w:pPr>
        <w:spacing w:after="0"/>
        <w:ind w:left="0"/>
        <w:jc w:val="both"/>
      </w:pPr>
      <w:r>
        <w:rPr>
          <w:rFonts w:ascii="Times New Roman"/>
          <w:b w:val="false"/>
          <w:i w:val="false"/>
          <w:color w:val="000000"/>
          <w:sz w:val="28"/>
        </w:rPr>
        <w:t>
      3. Тексеруші өз құзыреті шегінде барлық мәселелер бойынша негізгі ескертулер мен ұсыныстарды енгізеді.</w:t>
      </w:r>
    </w:p>
    <w:p>
      <w:pPr>
        <w:spacing w:after="0"/>
        <w:ind w:left="0"/>
        <w:jc w:val="both"/>
      </w:pPr>
      <w:r>
        <w:rPr>
          <w:rFonts w:ascii="Times New Roman"/>
          <w:b w:val="false"/>
          <w:i w:val="false"/>
          <w:color w:val="000000"/>
          <w:sz w:val="28"/>
        </w:rPr>
        <w:t>
      4. Тексеруші белгілеген мерзімде, гауптвахта бастығы кемшіліктерді жойғандығы туралы ӘПО-ның бастығына баяндайды.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10-қосымша</w:t>
            </w:r>
          </w:p>
        </w:tc>
      </w:tr>
    </w:tbl>
    <w:p>
      <w:pPr>
        <w:spacing w:after="0"/>
        <w:ind w:left="0"/>
        <w:jc w:val="left"/>
      </w:pPr>
      <w:r>
        <w:rPr>
          <w:rFonts w:ascii="Times New Roman"/>
          <w:b/>
          <w:i w:val="false"/>
          <w:color w:val="000000"/>
        </w:rPr>
        <w:t xml:space="preserve"> Серуендеу ауласының сипаттамасы</w:t>
      </w:r>
    </w:p>
    <w:p>
      <w:pPr>
        <w:spacing w:after="0"/>
        <w:ind w:left="0"/>
        <w:jc w:val="both"/>
      </w:pPr>
      <w:r>
        <w:rPr>
          <w:rFonts w:ascii="Times New Roman"/>
          <w:b w:val="false"/>
          <w:i w:val="false"/>
          <w:color w:val="000000"/>
          <w:sz w:val="28"/>
        </w:rPr>
        <w:t>
      Серуендеу аулаларын режимді аулада орналастыру және гауптвахтаға нығыз жалғасуы қажет. Серуендеуге шығарылатын әрбір қамауға алынғандарға сейілдеу ауласының 2,5-3 шаршы метрден (бұдан әрі - м</w:t>
      </w:r>
      <w:r>
        <w:rPr>
          <w:rFonts w:ascii="Times New Roman"/>
          <w:b w:val="false"/>
          <w:i w:val="false"/>
          <w:color w:val="000000"/>
          <w:vertAlign w:val="superscript"/>
        </w:rPr>
        <w:t>2</w:t>
      </w:r>
      <w:r>
        <w:rPr>
          <w:rFonts w:ascii="Times New Roman"/>
          <w:b w:val="false"/>
          <w:i w:val="false"/>
          <w:color w:val="000000"/>
          <w:sz w:val="28"/>
        </w:rPr>
        <w:t>) болуы қажет. Сереуендеу ауласының ең аз мөлшері - 12 м</w:t>
      </w:r>
      <w:r>
        <w:rPr>
          <w:rFonts w:ascii="Times New Roman"/>
          <w:b w:val="false"/>
          <w:i w:val="false"/>
          <w:color w:val="000000"/>
          <w:vertAlign w:val="superscript"/>
        </w:rPr>
        <w:t>2</w:t>
      </w:r>
      <w:r>
        <w:rPr>
          <w:rFonts w:ascii="Times New Roman"/>
          <w:b w:val="false"/>
          <w:i w:val="false"/>
          <w:color w:val="000000"/>
          <w:sz w:val="28"/>
        </w:rPr>
        <w:t>.</w:t>
      </w:r>
    </w:p>
    <w:p>
      <w:pPr>
        <w:spacing w:after="0"/>
        <w:ind w:left="0"/>
        <w:jc w:val="both"/>
      </w:pPr>
      <w:r>
        <w:rPr>
          <w:rFonts w:ascii="Times New Roman"/>
          <w:b w:val="false"/>
          <w:i w:val="false"/>
          <w:color w:val="000000"/>
          <w:sz w:val="28"/>
        </w:rPr>
        <w:t>
      Серуендеу ауласы биіктігі үш метрден кем емес қалың дуалмен қоршалады. Серуендеу ауласының төбесіне металл рама бекітіледі, оған 17х17 сантиметрден артық емес тор көздері бар металл торлар орнатылады. Торлардың үстіне 5х5 сантиметрден артық емес тор көздері бар "Рабица" типті металл тор бекітіледі.</w:t>
      </w:r>
    </w:p>
    <w:p>
      <w:pPr>
        <w:spacing w:after="0"/>
        <w:ind w:left="0"/>
        <w:jc w:val="both"/>
      </w:pPr>
      <w:r>
        <w:rPr>
          <w:rFonts w:ascii="Times New Roman"/>
          <w:b w:val="false"/>
          <w:i w:val="false"/>
          <w:color w:val="000000"/>
          <w:sz w:val="28"/>
        </w:rPr>
        <w:t>
      Серуендеу ауласының үстіне дуалды жағалай атмосфералық жауын шашыннан тасалау үшін ені 1,2 метрге дейін жеңіл қалқа орнатылады.</w:t>
      </w:r>
    </w:p>
    <w:p>
      <w:pPr>
        <w:spacing w:after="0"/>
        <w:ind w:left="0"/>
        <w:jc w:val="both"/>
      </w:pPr>
      <w:r>
        <w:rPr>
          <w:rFonts w:ascii="Times New Roman"/>
          <w:b w:val="false"/>
          <w:i w:val="false"/>
          <w:color w:val="000000"/>
          <w:sz w:val="28"/>
        </w:rPr>
        <w:t>
      Серуендеу ауласының ортасында жерге мықтап бекітілген орындық орнатылады.</w:t>
      </w:r>
    </w:p>
    <w:p>
      <w:pPr>
        <w:spacing w:after="0"/>
        <w:ind w:left="0"/>
        <w:jc w:val="both"/>
      </w:pPr>
      <w:r>
        <w:rPr>
          <w:rFonts w:ascii="Times New Roman"/>
          <w:b w:val="false"/>
          <w:i w:val="false"/>
          <w:color w:val="000000"/>
          <w:sz w:val="28"/>
        </w:rPr>
        <w:t>
      Серуендеу ауласы су көзімен қамтамасыз етілуі қажет.</w:t>
      </w:r>
    </w:p>
    <w:p>
      <w:pPr>
        <w:spacing w:after="0"/>
        <w:ind w:left="0"/>
        <w:jc w:val="both"/>
      </w:pPr>
      <w:r>
        <w:rPr>
          <w:rFonts w:ascii="Times New Roman"/>
          <w:b w:val="false"/>
          <w:i w:val="false"/>
          <w:color w:val="000000"/>
          <w:sz w:val="28"/>
        </w:rPr>
        <w:t>
      Серуендеу ауласындағы барлық сотталғандар ұдайы бақылауда болу үшін серуендеу ауласында бақылаушы қызмет атқаруға арналған орын жабдықталады.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11-қосымша</w:t>
            </w:r>
          </w:p>
        </w:tc>
      </w:tr>
    </w:tbl>
    <w:p>
      <w:pPr>
        <w:spacing w:after="0"/>
        <w:ind w:left="0"/>
        <w:jc w:val="left"/>
      </w:pPr>
      <w:r>
        <w:rPr>
          <w:rFonts w:ascii="Times New Roman"/>
          <w:b/>
          <w:i w:val="false"/>
          <w:color w:val="000000"/>
        </w:rPr>
        <w:t xml:space="preserve"> Кездесуге арналған бөлменің жабдықталуы</w:t>
      </w:r>
    </w:p>
    <w:p>
      <w:pPr>
        <w:spacing w:after="0"/>
        <w:ind w:left="0"/>
        <w:jc w:val="both"/>
      </w:pPr>
      <w:r>
        <w:rPr>
          <w:rFonts w:ascii="Times New Roman"/>
          <w:b w:val="false"/>
          <w:i w:val="false"/>
          <w:color w:val="000000"/>
          <w:sz w:val="28"/>
        </w:rPr>
        <w:t>
      Әр гауптвахта кабиналардан тұратын кездесуге арналған орындармен жабдықталады.</w:t>
      </w:r>
    </w:p>
    <w:p>
      <w:pPr>
        <w:spacing w:after="0"/>
        <w:ind w:left="0"/>
        <w:jc w:val="both"/>
      </w:pPr>
      <w:r>
        <w:rPr>
          <w:rFonts w:ascii="Times New Roman"/>
          <w:b w:val="false"/>
          <w:i w:val="false"/>
          <w:color w:val="000000"/>
          <w:sz w:val="28"/>
        </w:rPr>
        <w:t>
      Әрбір кабина ені 140 сантиметр және ұзындығы 1 метрден кем емес металл каркастан орнатылады, қалқанды элементтерден, үстелмен және шалқаймалы орындықпен жабдықталады.</w:t>
      </w:r>
    </w:p>
    <w:p>
      <w:pPr>
        <w:spacing w:after="0"/>
        <w:ind w:left="0"/>
        <w:jc w:val="both"/>
      </w:pPr>
      <w:r>
        <w:rPr>
          <w:rFonts w:ascii="Times New Roman"/>
          <w:b w:val="false"/>
          <w:i w:val="false"/>
          <w:color w:val="000000"/>
          <w:sz w:val="28"/>
        </w:rPr>
        <w:t>
      Кабиналар арасындағы қалқа әңгімелесуге арналған тесіктері бар органикалық әйнектерден жасалады.</w:t>
      </w:r>
    </w:p>
    <w:p>
      <w:pPr>
        <w:spacing w:after="0"/>
        <w:ind w:left="0"/>
        <w:jc w:val="both"/>
      </w:pPr>
      <w:r>
        <w:rPr>
          <w:rFonts w:ascii="Times New Roman"/>
          <w:b w:val="false"/>
          <w:i w:val="false"/>
          <w:color w:val="000000"/>
          <w:sz w:val="28"/>
        </w:rPr>
        <w:t>
      Келушілерге арналған кабиналар ілмексіз жеңіл есіктермен жабдықталады.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12-қосымша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Сотталған әскери қызметшілерді</w:t>
      </w:r>
      <w:r>
        <w:br/>
      </w:r>
      <w:r>
        <w:rPr>
          <w:rFonts w:ascii="Times New Roman"/>
          <w:b/>
          <w:i w:val="false"/>
          <w:color w:val="000000"/>
        </w:rPr>
        <w:t>жазалауды және көтермелеуді</w:t>
      </w:r>
      <w:r>
        <w:br/>
      </w:r>
      <w:r>
        <w:rPr>
          <w:rFonts w:ascii="Times New Roman"/>
          <w:b/>
          <w:i w:val="false"/>
          <w:color w:val="000000"/>
        </w:rPr>
        <w:t>есепке алу кітабы</w:t>
      </w:r>
    </w:p>
    <w:p>
      <w:pPr>
        <w:spacing w:after="0"/>
        <w:ind w:left="0"/>
        <w:jc w:val="both"/>
      </w:pPr>
      <w:r>
        <w:rPr>
          <w:rFonts w:ascii="Times New Roman"/>
          <w:b w:val="false"/>
          <w:i w:val="false"/>
          <w:color w:val="000000"/>
          <w:sz w:val="28"/>
        </w:rPr>
        <w:t>
      Басталуы: 20__ ж. "__"_____</w:t>
      </w:r>
    </w:p>
    <w:p>
      <w:pPr>
        <w:spacing w:after="0"/>
        <w:ind w:left="0"/>
        <w:jc w:val="both"/>
      </w:pPr>
      <w:r>
        <w:rPr>
          <w:rFonts w:ascii="Times New Roman"/>
          <w:b w:val="false"/>
          <w:i w:val="false"/>
          <w:color w:val="000000"/>
          <w:sz w:val="28"/>
        </w:rPr>
        <w:t>
      Аяқталуы: 20__ ж. "__"_____</w:t>
      </w:r>
    </w:p>
    <w:p>
      <w:pPr>
        <w:spacing w:after="0"/>
        <w:ind w:left="0"/>
        <w:jc w:val="both"/>
      </w:pPr>
      <w:r>
        <w:rPr>
          <w:rFonts w:ascii="Times New Roman"/>
          <w:b w:val="false"/>
          <w:i w:val="false"/>
          <w:color w:val="000000"/>
          <w:sz w:val="28"/>
        </w:rPr>
        <w:t>
      Сыртқы беті</w:t>
      </w:r>
    </w:p>
    <w:p>
      <w:pPr>
        <w:spacing w:after="0"/>
        <w:ind w:left="0"/>
        <w:jc w:val="both"/>
      </w:pPr>
      <w:r>
        <w:rPr>
          <w:rFonts w:ascii="Times New Roman"/>
          <w:b w:val="false"/>
          <w:i w:val="false"/>
          <w:color w:val="000000"/>
          <w:sz w:val="28"/>
        </w:rPr>
        <w:t>
      Жазаланған адамдарды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 әкесінің аты</w:t>
            </w:r>
          </w:p>
          <w:p>
            <w:pPr>
              <w:spacing w:after="20"/>
              <w:ind w:left="20"/>
              <w:jc w:val="both"/>
            </w:pPr>
            <w:r>
              <w:rPr>
                <w:rFonts w:ascii="Times New Roman"/>
                <w:b w:val="false"/>
                <w:i w:val="false"/>
                <w:color w:val="000000"/>
                <w:sz w:val="20"/>
              </w:rPr>
              <w:t>
(егер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үшін жазаланды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Жазаның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Жазаны кім және қашан белгіледі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p>
      <w:pPr>
        <w:spacing w:after="0"/>
        <w:ind w:left="0"/>
        <w:jc w:val="both"/>
      </w:pPr>
      <w:r>
        <w:rPr>
          <w:rFonts w:ascii="Times New Roman"/>
          <w:b w:val="false"/>
          <w:i w:val="false"/>
          <w:color w:val="000000"/>
          <w:sz w:val="28"/>
        </w:rPr>
        <w:t>
      Көтермеленген ададмдарды есепке алу</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 аты,</w:t>
            </w:r>
          </w:p>
          <w:p>
            <w:pPr>
              <w:spacing w:after="20"/>
              <w:ind w:left="20"/>
              <w:jc w:val="both"/>
            </w:pPr>
            <w:r>
              <w:rPr>
                <w:rFonts w:ascii="Times New Roman"/>
                <w:b w:val="false"/>
                <w:i w:val="false"/>
                <w:color w:val="000000"/>
                <w:sz w:val="20"/>
              </w:rPr>
              <w:t>
әкесінің аты</w:t>
            </w:r>
          </w:p>
          <w:p>
            <w:pPr>
              <w:spacing w:after="20"/>
              <w:ind w:left="20"/>
              <w:jc w:val="both"/>
            </w:pPr>
            <w:r>
              <w:rPr>
                <w:rFonts w:ascii="Times New Roman"/>
                <w:b w:val="false"/>
                <w:i w:val="false"/>
                <w:color w:val="000000"/>
                <w:sz w:val="20"/>
              </w:rPr>
              <w:t>
(егер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үшін көтермелеу жарияланды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түрі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Көтермелеуді кім және қашан белгіледі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ҰҚК әскери полициясы органдарының</w:t>
            </w:r>
            <w:r>
              <w:br/>
            </w:r>
            <w:r>
              <w:rPr>
                <w:rFonts w:ascii="Times New Roman"/>
                <w:b w:val="false"/>
                <w:i w:val="false"/>
                <w:color w:val="000000"/>
                <w:sz w:val="20"/>
              </w:rPr>
              <w:t>гауптвахтасында сотталғандарды</w:t>
            </w:r>
            <w:r>
              <w:br/>
            </w:r>
            <w:r>
              <w:rPr>
                <w:rFonts w:ascii="Times New Roman"/>
                <w:b w:val="false"/>
                <w:i w:val="false"/>
                <w:color w:val="000000"/>
                <w:sz w:val="20"/>
              </w:rPr>
              <w:t>ұстаудың ішкі тәртіптемесі</w:t>
            </w:r>
            <w:r>
              <w:br/>
            </w:r>
            <w:r>
              <w:rPr>
                <w:rFonts w:ascii="Times New Roman"/>
                <w:b w:val="false"/>
                <w:i w:val="false"/>
                <w:color w:val="000000"/>
                <w:sz w:val="20"/>
              </w:rPr>
              <w:t>мен тәртібінің қағидаларына</w:t>
            </w:r>
            <w:r>
              <w:br/>
            </w:r>
            <w:r>
              <w:rPr>
                <w:rFonts w:ascii="Times New Roman"/>
                <w:b w:val="false"/>
                <w:i w:val="false"/>
                <w:color w:val="000000"/>
                <w:sz w:val="20"/>
              </w:rPr>
              <w:t>13-қосымша</w:t>
            </w:r>
          </w:p>
        </w:tc>
      </w:tr>
    </w:tbl>
    <w:p>
      <w:pPr>
        <w:spacing w:after="0"/>
        <w:ind w:left="0"/>
        <w:jc w:val="both"/>
      </w:pPr>
      <w:r>
        <w:rPr>
          <w:rFonts w:ascii="Times New Roman"/>
          <w:b w:val="false"/>
          <w:i w:val="false"/>
          <w:color w:val="000000"/>
          <w:sz w:val="28"/>
        </w:rPr>
        <w:t>
                                                                 Нысан</w:t>
      </w:r>
    </w:p>
    <w:p>
      <w:pPr>
        <w:spacing w:after="0"/>
        <w:ind w:left="0"/>
        <w:jc w:val="left"/>
      </w:pPr>
      <w:r>
        <w:rPr>
          <w:rFonts w:ascii="Times New Roman"/>
          <w:b/>
          <w:i w:val="false"/>
          <w:color w:val="000000"/>
        </w:rPr>
        <w:t xml:space="preserve"> Гауптвахта бастығының жеке қабылдау журналы</w:t>
      </w:r>
    </w:p>
    <w:p>
      <w:pPr>
        <w:spacing w:after="0"/>
        <w:ind w:left="0"/>
        <w:jc w:val="both"/>
      </w:pPr>
      <w:r>
        <w:rPr>
          <w:rFonts w:ascii="Times New Roman"/>
          <w:b w:val="false"/>
          <w:i w:val="false"/>
          <w:color w:val="000000"/>
          <w:sz w:val="28"/>
        </w:rPr>
        <w:t>
      Басталуы: 20__ ж. "__"_____</w:t>
      </w:r>
    </w:p>
    <w:p>
      <w:pPr>
        <w:spacing w:after="0"/>
        <w:ind w:left="0"/>
        <w:jc w:val="both"/>
      </w:pPr>
      <w:r>
        <w:rPr>
          <w:rFonts w:ascii="Times New Roman"/>
          <w:b w:val="false"/>
          <w:i w:val="false"/>
          <w:color w:val="000000"/>
          <w:sz w:val="28"/>
        </w:rPr>
        <w:t>
      Аяқталуы: 20__ ж. "__"_____</w:t>
      </w:r>
    </w:p>
    <w:p>
      <w:pPr>
        <w:spacing w:after="0"/>
        <w:ind w:left="0"/>
        <w:jc w:val="both"/>
      </w:pPr>
      <w:r>
        <w:rPr>
          <w:rFonts w:ascii="Times New Roman"/>
          <w:b w:val="false"/>
          <w:i w:val="false"/>
          <w:color w:val="000000"/>
          <w:sz w:val="28"/>
        </w:rPr>
        <w:t>
      Сыртқы беті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Күні (жылы, айы, күні)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Келушінің тегі, аты және әкесінің аты (егер болса)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Өтініштің қысқаша мазмұны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