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6ad6" w14:textId="14e6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6 сәуірдегі III сессиясының № 792/3 "Тұрғын үй көмегін көрсету Ережелерін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XXVIII сессиясының 2014 жылғы 9 шілдедегі N 1047/28 шешімі. Қарағанды облысының Әділет департаментінде 2014 жылғы 29 шілдеде № 2698 болып тіркелді. Күші жойылды - Қарағанды облысы Шахтинск қалалық мәслихатының 2024 жылғы 14 маусымдағы № 341/11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көмегiн көрсету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6 сәуірдегі III сессиясының № 792/3 "Тұрғын үй көмегін көрсету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8-8-112 тіркелген, 2012 жылғы 1 маусымдағы "Шахтинский вестник" газетінде № 22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Тұрғын үй көмегін көрсету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 көмегін көрсету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Тұрғын үй көмегін тағайындау үшін өтініш беруші Қазақстан Республикасы Үкіметінің 2009 жылғы 30 желтоқсандағы № 2314 "Тұрғын үй көмегiн көрсету ережесiн бекiту туралы" қаулысымен бекітілген, тұрғын үй көмегін көрсету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