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3f49" w14:textId="3a93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2013 жылғы 25 желтоқсандағы 28 сессиясының "2014-2016 жылдарға арналған қалалық бюджет туралы" № 285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2014 жылғы 21 қарашадағы 38 сессиясының № 391 шешімі. Қарағанды облысының Әділет департаментінде 2014 жылғы 8 желтоқсанда № 2851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2013 жылғы 25 желтоқсандағы 28 сессиясының "2014-2016 жылдарға арналған қалалық бюджет туралы"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2486 болып тіркелген, 2013 жылғы 31 желтоқсандағы № 52 "Саран газеті" газетінде, "Әділет" ақпараттық-құқықтық жүйесінде 2014 жылғы 15 қантарда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6394302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924730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25322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90006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5354244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6355260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90822 мың.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86822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51780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Саран қаласы әкімдігінің 2014 жылға арналған резерві 2687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қараша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қараша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Ақтас кеңтінің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